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C030C7" w:rsidRDefault="00C030C7" w:rsidP="00C030C7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655EF68C" wp14:editId="07255312">
            <wp:extent cx="657225" cy="81915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0C7" w:rsidRDefault="00C030C7" w:rsidP="00C030C7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:rsidR="00C030C7" w:rsidRDefault="00C030C7" w:rsidP="00C030C7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:rsidR="00C030C7" w:rsidRDefault="00C030C7" w:rsidP="00C030C7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:rsidR="00C030C7" w:rsidRDefault="00C030C7" w:rsidP="00C030C7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:rsidR="00C030C7" w:rsidRDefault="00C030C7" w:rsidP="00C030C7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:rsidR="00C030C7" w:rsidRDefault="00C030C7" w:rsidP="00C030C7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:rsidR="00C030C7" w:rsidRPr="00183C7A" w:rsidRDefault="00C030C7" w:rsidP="00C030C7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183C7A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183C7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83C7A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:rsidR="00C030C7" w:rsidRDefault="00C030C7" w:rsidP="00C030C7">
      <w:pPr>
        <w:pStyle w:val="z"/>
        <w:shd w:val="clear" w:color="auto" w:fill="FFFFFF"/>
        <w:jc w:val="center"/>
      </w:pPr>
    </w:p>
    <w:p w:rsidR="00C030C7" w:rsidRDefault="00C030C7" w:rsidP="00C030C7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:rsidR="00C030C7" w:rsidRPr="00183C7A" w:rsidRDefault="00C030C7" w:rsidP="00C030C7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183C7A">
        <w:rPr>
          <w:b/>
          <w:lang w:eastAsia="ru-RU"/>
        </w:rPr>
        <w:t xml:space="preserve">   </w:t>
      </w:r>
      <w:r w:rsidR="00183C7A" w:rsidRPr="00183C7A">
        <w:rPr>
          <w:b/>
        </w:rPr>
        <w:t>«26» мая</w:t>
      </w:r>
      <w:r w:rsidRPr="00183C7A">
        <w:rPr>
          <w:b/>
        </w:rPr>
        <w:t xml:space="preserve"> 202</w:t>
      </w:r>
      <w:r w:rsidR="007A7492" w:rsidRPr="00183C7A">
        <w:rPr>
          <w:b/>
        </w:rPr>
        <w:t>5</w:t>
      </w:r>
      <w:r w:rsidRPr="00183C7A">
        <w:rPr>
          <w:b/>
        </w:rPr>
        <w:t xml:space="preserve"> г.                </w:t>
      </w:r>
      <w:r w:rsidRPr="00183C7A">
        <w:rPr>
          <w:b/>
        </w:rPr>
        <w:tab/>
        <w:t xml:space="preserve">   </w:t>
      </w:r>
      <w:r w:rsidRPr="00183C7A">
        <w:rPr>
          <w:b/>
        </w:rPr>
        <w:tab/>
        <w:t xml:space="preserve">      </w:t>
      </w:r>
      <w:r w:rsidRPr="00183C7A">
        <w:rPr>
          <w:b/>
        </w:rPr>
        <w:tab/>
        <w:t xml:space="preserve">               </w:t>
      </w:r>
      <w:r w:rsidR="00183C7A">
        <w:rPr>
          <w:b/>
        </w:rPr>
        <w:t xml:space="preserve">                           </w:t>
      </w:r>
      <w:r w:rsidR="00183C7A" w:rsidRPr="00183C7A">
        <w:rPr>
          <w:b/>
          <w:sz w:val="26"/>
          <w:szCs w:val="26"/>
        </w:rPr>
        <w:t>№ 99</w:t>
      </w:r>
    </w:p>
    <w:p w:rsidR="0064643A" w:rsidRPr="00183C7A" w:rsidRDefault="0064643A">
      <w:pPr>
        <w:shd w:val="clear" w:color="auto" w:fill="FFFFFF"/>
        <w:spacing w:line="245" w:lineRule="atLeast"/>
        <w:jc w:val="center"/>
        <w:rPr>
          <w:b/>
        </w:rPr>
      </w:pPr>
    </w:p>
    <w:p w:rsidR="00C030C7" w:rsidRPr="00183C7A" w:rsidRDefault="00C030C7" w:rsidP="00183C7A">
      <w:pPr>
        <w:shd w:val="clear" w:color="auto" w:fill="FFFFFF"/>
        <w:spacing w:line="245" w:lineRule="atLeast"/>
        <w:rPr>
          <w:b/>
        </w:rPr>
      </w:pPr>
    </w:p>
    <w:p w:rsidR="0064643A" w:rsidRPr="00183C7A" w:rsidRDefault="0064643A">
      <w:pPr>
        <w:jc w:val="both"/>
        <w:rPr>
          <w:b/>
        </w:rPr>
      </w:pPr>
    </w:p>
    <w:p w:rsidR="0064643A" w:rsidRPr="00183C7A" w:rsidRDefault="00663BAF">
      <w:pPr>
        <w:rPr>
          <w:b/>
        </w:rPr>
      </w:pPr>
      <w:bookmarkStart w:id="0" w:name="_GoBack"/>
      <w:r w:rsidRPr="00183C7A">
        <w:rPr>
          <w:b/>
          <w:sz w:val="24"/>
          <w:szCs w:val="24"/>
        </w:rPr>
        <w:t>О внесении изменений в постановление</w:t>
      </w:r>
    </w:p>
    <w:p w:rsidR="0064643A" w:rsidRPr="00183C7A" w:rsidRDefault="00663BAF">
      <w:pPr>
        <w:rPr>
          <w:b/>
        </w:rPr>
      </w:pPr>
      <w:r w:rsidRPr="00183C7A">
        <w:rPr>
          <w:b/>
          <w:sz w:val="24"/>
          <w:szCs w:val="24"/>
        </w:rPr>
        <w:t xml:space="preserve">Администрации г. п. Коммунистический </w:t>
      </w:r>
    </w:p>
    <w:p w:rsidR="0064643A" w:rsidRPr="00183C7A" w:rsidRDefault="00663BAF">
      <w:pPr>
        <w:jc w:val="both"/>
        <w:rPr>
          <w:b/>
        </w:rPr>
      </w:pPr>
      <w:proofErr w:type="gramStart"/>
      <w:r w:rsidRPr="00183C7A">
        <w:rPr>
          <w:b/>
          <w:sz w:val="24"/>
          <w:szCs w:val="24"/>
        </w:rPr>
        <w:t>от</w:t>
      </w:r>
      <w:proofErr w:type="gramEnd"/>
      <w:r w:rsidRPr="00183C7A">
        <w:rPr>
          <w:b/>
          <w:sz w:val="24"/>
          <w:szCs w:val="24"/>
        </w:rPr>
        <w:t xml:space="preserve"> 22.11.2018г. № 278 «</w:t>
      </w:r>
      <w:r w:rsidRPr="00183C7A">
        <w:rPr>
          <w:b/>
          <w:color w:val="000000"/>
          <w:sz w:val="24"/>
          <w:szCs w:val="24"/>
          <w:lang w:eastAsia="ru-RU"/>
        </w:rPr>
        <w:t xml:space="preserve">Об утверждении </w:t>
      </w:r>
    </w:p>
    <w:p w:rsidR="0064643A" w:rsidRPr="00183C7A" w:rsidRDefault="00663BAF">
      <w:pPr>
        <w:jc w:val="both"/>
        <w:rPr>
          <w:b/>
        </w:rPr>
      </w:pPr>
      <w:proofErr w:type="gramStart"/>
      <w:r w:rsidRPr="00183C7A">
        <w:rPr>
          <w:b/>
          <w:color w:val="000000"/>
          <w:sz w:val="24"/>
          <w:szCs w:val="24"/>
          <w:lang w:eastAsia="ru-RU"/>
        </w:rPr>
        <w:t>муниципальной</w:t>
      </w:r>
      <w:proofErr w:type="gramEnd"/>
      <w:r w:rsidRPr="00183C7A">
        <w:rPr>
          <w:b/>
          <w:color w:val="000000"/>
          <w:sz w:val="24"/>
          <w:szCs w:val="24"/>
          <w:lang w:eastAsia="ru-RU"/>
        </w:rPr>
        <w:t xml:space="preserve"> программы «Формирование</w:t>
      </w:r>
    </w:p>
    <w:p w:rsidR="0064643A" w:rsidRPr="00183C7A" w:rsidRDefault="00663BAF">
      <w:pPr>
        <w:jc w:val="both"/>
        <w:rPr>
          <w:b/>
        </w:rPr>
      </w:pPr>
      <w:proofErr w:type="gramStart"/>
      <w:r w:rsidRPr="00183C7A">
        <w:rPr>
          <w:b/>
          <w:color w:val="000000"/>
          <w:sz w:val="24"/>
          <w:szCs w:val="24"/>
          <w:lang w:eastAsia="ru-RU"/>
        </w:rPr>
        <w:t>современной</w:t>
      </w:r>
      <w:proofErr w:type="gramEnd"/>
      <w:r w:rsidRPr="00183C7A">
        <w:rPr>
          <w:b/>
          <w:color w:val="000000"/>
          <w:sz w:val="24"/>
          <w:szCs w:val="24"/>
          <w:lang w:eastAsia="ru-RU"/>
        </w:rPr>
        <w:t xml:space="preserve"> городской среды  городского</w:t>
      </w:r>
    </w:p>
    <w:p w:rsidR="0064643A" w:rsidRPr="00183C7A" w:rsidRDefault="00663BAF">
      <w:pPr>
        <w:jc w:val="both"/>
        <w:rPr>
          <w:b/>
        </w:rPr>
      </w:pPr>
      <w:proofErr w:type="gramStart"/>
      <w:r w:rsidRPr="00183C7A">
        <w:rPr>
          <w:b/>
          <w:color w:val="000000"/>
          <w:sz w:val="24"/>
          <w:szCs w:val="24"/>
          <w:lang w:eastAsia="ru-RU"/>
        </w:rPr>
        <w:t>поселения</w:t>
      </w:r>
      <w:proofErr w:type="gramEnd"/>
      <w:r w:rsidRPr="00183C7A">
        <w:rPr>
          <w:b/>
          <w:color w:val="000000"/>
          <w:sz w:val="24"/>
          <w:szCs w:val="24"/>
          <w:lang w:eastAsia="ru-RU"/>
        </w:rPr>
        <w:t xml:space="preserve"> Коммунистический»</w:t>
      </w:r>
      <w:bookmarkEnd w:id="0"/>
    </w:p>
    <w:p w:rsidR="0064643A" w:rsidRDefault="0064643A">
      <w:pPr>
        <w:jc w:val="both"/>
        <w:rPr>
          <w:color w:val="000000"/>
          <w:sz w:val="24"/>
          <w:szCs w:val="24"/>
          <w:lang w:eastAsia="ru-RU"/>
        </w:rPr>
      </w:pPr>
    </w:p>
    <w:p w:rsidR="0064643A" w:rsidRDefault="0064643A">
      <w:pPr>
        <w:jc w:val="both"/>
        <w:rPr>
          <w:color w:val="000000"/>
          <w:sz w:val="24"/>
          <w:szCs w:val="24"/>
          <w:lang w:eastAsia="ru-RU"/>
        </w:rPr>
      </w:pP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ab/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 п о с т а н о в л я ю:</w:t>
      </w:r>
    </w:p>
    <w:p w:rsidR="0064643A" w:rsidRDefault="00663BAF">
      <w:pPr>
        <w:jc w:val="both"/>
      </w:pPr>
      <w:r>
        <w:rPr>
          <w:color w:val="000000"/>
          <w:sz w:val="24"/>
          <w:szCs w:val="24"/>
          <w:lang w:eastAsia="en-US"/>
        </w:rPr>
        <w:tab/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</w:t>
      </w:r>
      <w:r>
        <w:rPr>
          <w:sz w:val="24"/>
          <w:szCs w:val="24"/>
        </w:rPr>
        <w:t xml:space="preserve"> постановление Администрации г. п. Коммунистический от 22.11.2018г. № 278 ««</w:t>
      </w:r>
      <w:r>
        <w:rPr>
          <w:color w:val="000000"/>
          <w:sz w:val="24"/>
          <w:szCs w:val="24"/>
          <w:lang w:eastAsia="ru-RU"/>
        </w:rPr>
        <w:t>Об утверждении муниципальной программы «Формирован</w:t>
      </w:r>
      <w:r w:rsidR="000407BE">
        <w:rPr>
          <w:color w:val="000000"/>
          <w:sz w:val="24"/>
          <w:szCs w:val="24"/>
          <w:lang w:eastAsia="ru-RU"/>
        </w:rPr>
        <w:t xml:space="preserve">ие современной городской среды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Коммунистический»», а именно:</w:t>
      </w:r>
    </w:p>
    <w:p w:rsidR="0064643A" w:rsidRDefault="00183C7A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  </w:t>
      </w:r>
      <w:r w:rsidR="00663BAF">
        <w:rPr>
          <w:color w:val="000000"/>
          <w:sz w:val="24"/>
          <w:szCs w:val="24"/>
          <w:lang w:eastAsia="ru-RU"/>
        </w:rPr>
        <w:t xml:space="preserve"> 1.1 Приложение к постановлению изложить в новой редакции согласно приложению к настоящему постановлению.</w:t>
      </w: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  2. Опубликовать настоящее постановление в Бюллетене «Вестник» и разместить на официальном сайте</w:t>
      </w:r>
      <w:r w:rsidR="00006D45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E8460F" w:rsidRDefault="00663BAF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3.  </w:t>
      </w:r>
      <w:r w:rsidR="008568C7" w:rsidRPr="008568C7">
        <w:rPr>
          <w:color w:val="000000"/>
          <w:sz w:val="24"/>
          <w:szCs w:val="24"/>
          <w:lang w:eastAsia="ru-RU"/>
        </w:rPr>
        <w:t>Настоящее постановление вступает в силу после его опубликования</w:t>
      </w:r>
      <w:r w:rsidR="00E8460F">
        <w:rPr>
          <w:color w:val="000000"/>
          <w:sz w:val="24"/>
          <w:szCs w:val="24"/>
          <w:lang w:eastAsia="ru-RU"/>
        </w:rPr>
        <w:t>.</w:t>
      </w:r>
    </w:p>
    <w:p w:rsidR="0064643A" w:rsidRDefault="00663BAF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  4.  Контроль исполнения настоящего постановления оставляю за собой.</w:t>
      </w:r>
    </w:p>
    <w:p w:rsidR="0064643A" w:rsidRDefault="00663BAF">
      <w:pPr>
        <w:tabs>
          <w:tab w:val="left" w:pos="888"/>
        </w:tabs>
        <w:jc w:val="both"/>
      </w:pPr>
      <w:r>
        <w:rPr>
          <w:color w:val="000000"/>
          <w:sz w:val="24"/>
          <w:szCs w:val="24"/>
          <w:lang w:eastAsia="ru-RU"/>
        </w:rPr>
        <w:tab/>
      </w:r>
    </w:p>
    <w:p w:rsidR="0064643A" w:rsidRDefault="0064643A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183C7A" w:rsidRDefault="00183C7A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64643A" w:rsidRDefault="000407BE">
      <w:pPr>
        <w:jc w:val="both"/>
      </w:pPr>
      <w:r>
        <w:rPr>
          <w:sz w:val="24"/>
          <w:szCs w:val="24"/>
        </w:rPr>
        <w:t>Г</w:t>
      </w:r>
      <w:r w:rsidR="00663BAF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663BAF">
        <w:rPr>
          <w:sz w:val="24"/>
          <w:szCs w:val="24"/>
        </w:rPr>
        <w:t xml:space="preserve"> городского поселения </w:t>
      </w:r>
    </w:p>
    <w:p w:rsidR="0064643A" w:rsidRDefault="00663BAF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proofErr w:type="spellStart"/>
      <w:r w:rsidR="00486894">
        <w:rPr>
          <w:sz w:val="24"/>
          <w:szCs w:val="24"/>
        </w:rPr>
        <w:t>О.Н.Карачевцева</w:t>
      </w:r>
      <w:proofErr w:type="spellEnd"/>
    </w:p>
    <w:p w:rsidR="0064643A" w:rsidRDefault="00663BAF"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657322" w:rsidRDefault="00657322">
      <w:pPr>
        <w:jc w:val="both"/>
        <w:rPr>
          <w:sz w:val="24"/>
          <w:szCs w:val="24"/>
        </w:rPr>
      </w:pPr>
    </w:p>
    <w:p w:rsidR="0030011D" w:rsidRDefault="0030011D">
      <w:pPr>
        <w:jc w:val="right"/>
      </w:pPr>
    </w:p>
    <w:p w:rsidR="00AC5290" w:rsidRDefault="00AC5290">
      <w:pPr>
        <w:jc w:val="right"/>
        <w:sectPr w:rsidR="00AC5290" w:rsidSect="00AC5290"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:rsidR="0064643A" w:rsidRDefault="00663BAF">
      <w:pPr>
        <w:jc w:val="right"/>
      </w:pPr>
      <w:r>
        <w:lastRenderedPageBreak/>
        <w:t xml:space="preserve">Приложение </w:t>
      </w:r>
    </w:p>
    <w:p w:rsidR="0064643A" w:rsidRDefault="00663BAF">
      <w:pPr>
        <w:jc w:val="right"/>
      </w:pPr>
      <w:proofErr w:type="gramStart"/>
      <w:r>
        <w:t>к</w:t>
      </w:r>
      <w:proofErr w:type="gramEnd"/>
      <w:r>
        <w:t xml:space="preserve"> постановлению </w:t>
      </w:r>
    </w:p>
    <w:p w:rsidR="0064643A" w:rsidRDefault="00663BAF">
      <w:pPr>
        <w:jc w:val="right"/>
      </w:pPr>
      <w:r>
        <w:t xml:space="preserve">Администрации </w:t>
      </w:r>
      <w:proofErr w:type="spellStart"/>
      <w:r>
        <w:t>г.п</w:t>
      </w:r>
      <w:proofErr w:type="spellEnd"/>
      <w:r>
        <w:t>. Коммунистический</w:t>
      </w:r>
    </w:p>
    <w:p w:rsidR="0064643A" w:rsidRDefault="000617A6">
      <w:pPr>
        <w:jc w:val="right"/>
      </w:pPr>
      <w:proofErr w:type="gramStart"/>
      <w:r>
        <w:t>от</w:t>
      </w:r>
      <w:proofErr w:type="gramEnd"/>
      <w:r>
        <w:t xml:space="preserve"> </w:t>
      </w:r>
      <w:r w:rsidR="00183C7A">
        <w:t>26</w:t>
      </w:r>
      <w:r w:rsidR="000407BE">
        <w:t>.</w:t>
      </w:r>
      <w:r w:rsidR="00183C7A">
        <w:t>05</w:t>
      </w:r>
      <w:r w:rsidR="00663BAF">
        <w:t>.20</w:t>
      </w:r>
      <w:r w:rsidR="00BD31A2">
        <w:t>2</w:t>
      </w:r>
      <w:r w:rsidR="007A7492">
        <w:t>5</w:t>
      </w:r>
      <w:r w:rsidR="00663BAF">
        <w:t xml:space="preserve"> г. № </w:t>
      </w:r>
      <w:r w:rsidR="00183C7A">
        <w:t>99</w:t>
      </w:r>
    </w:p>
    <w:p w:rsidR="00AC5290" w:rsidRDefault="00AC5290">
      <w:pPr>
        <w:jc w:val="right"/>
      </w:pPr>
    </w:p>
    <w:p w:rsidR="002876FB" w:rsidRDefault="002876FB" w:rsidP="002876FB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:rsidR="002876FB" w:rsidRDefault="002876FB" w:rsidP="002876F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proofErr w:type="gramStart"/>
      <w:r>
        <w:rPr>
          <w:b/>
          <w:sz w:val="24"/>
          <w:szCs w:val="24"/>
          <w:lang w:eastAsia="ru-RU"/>
        </w:rPr>
        <w:t>муниципальной</w:t>
      </w:r>
      <w:proofErr w:type="gramEnd"/>
      <w:r>
        <w:rPr>
          <w:b/>
          <w:sz w:val="24"/>
          <w:szCs w:val="24"/>
          <w:lang w:eastAsia="ru-RU"/>
        </w:rPr>
        <w:t xml:space="preserve"> программы</w:t>
      </w:r>
    </w:p>
    <w:p w:rsidR="002876FB" w:rsidRPr="001A2D62" w:rsidRDefault="002876FB" w:rsidP="002876FB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Pr="002876FB">
        <w:rPr>
          <w:b/>
          <w:color w:val="000000"/>
          <w:sz w:val="24"/>
          <w:szCs w:val="24"/>
          <w:lang w:eastAsia="ru-RU"/>
        </w:rPr>
        <w:t>Формирование современной городской среды городского поселения Коммунистический</w:t>
      </w:r>
      <w:r w:rsidRPr="001A2D62">
        <w:rPr>
          <w:b/>
          <w:color w:val="000000"/>
          <w:sz w:val="24"/>
          <w:szCs w:val="24"/>
          <w:lang w:eastAsia="ru-RU"/>
        </w:rPr>
        <w:t>»</w:t>
      </w:r>
    </w:p>
    <w:p w:rsidR="002876FB" w:rsidRDefault="002876FB" w:rsidP="002876F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2876FB" w:rsidRDefault="002876FB" w:rsidP="002876FB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:rsidR="002876FB" w:rsidRPr="001A2D62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2876FB" w:rsidTr="002876FB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876FB" w:rsidRDefault="002876FB" w:rsidP="00486894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 w:rsidR="00486894">
              <w:rPr>
                <w:sz w:val="24"/>
                <w:szCs w:val="24"/>
              </w:rPr>
              <w:t>Пепелева</w:t>
            </w:r>
            <w:proofErr w:type="spellEnd"/>
            <w:r w:rsidR="00486894">
              <w:rPr>
                <w:sz w:val="24"/>
                <w:szCs w:val="24"/>
              </w:rPr>
              <w:t xml:space="preserve"> Елена Александровна</w:t>
            </w:r>
            <w:r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jc w:val="both"/>
              <w:rPr>
                <w:sz w:val="24"/>
                <w:szCs w:val="24"/>
              </w:rPr>
            </w:pPr>
            <w:r w:rsidRPr="00F3200F"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Pr="001A2D62" w:rsidRDefault="002876FB" w:rsidP="002876FB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Pr="00E00D82" w:rsidRDefault="00A64700" w:rsidP="00A64700">
            <w:pPr>
              <w:pStyle w:val="afb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комфортной городской среды городского поселения Коммунистический</w:t>
            </w: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Pr="00F3319E" w:rsidRDefault="005541FB" w:rsidP="00925593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 xml:space="preserve">5162,4 </w:t>
            </w:r>
            <w:r w:rsidR="002876FB" w:rsidRPr="00F3319E">
              <w:rPr>
                <w:sz w:val="24"/>
                <w:szCs w:val="24"/>
                <w:lang w:eastAsia="ru-RU"/>
              </w:rPr>
              <w:t xml:space="preserve">тыс. </w:t>
            </w:r>
            <w:proofErr w:type="spellStart"/>
            <w:r w:rsidR="002876FB" w:rsidRPr="00F3319E">
              <w:rPr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  <w:tr w:rsidR="002876FB" w:rsidTr="002876F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2876FB" w:rsidP="002876F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6FB" w:rsidRDefault="00A64700" w:rsidP="002876FB">
            <w:pPr>
              <w:suppressAutoHyphens w:val="0"/>
              <w:jc w:val="both"/>
              <w:rPr>
                <w:sz w:val="24"/>
                <w:szCs w:val="24"/>
              </w:rPr>
            </w:pPr>
            <w:r w:rsidRPr="00DC538C">
              <w:rPr>
                <w:sz w:val="24"/>
                <w:szCs w:val="24"/>
              </w:rPr>
              <w:t>Комфортная и безопасная среда для жизни</w:t>
            </w:r>
            <w:r>
              <w:rPr>
                <w:sz w:val="24"/>
                <w:szCs w:val="24"/>
              </w:rPr>
              <w:t>/Качество городской среды/</w:t>
            </w:r>
            <w:r w:rsidRPr="00932B2D">
              <w:rPr>
                <w:sz w:val="24"/>
                <w:szCs w:val="24"/>
              </w:rPr>
              <w:t>Государственная программа Ханты-Мансийско</w:t>
            </w:r>
            <w:r>
              <w:rPr>
                <w:sz w:val="24"/>
                <w:szCs w:val="24"/>
              </w:rPr>
              <w:t>го автономного округа – Югры - «</w:t>
            </w:r>
            <w:r w:rsidRPr="001B14D2">
              <w:rPr>
                <w:sz w:val="24"/>
                <w:szCs w:val="24"/>
              </w:rPr>
              <w:t>Пространственное развитие и формирование комфортной городской среды</w:t>
            </w:r>
            <w:r>
              <w:rPr>
                <w:sz w:val="24"/>
                <w:szCs w:val="24"/>
              </w:rPr>
              <w:t>»</w:t>
            </w:r>
          </w:p>
        </w:tc>
      </w:tr>
    </w:tbl>
    <w:p w:rsidR="002876FB" w:rsidRDefault="002876FB" w:rsidP="002876FB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2876FB" w:rsidRDefault="002876FB" w:rsidP="002876FB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:rsidR="002876FB" w:rsidRDefault="002876FB" w:rsidP="002876FB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2876FB" w:rsidRPr="00A64700" w:rsidTr="002876FB">
        <w:tc>
          <w:tcPr>
            <w:tcW w:w="486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2876FB" w:rsidRPr="00A64700" w:rsidTr="002876FB">
        <w:tc>
          <w:tcPr>
            <w:tcW w:w="486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A64700">
              <w:rPr>
                <w:sz w:val="18"/>
                <w:szCs w:val="18"/>
                <w:lang w:eastAsia="ru-RU"/>
              </w:rPr>
              <w:t>значение</w:t>
            </w:r>
            <w:proofErr w:type="gramEnd"/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A64700">
              <w:rPr>
                <w:sz w:val="18"/>
                <w:szCs w:val="18"/>
                <w:lang w:eastAsia="ru-RU"/>
              </w:rPr>
              <w:t>год</w:t>
            </w:r>
            <w:proofErr w:type="gramEnd"/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2876FB" w:rsidRPr="00A64700" w:rsidTr="002876FB">
        <w:tc>
          <w:tcPr>
            <w:tcW w:w="486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2876FB" w:rsidRPr="00A64700" w:rsidTr="002876FB">
        <w:tc>
          <w:tcPr>
            <w:tcW w:w="15593" w:type="dxa"/>
            <w:gridSpan w:val="16"/>
          </w:tcPr>
          <w:p w:rsidR="002876FB" w:rsidRPr="00A64700" w:rsidRDefault="002876FB" w:rsidP="002876FB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 xml:space="preserve">Цель 1. </w:t>
            </w:r>
            <w:r w:rsidRPr="00A64700">
              <w:rPr>
                <w:sz w:val="18"/>
                <w:szCs w:val="18"/>
                <w:lang w:eastAsia="ru-RU"/>
              </w:rPr>
              <w:tab/>
            </w:r>
            <w:r w:rsidR="00A64700" w:rsidRPr="00A64700">
              <w:rPr>
                <w:sz w:val="18"/>
                <w:szCs w:val="18"/>
                <w:lang w:eastAsia="ru-RU"/>
              </w:rPr>
              <w:t>Создание комфортной городской среды городского поселения Коммунистический</w:t>
            </w:r>
          </w:p>
        </w:tc>
      </w:tr>
      <w:tr w:rsidR="004F4032" w:rsidRPr="00A64700" w:rsidTr="002876FB">
        <w:tc>
          <w:tcPr>
            <w:tcW w:w="48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349" w:type="dxa"/>
          </w:tcPr>
          <w:p w:rsidR="004F4032" w:rsidRPr="00A64700" w:rsidRDefault="004F4032" w:rsidP="004F4032">
            <w:pPr>
              <w:rPr>
                <w:sz w:val="18"/>
                <w:szCs w:val="18"/>
              </w:rPr>
            </w:pPr>
            <w:r w:rsidRPr="00A64700">
              <w:rPr>
                <w:sz w:val="18"/>
                <w:szCs w:val="18"/>
              </w:rPr>
              <w:t>Количество благоустроенных дворовых территорий.</w:t>
            </w:r>
          </w:p>
        </w:tc>
        <w:tc>
          <w:tcPr>
            <w:tcW w:w="993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«Г</w:t>
            </w:r>
            <w:r w:rsidRPr="00A64700">
              <w:rPr>
                <w:sz w:val="18"/>
                <w:szCs w:val="18"/>
                <w:lang w:eastAsia="ru-RU"/>
              </w:rPr>
              <w:t>П»</w:t>
            </w:r>
          </w:p>
        </w:tc>
        <w:tc>
          <w:tcPr>
            <w:tcW w:w="992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850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835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F4032">
              <w:rPr>
                <w:sz w:val="18"/>
                <w:szCs w:val="18"/>
                <w:lang w:eastAsia="ru-RU"/>
              </w:rPr>
              <w:t xml:space="preserve">Указ Президента Российской Федерации от 21 июля 2020 года № 474 «О национальных целях развития Российской Федерации </w:t>
            </w:r>
            <w:r w:rsidRPr="004F4032">
              <w:rPr>
                <w:sz w:val="18"/>
                <w:szCs w:val="18"/>
                <w:lang w:eastAsia="ru-RU"/>
              </w:rPr>
              <w:lastRenderedPageBreak/>
              <w:t>на период до 2030 года»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lastRenderedPageBreak/>
              <w:t>Администрация городского поселения Коммунистиче</w:t>
            </w:r>
            <w:r w:rsidRPr="00A64700">
              <w:rPr>
                <w:sz w:val="18"/>
                <w:szCs w:val="18"/>
                <w:lang w:eastAsia="ru-RU"/>
              </w:rPr>
              <w:lastRenderedPageBreak/>
              <w:t>ский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85C8B">
              <w:lastRenderedPageBreak/>
              <w:t xml:space="preserve">Федеральный проект «Формирование </w:t>
            </w:r>
            <w:r w:rsidRPr="00485C8B">
              <w:lastRenderedPageBreak/>
              <w:t>комфортной городской среды» национального проекта «Жилье и городская среда»</w:t>
            </w:r>
          </w:p>
        </w:tc>
      </w:tr>
      <w:tr w:rsidR="004F4032" w:rsidRPr="00A64700" w:rsidTr="002876FB">
        <w:tc>
          <w:tcPr>
            <w:tcW w:w="48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lastRenderedPageBreak/>
              <w:t>1.2</w:t>
            </w:r>
          </w:p>
        </w:tc>
        <w:tc>
          <w:tcPr>
            <w:tcW w:w="2349" w:type="dxa"/>
          </w:tcPr>
          <w:p w:rsidR="004F4032" w:rsidRPr="00A64700" w:rsidRDefault="004F4032" w:rsidP="004F4032">
            <w:pPr>
              <w:rPr>
                <w:sz w:val="18"/>
                <w:szCs w:val="18"/>
              </w:rPr>
            </w:pPr>
            <w:r w:rsidRPr="00A64700">
              <w:rPr>
                <w:sz w:val="18"/>
                <w:szCs w:val="18"/>
              </w:rPr>
              <w:t>Количество благоустроенных общественных территорий.</w:t>
            </w:r>
          </w:p>
        </w:tc>
        <w:tc>
          <w:tcPr>
            <w:tcW w:w="993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«Г</w:t>
            </w:r>
            <w:r w:rsidRPr="00A64700">
              <w:rPr>
                <w:sz w:val="18"/>
                <w:szCs w:val="18"/>
                <w:lang w:eastAsia="ru-RU"/>
              </w:rPr>
              <w:t>П»</w:t>
            </w:r>
          </w:p>
        </w:tc>
        <w:tc>
          <w:tcPr>
            <w:tcW w:w="992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850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835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F4032">
              <w:rPr>
                <w:sz w:val="18"/>
                <w:szCs w:val="18"/>
                <w:lang w:eastAsia="ru-RU"/>
              </w:rPr>
              <w:t>Указ Президента Российской Федерации от 21 июля 2020 года № 474 «О национальных целях развития Российской Федерации на период до 2030 года»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85C8B">
              <w:t>Федеральный проект «Формирование комфортной городской среды» национального проекта «Жилье и городская среда»</w:t>
            </w:r>
          </w:p>
        </w:tc>
      </w:tr>
      <w:tr w:rsidR="004F4032" w:rsidRPr="00A64700" w:rsidTr="002876FB">
        <w:trPr>
          <w:trHeight w:val="1402"/>
        </w:trPr>
        <w:tc>
          <w:tcPr>
            <w:tcW w:w="48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349" w:type="dxa"/>
          </w:tcPr>
          <w:p w:rsidR="004F4032" w:rsidRPr="00A64700" w:rsidRDefault="004F4032" w:rsidP="004F4032">
            <w:pPr>
              <w:rPr>
                <w:sz w:val="18"/>
                <w:szCs w:val="18"/>
              </w:rPr>
            </w:pPr>
            <w:r w:rsidRPr="00A64700">
              <w:rPr>
                <w:sz w:val="18"/>
                <w:szCs w:val="18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  <w:tc>
          <w:tcPr>
            <w:tcW w:w="993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«Г</w:t>
            </w:r>
            <w:r w:rsidRPr="00A64700">
              <w:rPr>
                <w:sz w:val="18"/>
                <w:szCs w:val="18"/>
                <w:lang w:eastAsia="ru-RU"/>
              </w:rPr>
              <w:t>П»</w:t>
            </w:r>
          </w:p>
        </w:tc>
        <w:tc>
          <w:tcPr>
            <w:tcW w:w="992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vAlign w:val="center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Pr="00A64700">
              <w:rPr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35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F4032">
              <w:rPr>
                <w:sz w:val="18"/>
                <w:szCs w:val="18"/>
                <w:lang w:eastAsia="ru-RU"/>
              </w:rPr>
              <w:t>Указ Президента Российской Федерации от 21 июля 2020 года № 474 «О национальных целях развития Российской Федерации на период до 2030 года»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A64700">
              <w:rPr>
                <w:sz w:val="18"/>
                <w:szCs w:val="18"/>
                <w:lang w:eastAsia="ru-RU"/>
              </w:rPr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4F4032" w:rsidRPr="00A64700" w:rsidRDefault="004F4032" w:rsidP="004F403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485C8B">
              <w:t>Федеральный проект «Формирование комфортной городской среды» национального проекта «Жилье и городская среда»</w:t>
            </w:r>
          </w:p>
        </w:tc>
      </w:tr>
    </w:tbl>
    <w:p w:rsidR="002876FB" w:rsidRDefault="002876FB" w:rsidP="002876FB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p w:rsidR="002876FB" w:rsidRPr="008728E4" w:rsidRDefault="002876FB" w:rsidP="002876FB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</w:t>
      </w:r>
      <w:r w:rsidR="007A7492">
        <w:rPr>
          <w:sz w:val="24"/>
          <w:szCs w:val="24"/>
          <w:lang w:eastAsia="ru-RU"/>
        </w:rPr>
        <w:t>и муниципальной 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:rsidR="002876FB" w:rsidRPr="008728E4" w:rsidRDefault="002876FB" w:rsidP="002876FB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2876FB" w:rsidRPr="008728E4" w:rsidTr="002876FB">
        <w:trPr>
          <w:trHeight w:val="444"/>
        </w:trPr>
        <w:tc>
          <w:tcPr>
            <w:tcW w:w="568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Ответственный за достижение показателя</w:t>
            </w:r>
          </w:p>
        </w:tc>
      </w:tr>
      <w:tr w:rsidR="002876FB" w:rsidRPr="008728E4" w:rsidTr="002876FB">
        <w:trPr>
          <w:trHeight w:val="594"/>
        </w:trPr>
        <w:tc>
          <w:tcPr>
            <w:tcW w:w="568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3112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значение</w:t>
            </w:r>
            <w:proofErr w:type="gramEnd"/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год</w:t>
            </w:r>
            <w:proofErr w:type="gramEnd"/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</w:t>
            </w: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N+1</w:t>
            </w: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…</w:t>
            </w: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8728E4"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2876FB" w:rsidRPr="008728E4" w:rsidTr="002876FB">
        <w:trPr>
          <w:trHeight w:val="298"/>
        </w:trPr>
        <w:tc>
          <w:tcPr>
            <w:tcW w:w="568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3112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2</w:t>
            </w:r>
          </w:p>
        </w:tc>
        <w:tc>
          <w:tcPr>
            <w:tcW w:w="1701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3</w:t>
            </w:r>
          </w:p>
        </w:tc>
        <w:tc>
          <w:tcPr>
            <w:tcW w:w="1275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4</w:t>
            </w: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5</w:t>
            </w:r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6</w:t>
            </w:r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7</w:t>
            </w: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8</w:t>
            </w: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9</w:t>
            </w: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10</w:t>
            </w:r>
          </w:p>
        </w:tc>
        <w:tc>
          <w:tcPr>
            <w:tcW w:w="1902" w:type="dxa"/>
          </w:tcPr>
          <w:p w:rsidR="002876FB" w:rsidRPr="008728E4" w:rsidRDefault="002876FB" w:rsidP="002876FB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eastAsia="ru-RU"/>
              </w:rPr>
              <w:t>11</w:t>
            </w:r>
          </w:p>
        </w:tc>
      </w:tr>
      <w:tr w:rsidR="002876FB" w:rsidRPr="008728E4" w:rsidTr="002876FB">
        <w:trPr>
          <w:trHeight w:val="372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lastRenderedPageBreak/>
              <w:t>1</w:t>
            </w:r>
          </w:p>
        </w:tc>
        <w:tc>
          <w:tcPr>
            <w:tcW w:w="15019" w:type="dxa"/>
            <w:gridSpan w:val="10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2876FB" w:rsidRPr="008728E4" w:rsidTr="002876FB">
        <w:trPr>
          <w:trHeight w:val="372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1.1</w:t>
            </w:r>
          </w:p>
        </w:tc>
        <w:tc>
          <w:tcPr>
            <w:tcW w:w="3112" w:type="dxa"/>
          </w:tcPr>
          <w:p w:rsidR="002876FB" w:rsidRPr="008728E4" w:rsidRDefault="002876FB" w:rsidP="002876FB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</w:tr>
      <w:tr w:rsidR="002876FB" w:rsidRPr="008728E4" w:rsidTr="002876FB">
        <w:trPr>
          <w:trHeight w:val="373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</w:t>
            </w: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3112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70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</w:tr>
      <w:tr w:rsidR="002876FB" w:rsidRPr="008728E4" w:rsidTr="002876FB">
        <w:trPr>
          <w:trHeight w:val="373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2876FB" w:rsidRPr="008728E4" w:rsidTr="002876FB">
        <w:trPr>
          <w:trHeight w:val="373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val="en-US" w:eastAsia="ru-RU"/>
              </w:rPr>
            </w:pPr>
            <w:proofErr w:type="spellStart"/>
            <w:r w:rsidRPr="008728E4"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:rsidR="002876FB" w:rsidRPr="008728E4" w:rsidRDefault="002876FB" w:rsidP="002876FB">
            <w:pPr>
              <w:suppressAutoHyphens w:val="0"/>
              <w:rPr>
                <w:i/>
                <w:lang w:val="en-US" w:eastAsia="ru-RU"/>
              </w:rPr>
            </w:pPr>
            <w:r w:rsidRPr="008728E4"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2876FB" w:rsidRPr="008728E4" w:rsidRDefault="002876FB" w:rsidP="002876FB">
            <w:pPr>
              <w:suppressAutoHyphens w:val="0"/>
              <w:rPr>
                <w:lang w:eastAsia="ru-RU"/>
              </w:rPr>
            </w:pPr>
          </w:p>
        </w:tc>
      </w:tr>
      <w:tr w:rsidR="002876FB" w:rsidRPr="006D78CE" w:rsidTr="002876FB">
        <w:trPr>
          <w:trHeight w:val="432"/>
        </w:trPr>
        <w:tc>
          <w:tcPr>
            <w:tcW w:w="568" w:type="dxa"/>
            <w:vAlign w:val="center"/>
          </w:tcPr>
          <w:p w:rsidR="002876FB" w:rsidRPr="008728E4" w:rsidRDefault="002876FB" w:rsidP="002876FB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:rsidR="002876FB" w:rsidRPr="006D78CE" w:rsidRDefault="002876FB" w:rsidP="002876FB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2876FB" w:rsidRPr="006D78CE" w:rsidRDefault="002876FB" w:rsidP="002876FB">
            <w:pPr>
              <w:suppressAutoHyphens w:val="0"/>
              <w:rPr>
                <w:lang w:eastAsia="ru-RU"/>
              </w:rPr>
            </w:pPr>
          </w:p>
        </w:tc>
      </w:tr>
    </w:tbl>
    <w:p w:rsidR="002876FB" w:rsidRDefault="002876FB" w:rsidP="002876FB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2876FB" w:rsidRPr="00BE22DF" w:rsidRDefault="002876FB" w:rsidP="002876FB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7A7492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:rsidR="002876FB" w:rsidRPr="008F1EAD" w:rsidRDefault="002876FB" w:rsidP="002876FB">
      <w:pPr>
        <w:pStyle w:val="afb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2876FB" w:rsidRPr="00BB5C9D" w:rsidTr="002876FB">
        <w:tc>
          <w:tcPr>
            <w:tcW w:w="45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:rsidR="002876FB" w:rsidRPr="00BB5C9D" w:rsidRDefault="007A7492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На конец 2025</w:t>
            </w:r>
            <w:r w:rsidR="002876FB" w:rsidRPr="00BB5C9D"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2876FB" w:rsidRPr="00BB5C9D" w:rsidTr="002876FB">
        <w:tc>
          <w:tcPr>
            <w:tcW w:w="45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  <w:proofErr w:type="gramEnd"/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  <w:proofErr w:type="gramEnd"/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  <w:proofErr w:type="gramEnd"/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  <w:proofErr w:type="gramEnd"/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proofErr w:type="gramEnd"/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2876FB" w:rsidRPr="00BB5C9D" w:rsidTr="002876FB">
        <w:tc>
          <w:tcPr>
            <w:tcW w:w="45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2876FB" w:rsidRPr="00BB5C9D" w:rsidTr="002876FB">
        <w:tc>
          <w:tcPr>
            <w:tcW w:w="459" w:type="dxa"/>
          </w:tcPr>
          <w:p w:rsidR="002876FB" w:rsidRPr="00BB5C9D" w:rsidRDefault="002876FB" w:rsidP="002876F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:rsidR="002876FB" w:rsidRPr="00BB5C9D" w:rsidRDefault="004F4032" w:rsidP="002876FB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t>Создание комфортной городской среды городского поселения Коммунистический</w:t>
            </w:r>
          </w:p>
        </w:tc>
      </w:tr>
      <w:tr w:rsidR="004A7EE2" w:rsidRPr="00BB5C9D" w:rsidTr="00AC5290">
        <w:tc>
          <w:tcPr>
            <w:tcW w:w="459" w:type="dxa"/>
          </w:tcPr>
          <w:p w:rsidR="004A7EE2" w:rsidRPr="00BB5C9D" w:rsidRDefault="004A7EE2" w:rsidP="004A7EE2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дворовых территорий.</w:t>
            </w:r>
          </w:p>
        </w:tc>
        <w:tc>
          <w:tcPr>
            <w:tcW w:w="1052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«ГП»</w:t>
            </w:r>
          </w:p>
        </w:tc>
        <w:tc>
          <w:tcPr>
            <w:tcW w:w="1075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Ед.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6</w:t>
            </w:r>
          </w:p>
        </w:tc>
      </w:tr>
      <w:tr w:rsidR="004A7EE2" w:rsidRPr="00BB5C9D" w:rsidTr="00AC5290">
        <w:tc>
          <w:tcPr>
            <w:tcW w:w="459" w:type="dxa"/>
          </w:tcPr>
          <w:p w:rsidR="004A7EE2" w:rsidRPr="00BB5C9D" w:rsidRDefault="004A7EE2" w:rsidP="004A7EE2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общественных территорий.</w:t>
            </w:r>
          </w:p>
        </w:tc>
        <w:tc>
          <w:tcPr>
            <w:tcW w:w="1052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«ГП»</w:t>
            </w:r>
          </w:p>
        </w:tc>
        <w:tc>
          <w:tcPr>
            <w:tcW w:w="1075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Ед.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5</w:t>
            </w:r>
          </w:p>
        </w:tc>
      </w:tr>
      <w:tr w:rsidR="004A7EE2" w:rsidRPr="00BB5C9D" w:rsidTr="00AC5290">
        <w:tc>
          <w:tcPr>
            <w:tcW w:w="459" w:type="dxa"/>
          </w:tcPr>
          <w:p w:rsidR="004A7EE2" w:rsidRPr="00BB5C9D" w:rsidRDefault="004A7EE2" w:rsidP="004A7EE2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B5C9D">
              <w:rPr>
                <w:bCs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4219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  <w:tc>
          <w:tcPr>
            <w:tcW w:w="1052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«ГП»</w:t>
            </w:r>
          </w:p>
        </w:tc>
        <w:tc>
          <w:tcPr>
            <w:tcW w:w="1075" w:type="dxa"/>
          </w:tcPr>
          <w:p w:rsidR="004A7EE2" w:rsidRPr="00BB5C9D" w:rsidRDefault="004A7EE2" w:rsidP="004A7EE2">
            <w:pPr>
              <w:rPr>
                <w:sz w:val="18"/>
                <w:szCs w:val="18"/>
              </w:rPr>
            </w:pPr>
            <w:proofErr w:type="gramStart"/>
            <w:r w:rsidRPr="00BB5C9D">
              <w:rPr>
                <w:sz w:val="18"/>
                <w:szCs w:val="18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10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10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25</w:t>
            </w:r>
          </w:p>
        </w:tc>
        <w:tc>
          <w:tcPr>
            <w:tcW w:w="708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25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30</w:t>
            </w:r>
          </w:p>
        </w:tc>
        <w:tc>
          <w:tcPr>
            <w:tcW w:w="709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30</w:t>
            </w:r>
          </w:p>
        </w:tc>
        <w:tc>
          <w:tcPr>
            <w:tcW w:w="992" w:type="dxa"/>
            <w:vAlign w:val="center"/>
          </w:tcPr>
          <w:p w:rsidR="004A7EE2" w:rsidRPr="00BB5C9D" w:rsidRDefault="004A7EE2" w:rsidP="004A7EE2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30</w:t>
            </w:r>
          </w:p>
        </w:tc>
      </w:tr>
    </w:tbl>
    <w:p w:rsidR="002876FB" w:rsidRPr="00D4566E" w:rsidRDefault="002876FB" w:rsidP="002876F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:rsidR="002876FB" w:rsidRDefault="002876FB" w:rsidP="002876FB">
      <w:pPr>
        <w:pStyle w:val="afb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:rsidR="00AC5290" w:rsidRDefault="00AC5290" w:rsidP="00AC5290">
      <w:pPr>
        <w:pStyle w:val="afb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AC5290" w:rsidRPr="003B77F0" w:rsidTr="00AC5290">
        <w:tc>
          <w:tcPr>
            <w:tcW w:w="459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AC5290" w:rsidRPr="003B77F0" w:rsidTr="00AC5290">
        <w:tc>
          <w:tcPr>
            <w:tcW w:w="459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:rsidR="00AC5290" w:rsidRPr="00C55E58" w:rsidRDefault="00AC5290" w:rsidP="00AC5290">
            <w:pPr>
              <w:jc w:val="center"/>
              <w:rPr>
                <w:b/>
              </w:rPr>
            </w:pPr>
            <w:r w:rsidRPr="00C55E58">
              <w:rPr>
                <w:b/>
              </w:rPr>
              <w:t>Региональный проект «</w:t>
            </w:r>
            <w:r w:rsidRPr="001B0BD5">
              <w:rPr>
                <w:b/>
              </w:rPr>
              <w:t>Формирование комфортной городской среды</w:t>
            </w:r>
            <w:r w:rsidRPr="00C55E58">
              <w:rPr>
                <w:b/>
              </w:rPr>
              <w:t>»</w:t>
            </w:r>
          </w:p>
          <w:p w:rsidR="00AC5290" w:rsidRPr="003B77F0" w:rsidRDefault="00AC5290" w:rsidP="00605C4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C55E58">
              <w:rPr>
                <w:b/>
              </w:rPr>
              <w:t>(</w:t>
            </w:r>
            <w:proofErr w:type="spellStart"/>
            <w:r w:rsidR="00605C41">
              <w:rPr>
                <w:b/>
              </w:rPr>
              <w:t>Пепелева</w:t>
            </w:r>
            <w:proofErr w:type="spellEnd"/>
            <w:r w:rsidR="00605C41">
              <w:rPr>
                <w:b/>
              </w:rPr>
              <w:t xml:space="preserve"> Елена Александровна</w:t>
            </w:r>
            <w:r>
              <w:rPr>
                <w:b/>
              </w:rPr>
              <w:t xml:space="preserve"> - куратор</w:t>
            </w:r>
            <w:r w:rsidRPr="00C55E58">
              <w:rPr>
                <w:b/>
              </w:rPr>
              <w:t>)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Pr="003B77F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AC5290" w:rsidRPr="003B77F0" w:rsidRDefault="00AC5290" w:rsidP="00AC5290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Pr="003B77F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:rsidR="00AC5290" w:rsidRPr="003B77F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4A7EE2">
              <w:rPr>
                <w:sz w:val="18"/>
                <w:szCs w:val="18"/>
                <w:lang w:eastAsia="ru-RU"/>
              </w:rPr>
              <w:t>Повышение уровня благоустройства дворовых территорий</w:t>
            </w:r>
          </w:p>
        </w:tc>
        <w:tc>
          <w:tcPr>
            <w:tcW w:w="3891" w:type="dxa"/>
          </w:tcPr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Улучшен уровень жизни и комфорта граждан.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Получена</w:t>
            </w:r>
            <w:r w:rsidRPr="00E43F0D">
              <w:rPr>
                <w:sz w:val="18"/>
                <w:szCs w:val="18"/>
                <w:lang w:eastAsia="ru-RU"/>
              </w:rPr>
              <w:t xml:space="preserve"> финансовая поддержка в виде субсидии из федерального бюджета и бюджета ХМАО-Югры на </w:t>
            </w:r>
            <w:proofErr w:type="spellStart"/>
            <w:r w:rsidRPr="00E43F0D">
              <w:rPr>
                <w:sz w:val="18"/>
                <w:szCs w:val="18"/>
                <w:lang w:eastAsia="ru-RU"/>
              </w:rPr>
              <w:t>софинансировнаие</w:t>
            </w:r>
            <w:proofErr w:type="spellEnd"/>
            <w:r w:rsidRPr="00E43F0D">
              <w:rPr>
                <w:sz w:val="18"/>
                <w:szCs w:val="18"/>
                <w:lang w:eastAsia="ru-RU"/>
              </w:rPr>
              <w:t xml:space="preserve"> расходных обязательств по выполнению органами </w:t>
            </w:r>
            <w:r w:rsidRPr="00E43F0D">
              <w:rPr>
                <w:sz w:val="18"/>
                <w:szCs w:val="18"/>
                <w:lang w:eastAsia="ru-RU"/>
              </w:rPr>
              <w:lastRenderedPageBreak/>
              <w:t>местного самоуправления муниципальных программ формирования современной городской среды, направленных на реализацию мероприятий по благоустройству дворовых территорий, прилегающих к многоквартирным домам.</w:t>
            </w:r>
          </w:p>
        </w:tc>
        <w:tc>
          <w:tcPr>
            <w:tcW w:w="3892" w:type="dxa"/>
          </w:tcPr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lastRenderedPageBreak/>
              <w:t>Показатель 1.1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дворовых территорий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t>Показатель 1.3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lastRenderedPageBreak/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1.2</w:t>
            </w:r>
          </w:p>
        </w:tc>
        <w:tc>
          <w:tcPr>
            <w:tcW w:w="7351" w:type="dxa"/>
          </w:tcPr>
          <w:p w:rsidR="00AC5290" w:rsidRPr="003B77F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 xml:space="preserve">Повышение уровня благоустройства общественных территорий </w:t>
            </w:r>
          </w:p>
        </w:tc>
        <w:tc>
          <w:tcPr>
            <w:tcW w:w="3891" w:type="dxa"/>
          </w:tcPr>
          <w:p w:rsidR="00AC5290" w:rsidRPr="00B24A48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24A48">
              <w:rPr>
                <w:sz w:val="18"/>
                <w:szCs w:val="18"/>
                <w:lang w:eastAsia="ru-RU"/>
              </w:rPr>
              <w:t>Общественные территории устойчиво социально экономически развиты, улучшено качества жизни граждан.</w:t>
            </w:r>
          </w:p>
          <w:p w:rsidR="00AC5290" w:rsidRPr="00B24A48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24A48">
              <w:rPr>
                <w:sz w:val="18"/>
                <w:szCs w:val="18"/>
                <w:lang w:eastAsia="ru-RU"/>
              </w:rPr>
              <w:t xml:space="preserve">Получена финансовая поддержка в виде субсидии из федерального бюджета и бюджета ХМАО-Югры на </w:t>
            </w:r>
            <w:proofErr w:type="spellStart"/>
            <w:r w:rsidRPr="00B24A48">
              <w:rPr>
                <w:sz w:val="18"/>
                <w:szCs w:val="18"/>
                <w:lang w:eastAsia="ru-RU"/>
              </w:rPr>
              <w:t>софинансировнаие</w:t>
            </w:r>
            <w:proofErr w:type="spellEnd"/>
            <w:r w:rsidRPr="00B24A48">
              <w:rPr>
                <w:sz w:val="18"/>
                <w:szCs w:val="18"/>
                <w:lang w:eastAsia="ru-RU"/>
              </w:rPr>
              <w:t xml:space="preserve"> расходных обязательств по выполнению органами местного самоуправления муниципальных программ формирования современной городской среды, направленных на реализацию мероприятий по благоустройству площадей, набережных, улиц, пешеходных зон, скверов, парков, иных общественных территорий.</w:t>
            </w:r>
          </w:p>
        </w:tc>
        <w:tc>
          <w:tcPr>
            <w:tcW w:w="3892" w:type="dxa"/>
          </w:tcPr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1.2</w:t>
            </w:r>
          </w:p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</w:rPr>
              <w:t>Количество благоустроенных общественных территорий</w:t>
            </w:r>
          </w:p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Показатель 1.3</w:t>
            </w:r>
          </w:p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</w:tr>
      <w:tr w:rsidR="00AC5290" w:rsidRPr="003B77F0" w:rsidTr="00AC5290">
        <w:tc>
          <w:tcPr>
            <w:tcW w:w="459" w:type="dxa"/>
          </w:tcPr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7351" w:type="dxa"/>
          </w:tcPr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1A9D">
              <w:rPr>
                <w:sz w:val="18"/>
                <w:szCs w:val="18"/>
                <w:lang w:eastAsia="ru-RU"/>
              </w:rPr>
              <w:t>Повышение уровня вовлеченности заинтересованных граждан, организаций в реализацию мероприятий по формированию комфортной городской среды</w:t>
            </w:r>
          </w:p>
        </w:tc>
        <w:tc>
          <w:tcPr>
            <w:tcW w:w="3891" w:type="dxa"/>
          </w:tcPr>
          <w:p w:rsidR="00AC5290" w:rsidRPr="00B24A48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1A9D">
              <w:rPr>
                <w:sz w:val="18"/>
                <w:szCs w:val="18"/>
                <w:lang w:eastAsia="ru-RU"/>
              </w:rPr>
              <w:t>Сформированы сообщества заинтересованных в развитии территории лиц, общественные простра</w:t>
            </w:r>
            <w:r>
              <w:rPr>
                <w:sz w:val="18"/>
                <w:szCs w:val="18"/>
                <w:lang w:eastAsia="ru-RU"/>
              </w:rPr>
              <w:t>нства популярны и востребованы.</w:t>
            </w:r>
          </w:p>
        </w:tc>
        <w:tc>
          <w:tcPr>
            <w:tcW w:w="3892" w:type="dxa"/>
          </w:tcPr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t>Показатель 1.1</w:t>
            </w:r>
          </w:p>
          <w:p w:rsidR="00AC5290" w:rsidRPr="00BB5C9D" w:rsidRDefault="00AC5290" w:rsidP="00AC5290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дворовых территорий</w:t>
            </w:r>
          </w:p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1.2</w:t>
            </w:r>
          </w:p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</w:rPr>
              <w:t>Количество благоустроенных общественных территорий</w:t>
            </w:r>
          </w:p>
          <w:p w:rsidR="00AC5290" w:rsidRPr="00E43F0D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Показатель 1.3</w:t>
            </w:r>
          </w:p>
          <w:p w:rsidR="00AC5290" w:rsidRDefault="00AC5290" w:rsidP="00AC529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</w:tr>
      <w:tr w:rsidR="002876FB" w:rsidRPr="003B77F0" w:rsidTr="002876FB">
        <w:tc>
          <w:tcPr>
            <w:tcW w:w="459" w:type="dxa"/>
          </w:tcPr>
          <w:p w:rsidR="002876FB" w:rsidRDefault="002876FB" w:rsidP="002876F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:rsidR="002876FB" w:rsidRPr="003B77F0" w:rsidRDefault="002876FB" w:rsidP="00320AD4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E43F0D" w:rsidRPr="00E43F0D">
              <w:rPr>
                <w:sz w:val="18"/>
                <w:szCs w:val="18"/>
                <w:lang w:eastAsia="ru-RU"/>
              </w:rPr>
              <w:t xml:space="preserve">Благоустройство </w:t>
            </w:r>
            <w:r w:rsidR="00320AD4">
              <w:rPr>
                <w:sz w:val="18"/>
                <w:szCs w:val="18"/>
                <w:lang w:eastAsia="ru-RU"/>
              </w:rPr>
              <w:t>и озеленение</w:t>
            </w:r>
            <w:r w:rsidR="00E43F0D" w:rsidRPr="00E43F0D">
              <w:rPr>
                <w:sz w:val="18"/>
                <w:szCs w:val="18"/>
                <w:lang w:eastAsia="ru-RU"/>
              </w:rPr>
              <w:t xml:space="preserve"> территорий</w:t>
            </w:r>
            <w:r w:rsidR="00320AD4">
              <w:rPr>
                <w:sz w:val="18"/>
                <w:szCs w:val="18"/>
                <w:lang w:eastAsia="ru-RU"/>
              </w:rPr>
              <w:t xml:space="preserve"> поселения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2876FB" w:rsidRPr="003B77F0" w:rsidTr="002876FB">
        <w:tc>
          <w:tcPr>
            <w:tcW w:w="459" w:type="dxa"/>
          </w:tcPr>
          <w:p w:rsidR="002876FB" w:rsidRDefault="002876FB" w:rsidP="002876F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2876FB" w:rsidRPr="003B77F0" w:rsidRDefault="002876FB" w:rsidP="002876F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2876FB" w:rsidRPr="003B77F0" w:rsidRDefault="002876FB" w:rsidP="002876F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320AD4" w:rsidRPr="003B77F0" w:rsidTr="002876FB">
        <w:tc>
          <w:tcPr>
            <w:tcW w:w="459" w:type="dxa"/>
          </w:tcPr>
          <w:p w:rsidR="00320AD4" w:rsidRDefault="00320AD4" w:rsidP="00320AD4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:rsidR="00320AD4" w:rsidRPr="003B77F0" w:rsidRDefault="00320AD4" w:rsidP="00320AD4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 xml:space="preserve">Повышение уровня благоустройства территорий </w:t>
            </w:r>
            <w:r>
              <w:rPr>
                <w:sz w:val="18"/>
                <w:szCs w:val="18"/>
                <w:lang w:eastAsia="ru-RU"/>
              </w:rPr>
              <w:t>поселения</w:t>
            </w:r>
          </w:p>
        </w:tc>
        <w:tc>
          <w:tcPr>
            <w:tcW w:w="3891" w:type="dxa"/>
          </w:tcPr>
          <w:p w:rsidR="00320AD4" w:rsidRPr="00B24A48" w:rsidRDefault="00320AD4" w:rsidP="001C5D0D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Т</w:t>
            </w:r>
            <w:r w:rsidRPr="00B24A48">
              <w:rPr>
                <w:sz w:val="18"/>
                <w:szCs w:val="18"/>
                <w:lang w:eastAsia="ru-RU"/>
              </w:rPr>
              <w:t>ерритории устойчиво социально экономи</w:t>
            </w:r>
            <w:r w:rsidR="001C5D0D">
              <w:rPr>
                <w:sz w:val="18"/>
                <w:szCs w:val="18"/>
                <w:lang w:eastAsia="ru-RU"/>
              </w:rPr>
              <w:t>чески развиты, улучшено качество</w:t>
            </w:r>
            <w:r w:rsidRPr="00B24A48">
              <w:rPr>
                <w:sz w:val="18"/>
                <w:szCs w:val="18"/>
                <w:lang w:eastAsia="ru-RU"/>
              </w:rPr>
              <w:t xml:space="preserve"> жизни граждан.</w:t>
            </w:r>
            <w:r w:rsidR="001C5D0D">
              <w:rPr>
                <w:sz w:val="18"/>
                <w:szCs w:val="18"/>
                <w:lang w:eastAsia="ru-RU"/>
              </w:rPr>
              <w:t xml:space="preserve"> </w:t>
            </w:r>
            <w:r w:rsidR="001C5D0D">
              <w:rPr>
                <w:sz w:val="18"/>
                <w:szCs w:val="18"/>
              </w:rPr>
              <w:t>Обеспечена реализация на территории городского поселения Коммунистический инициативных проектов «Взрывная сила», «Вода спасает жизни».</w:t>
            </w:r>
          </w:p>
        </w:tc>
        <w:tc>
          <w:tcPr>
            <w:tcW w:w="3892" w:type="dxa"/>
          </w:tcPr>
          <w:p w:rsidR="00320AD4" w:rsidRPr="00BB5C9D" w:rsidRDefault="00320AD4" w:rsidP="00320AD4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B5C9D">
              <w:rPr>
                <w:sz w:val="18"/>
                <w:szCs w:val="18"/>
                <w:lang w:eastAsia="ru-RU"/>
              </w:rPr>
              <w:t>Показатель 1.1</w:t>
            </w:r>
          </w:p>
          <w:p w:rsidR="00320AD4" w:rsidRPr="00BB5C9D" w:rsidRDefault="00320AD4" w:rsidP="00320AD4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дворовых территорий</w:t>
            </w:r>
          </w:p>
          <w:p w:rsidR="00320AD4" w:rsidRPr="00E43F0D" w:rsidRDefault="00320AD4" w:rsidP="00320AD4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1.2</w:t>
            </w:r>
          </w:p>
          <w:p w:rsidR="00320AD4" w:rsidRDefault="00320AD4" w:rsidP="00320AD4">
            <w:pPr>
              <w:suppressAutoHyphens w:val="0"/>
              <w:rPr>
                <w:sz w:val="18"/>
                <w:szCs w:val="18"/>
              </w:rPr>
            </w:pPr>
            <w:r w:rsidRPr="00BB5C9D">
              <w:rPr>
                <w:sz w:val="18"/>
                <w:szCs w:val="18"/>
              </w:rPr>
              <w:t>Количество благоустроенных общественных территорий</w:t>
            </w:r>
          </w:p>
          <w:p w:rsidR="001C5D0D" w:rsidRPr="00E43F0D" w:rsidRDefault="001C5D0D" w:rsidP="001C5D0D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Показатель 1.3</w:t>
            </w:r>
          </w:p>
          <w:p w:rsidR="001C5D0D" w:rsidRDefault="001C5D0D" w:rsidP="001C5D0D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3F0D">
              <w:rPr>
                <w:sz w:val="18"/>
                <w:szCs w:val="18"/>
                <w:lang w:eastAsia="ru-RU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поселении.</w:t>
            </w:r>
          </w:p>
        </w:tc>
      </w:tr>
    </w:tbl>
    <w:p w:rsidR="002876FB" w:rsidRDefault="002876FB" w:rsidP="002876FB">
      <w:pPr>
        <w:suppressAutoHyphens w:val="0"/>
        <w:ind w:left="360"/>
        <w:rPr>
          <w:sz w:val="24"/>
          <w:szCs w:val="24"/>
          <w:lang w:eastAsia="ru-RU"/>
        </w:rPr>
      </w:pPr>
    </w:p>
    <w:p w:rsidR="001C5D0D" w:rsidRPr="003B77F0" w:rsidRDefault="001C5D0D" w:rsidP="002876FB">
      <w:pPr>
        <w:suppressAutoHyphens w:val="0"/>
        <w:ind w:left="360"/>
        <w:rPr>
          <w:sz w:val="24"/>
          <w:szCs w:val="24"/>
          <w:lang w:eastAsia="ru-RU"/>
        </w:rPr>
      </w:pPr>
    </w:p>
    <w:p w:rsidR="002876FB" w:rsidRDefault="002876FB" w:rsidP="002876FB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Финансовое обеспечение муниципальной программы</w:t>
      </w:r>
    </w:p>
    <w:p w:rsidR="002876FB" w:rsidRDefault="002876FB" w:rsidP="002876FB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2876FB" w:rsidRPr="00E64D99" w:rsidTr="002876FB">
        <w:tc>
          <w:tcPr>
            <w:tcW w:w="4253" w:type="dxa"/>
            <w:vMerge w:val="restart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2876FB" w:rsidRPr="00E64D99" w:rsidTr="002876FB">
        <w:tc>
          <w:tcPr>
            <w:tcW w:w="4253" w:type="dxa"/>
            <w:vMerge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2876FB" w:rsidRPr="00E64D99" w:rsidTr="002876FB">
        <w:tc>
          <w:tcPr>
            <w:tcW w:w="4253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:rsidR="002876FB" w:rsidRPr="00E64D99" w:rsidRDefault="002876FB" w:rsidP="002876FB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C71A9D" w:rsidRPr="00E64D99" w:rsidTr="002876FB">
        <w:tc>
          <w:tcPr>
            <w:tcW w:w="4253" w:type="dxa"/>
          </w:tcPr>
          <w:p w:rsidR="00C71A9D" w:rsidRPr="0073548F" w:rsidRDefault="00C71A9D" w:rsidP="00C71A9D">
            <w:pPr>
              <w:pStyle w:val="afb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:rsidR="00C71A9D" w:rsidRPr="00C71A9D" w:rsidRDefault="00486894" w:rsidP="001F67F7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1390,2</w:t>
            </w:r>
          </w:p>
        </w:tc>
        <w:tc>
          <w:tcPr>
            <w:tcW w:w="1418" w:type="dxa"/>
            <w:vAlign w:val="center"/>
          </w:tcPr>
          <w:p w:rsidR="00C71A9D" w:rsidRPr="00C71A9D" w:rsidRDefault="00E41ED5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985,8</w:t>
            </w:r>
          </w:p>
        </w:tc>
        <w:tc>
          <w:tcPr>
            <w:tcW w:w="1417" w:type="dxa"/>
            <w:vAlign w:val="center"/>
          </w:tcPr>
          <w:p w:rsidR="00C71A9D" w:rsidRPr="00C71A9D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656,3</w:t>
            </w:r>
          </w:p>
        </w:tc>
        <w:tc>
          <w:tcPr>
            <w:tcW w:w="1418" w:type="dxa"/>
            <w:vAlign w:val="center"/>
          </w:tcPr>
          <w:p w:rsidR="00C71A9D" w:rsidRPr="00C71A9D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630,1</w:t>
            </w:r>
          </w:p>
        </w:tc>
        <w:tc>
          <w:tcPr>
            <w:tcW w:w="1417" w:type="dxa"/>
            <w:vAlign w:val="center"/>
          </w:tcPr>
          <w:p w:rsidR="00C71A9D" w:rsidRPr="00C71A9D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C71A9D">
              <w:rPr>
                <w:b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Align w:val="center"/>
          </w:tcPr>
          <w:p w:rsidR="00C71A9D" w:rsidRPr="00C71A9D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C71A9D">
              <w:rPr>
                <w:b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7" w:type="dxa"/>
            <w:vAlign w:val="center"/>
          </w:tcPr>
          <w:p w:rsidR="00C71A9D" w:rsidRPr="00C71A9D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C71A9D">
              <w:rPr>
                <w:b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Align w:val="center"/>
          </w:tcPr>
          <w:p w:rsidR="00C71A9D" w:rsidRPr="00084B87" w:rsidRDefault="00E41ED5" w:rsidP="001F67F7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5162,4</w:t>
            </w:r>
          </w:p>
        </w:tc>
      </w:tr>
      <w:tr w:rsidR="00C71A9D" w:rsidRPr="00E64D99" w:rsidTr="002876FB">
        <w:tc>
          <w:tcPr>
            <w:tcW w:w="4253" w:type="dxa"/>
          </w:tcPr>
          <w:p w:rsidR="00C71A9D" w:rsidRDefault="00C71A9D" w:rsidP="00C71A9D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C71A9D" w:rsidRDefault="001C5D0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282,6</w:t>
            </w:r>
          </w:p>
        </w:tc>
        <w:tc>
          <w:tcPr>
            <w:tcW w:w="1418" w:type="dxa"/>
            <w:vAlign w:val="center"/>
          </w:tcPr>
          <w:p w:rsidR="00C71A9D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240,6</w:t>
            </w:r>
          </w:p>
        </w:tc>
        <w:tc>
          <w:tcPr>
            <w:tcW w:w="1417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230,0</w:t>
            </w:r>
          </w:p>
        </w:tc>
        <w:tc>
          <w:tcPr>
            <w:tcW w:w="1418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215,2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71A9D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968,4</w:t>
            </w:r>
          </w:p>
        </w:tc>
      </w:tr>
      <w:tr w:rsidR="00C71A9D" w:rsidRPr="00E64D99" w:rsidTr="002876FB">
        <w:tc>
          <w:tcPr>
            <w:tcW w:w="4253" w:type="dxa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C71A9D" w:rsidRPr="00E64D99" w:rsidRDefault="001C5D0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656,8</w:t>
            </w:r>
          </w:p>
        </w:tc>
        <w:tc>
          <w:tcPr>
            <w:tcW w:w="1418" w:type="dxa"/>
            <w:vAlign w:val="center"/>
          </w:tcPr>
          <w:p w:rsidR="00C71A9D" w:rsidRPr="00E64D99" w:rsidRDefault="00E41ED5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537,6</w:t>
            </w:r>
          </w:p>
        </w:tc>
        <w:tc>
          <w:tcPr>
            <w:tcW w:w="1417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359,8</w:t>
            </w:r>
          </w:p>
        </w:tc>
        <w:tc>
          <w:tcPr>
            <w:tcW w:w="1418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351,0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71A9D" w:rsidRPr="00E64D99" w:rsidRDefault="00E41ED5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1905,2</w:t>
            </w:r>
          </w:p>
        </w:tc>
      </w:tr>
      <w:tr w:rsidR="00C71A9D" w:rsidRPr="00E64D99" w:rsidTr="002876FB">
        <w:tc>
          <w:tcPr>
            <w:tcW w:w="4253" w:type="dxa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C71A9D" w:rsidRPr="00E64D99" w:rsidRDefault="00486894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450,8</w:t>
            </w:r>
          </w:p>
        </w:tc>
        <w:tc>
          <w:tcPr>
            <w:tcW w:w="1418" w:type="dxa"/>
            <w:vAlign w:val="center"/>
          </w:tcPr>
          <w:p w:rsidR="00C71A9D" w:rsidRPr="00E64D99" w:rsidRDefault="00E41ED5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207,6</w:t>
            </w:r>
          </w:p>
        </w:tc>
        <w:tc>
          <w:tcPr>
            <w:tcW w:w="1417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66,5</w:t>
            </w:r>
          </w:p>
        </w:tc>
        <w:tc>
          <w:tcPr>
            <w:tcW w:w="1418" w:type="dxa"/>
            <w:vAlign w:val="center"/>
          </w:tcPr>
          <w:p w:rsidR="00C71A9D" w:rsidRPr="00E64D99" w:rsidRDefault="007C3CAA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63,9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7" w:type="dxa"/>
            <w:vAlign w:val="center"/>
          </w:tcPr>
          <w:p w:rsidR="00C71A9D" w:rsidRPr="00E64D99" w:rsidRDefault="00C71A9D" w:rsidP="00C71A9D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Align w:val="center"/>
          </w:tcPr>
          <w:p w:rsidR="00C71A9D" w:rsidRPr="00E64D99" w:rsidRDefault="00E41ED5" w:rsidP="00E8460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2288,8</w:t>
            </w:r>
          </w:p>
        </w:tc>
      </w:tr>
      <w:tr w:rsidR="000B7F21" w:rsidRPr="00E64D99" w:rsidTr="002876FB">
        <w:tc>
          <w:tcPr>
            <w:tcW w:w="4253" w:type="dxa"/>
          </w:tcPr>
          <w:p w:rsidR="000B7F21" w:rsidRPr="00E64D99" w:rsidRDefault="000B7F21" w:rsidP="000B7F21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1. </w:t>
            </w:r>
            <w:r w:rsidRPr="000B7F21">
              <w:rPr>
                <w:sz w:val="18"/>
                <w:szCs w:val="18"/>
                <w:lang w:eastAsia="ru-RU"/>
              </w:rPr>
              <w:t>Региональный проект «Формирование комфортной городской среды»</w:t>
            </w:r>
            <w:r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0B7F21" w:rsidRPr="00E64D99" w:rsidRDefault="001C5D0D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806,7</w:t>
            </w:r>
          </w:p>
        </w:tc>
        <w:tc>
          <w:tcPr>
            <w:tcW w:w="1418" w:type="dxa"/>
            <w:vAlign w:val="center"/>
          </w:tcPr>
          <w:p w:rsidR="000B7F21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685,4</w:t>
            </w:r>
          </w:p>
        </w:tc>
        <w:tc>
          <w:tcPr>
            <w:tcW w:w="1417" w:type="dxa"/>
            <w:vAlign w:val="center"/>
          </w:tcPr>
          <w:p w:rsidR="000B7F21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655,3</w:t>
            </w:r>
          </w:p>
        </w:tc>
        <w:tc>
          <w:tcPr>
            <w:tcW w:w="1418" w:type="dxa"/>
            <w:vAlign w:val="center"/>
          </w:tcPr>
          <w:p w:rsidR="000B7F21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629,1</w:t>
            </w:r>
          </w:p>
        </w:tc>
        <w:tc>
          <w:tcPr>
            <w:tcW w:w="1417" w:type="dxa"/>
            <w:vAlign w:val="center"/>
          </w:tcPr>
          <w:p w:rsidR="000B7F21" w:rsidRPr="00E64D99" w:rsidRDefault="000B7F21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7F21" w:rsidRPr="00E64D99" w:rsidRDefault="000B7F21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7F21" w:rsidRPr="00E64D99" w:rsidRDefault="000B7F21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7F21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2776,5</w:t>
            </w:r>
          </w:p>
        </w:tc>
      </w:tr>
      <w:tr w:rsidR="006B52CC" w:rsidRPr="00E64D99" w:rsidTr="002876FB">
        <w:tc>
          <w:tcPr>
            <w:tcW w:w="4253" w:type="dxa"/>
          </w:tcPr>
          <w:p w:rsidR="006B52CC" w:rsidRDefault="006B52CC" w:rsidP="006B52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6B52CC" w:rsidRPr="00E64D99" w:rsidRDefault="001C5D0D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282,6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240,6</w:t>
            </w:r>
          </w:p>
        </w:tc>
        <w:tc>
          <w:tcPr>
            <w:tcW w:w="1417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230,0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215,2</w:t>
            </w:r>
          </w:p>
        </w:tc>
        <w:tc>
          <w:tcPr>
            <w:tcW w:w="1417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968,4</w:t>
            </w:r>
          </w:p>
        </w:tc>
      </w:tr>
      <w:tr w:rsidR="006B52CC" w:rsidRPr="00E64D99" w:rsidTr="002876FB">
        <w:tc>
          <w:tcPr>
            <w:tcW w:w="4253" w:type="dxa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6B52CC" w:rsidRPr="00E64D99" w:rsidRDefault="001C5D0D" w:rsidP="000B7F21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443,4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376,3</w:t>
            </w:r>
          </w:p>
        </w:tc>
        <w:tc>
          <w:tcPr>
            <w:tcW w:w="1417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359,8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351,0</w:t>
            </w:r>
          </w:p>
        </w:tc>
        <w:tc>
          <w:tcPr>
            <w:tcW w:w="1417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6B52CC" w:rsidRPr="00E64D99" w:rsidRDefault="006B52CC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6B52CC" w:rsidRPr="00E64D99" w:rsidRDefault="007C3CAA" w:rsidP="006B52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1530,5</w:t>
            </w:r>
          </w:p>
        </w:tc>
      </w:tr>
      <w:tr w:rsidR="00B24A48" w:rsidRPr="00E64D99" w:rsidTr="002876FB">
        <w:tc>
          <w:tcPr>
            <w:tcW w:w="4253" w:type="dxa"/>
          </w:tcPr>
          <w:p w:rsidR="00B24A48" w:rsidRPr="00E64D99" w:rsidRDefault="00B24A48" w:rsidP="00B24A48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B24A48" w:rsidRPr="00E64D99" w:rsidRDefault="001C5D0D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80,7</w:t>
            </w:r>
          </w:p>
        </w:tc>
        <w:tc>
          <w:tcPr>
            <w:tcW w:w="1418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68,5</w:t>
            </w:r>
          </w:p>
        </w:tc>
        <w:tc>
          <w:tcPr>
            <w:tcW w:w="1417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65,5</w:t>
            </w:r>
          </w:p>
        </w:tc>
        <w:tc>
          <w:tcPr>
            <w:tcW w:w="1418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62,9</w:t>
            </w:r>
          </w:p>
        </w:tc>
        <w:tc>
          <w:tcPr>
            <w:tcW w:w="1417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6B52CC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6B52CC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6B52CC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277,6</w:t>
            </w:r>
          </w:p>
        </w:tc>
      </w:tr>
      <w:tr w:rsidR="00C15690" w:rsidRPr="00E64D99" w:rsidTr="002876FB">
        <w:tc>
          <w:tcPr>
            <w:tcW w:w="4253" w:type="dxa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2 </w:t>
            </w:r>
            <w:r w:rsidR="000B7F21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0B7F21" w:rsidRPr="00E43F0D">
              <w:rPr>
                <w:sz w:val="18"/>
                <w:szCs w:val="18"/>
                <w:lang w:eastAsia="ru-RU"/>
              </w:rPr>
              <w:t xml:space="preserve">Благоустройство </w:t>
            </w:r>
            <w:r w:rsidR="000B7F21">
              <w:rPr>
                <w:sz w:val="18"/>
                <w:szCs w:val="18"/>
                <w:lang w:eastAsia="ru-RU"/>
              </w:rPr>
              <w:t>и озеленение</w:t>
            </w:r>
            <w:r w:rsidR="000B7F21" w:rsidRPr="00E43F0D">
              <w:rPr>
                <w:sz w:val="18"/>
                <w:szCs w:val="18"/>
                <w:lang w:eastAsia="ru-RU"/>
              </w:rPr>
              <w:t xml:space="preserve"> территорий</w:t>
            </w:r>
            <w:r w:rsidR="000B7F21">
              <w:rPr>
                <w:sz w:val="18"/>
                <w:szCs w:val="18"/>
                <w:lang w:eastAsia="ru-RU"/>
              </w:rPr>
              <w:t xml:space="preserve"> поселения»</w:t>
            </w:r>
            <w:r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C15690" w:rsidRPr="00E64D99" w:rsidRDefault="00486894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583,5</w:t>
            </w:r>
          </w:p>
        </w:tc>
        <w:tc>
          <w:tcPr>
            <w:tcW w:w="1418" w:type="dxa"/>
            <w:vAlign w:val="center"/>
          </w:tcPr>
          <w:p w:rsidR="00C15690" w:rsidRPr="00E64D99" w:rsidRDefault="00925593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417" w:type="dxa"/>
            <w:vAlign w:val="center"/>
          </w:tcPr>
          <w:p w:rsidR="00C15690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8" w:type="dxa"/>
            <w:vAlign w:val="center"/>
          </w:tcPr>
          <w:p w:rsidR="00C15690" w:rsidRDefault="007C3CAA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7" w:type="dxa"/>
            <w:vAlign w:val="center"/>
          </w:tcPr>
          <w:p w:rsidR="00C15690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15690" w:rsidRDefault="007B4D16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Pr="00E64D99" w:rsidRDefault="00925593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2155,5</w:t>
            </w:r>
          </w:p>
        </w:tc>
      </w:tr>
      <w:tr w:rsidR="00B24A48" w:rsidRPr="00E64D99" w:rsidTr="002876FB">
        <w:tc>
          <w:tcPr>
            <w:tcW w:w="4253" w:type="dxa"/>
          </w:tcPr>
          <w:p w:rsidR="00B24A48" w:rsidRDefault="00B24A48" w:rsidP="00B24A48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:rsidR="00B24A48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B24A48" w:rsidRDefault="00C15690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C15690" w:rsidRPr="00E64D99" w:rsidTr="002876FB">
        <w:tc>
          <w:tcPr>
            <w:tcW w:w="4253" w:type="dxa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C15690" w:rsidRPr="00E64D99" w:rsidRDefault="001C5D0D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213,4</w:t>
            </w:r>
          </w:p>
        </w:tc>
        <w:tc>
          <w:tcPr>
            <w:tcW w:w="1418" w:type="dxa"/>
            <w:vAlign w:val="center"/>
          </w:tcPr>
          <w:p w:rsidR="00C15690" w:rsidRPr="00E64D99" w:rsidRDefault="00E41ED5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161,3</w:t>
            </w:r>
          </w:p>
        </w:tc>
        <w:tc>
          <w:tcPr>
            <w:tcW w:w="1417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15690" w:rsidRPr="00E64D99" w:rsidRDefault="00C15690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15690" w:rsidRPr="00E64D99" w:rsidRDefault="00E41ED5" w:rsidP="00C15690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374,7</w:t>
            </w:r>
          </w:p>
        </w:tc>
      </w:tr>
      <w:tr w:rsidR="00B24A48" w:rsidRPr="00E64D99" w:rsidTr="002876FB">
        <w:tc>
          <w:tcPr>
            <w:tcW w:w="4253" w:type="dxa"/>
          </w:tcPr>
          <w:p w:rsidR="00B24A48" w:rsidRPr="00E64D99" w:rsidRDefault="00B24A48" w:rsidP="00B24A48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B24A48" w:rsidRPr="00E64D99" w:rsidRDefault="00486894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370,1</w:t>
            </w:r>
          </w:p>
        </w:tc>
        <w:tc>
          <w:tcPr>
            <w:tcW w:w="1418" w:type="dxa"/>
            <w:vAlign w:val="center"/>
          </w:tcPr>
          <w:p w:rsidR="00B24A48" w:rsidRPr="00E64D99" w:rsidRDefault="00E41ED5" w:rsidP="0092559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139,1</w:t>
            </w:r>
          </w:p>
        </w:tc>
        <w:tc>
          <w:tcPr>
            <w:tcW w:w="1417" w:type="dxa"/>
            <w:vAlign w:val="center"/>
          </w:tcPr>
          <w:p w:rsidR="00B24A48" w:rsidRPr="00E64D99" w:rsidRDefault="007B4D16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C15690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B24A48" w:rsidRPr="00E64D99" w:rsidRDefault="007C3CAA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7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C15690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B24A48" w:rsidRPr="00E64D99" w:rsidRDefault="000B7F21" w:rsidP="00B24A48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</w:t>
            </w:r>
            <w:r w:rsidR="00C15690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E41ED5" w:rsidRPr="00E64D99" w:rsidRDefault="00E41ED5" w:rsidP="00E41ED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2011,2</w:t>
            </w:r>
          </w:p>
        </w:tc>
      </w:tr>
    </w:tbl>
    <w:p w:rsidR="002876FB" w:rsidRPr="00E64D99" w:rsidRDefault="002876FB" w:rsidP="002876FB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rPr>
          <w:sz w:val="24"/>
          <w:szCs w:val="24"/>
          <w:lang w:eastAsia="ru-RU"/>
        </w:rPr>
      </w:pPr>
    </w:p>
    <w:p w:rsidR="002876FB" w:rsidRDefault="002876FB" w:rsidP="002876FB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2876FB" w:rsidSect="00AC5290">
          <w:pgSz w:w="16838" w:h="11906" w:orient="landscape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:rsidR="00CA3A12" w:rsidRPr="000F0911" w:rsidRDefault="00CA3A12" w:rsidP="00CA3A12">
      <w:pPr>
        <w:widowControl w:val="0"/>
        <w:suppressAutoHyphens w:val="0"/>
        <w:autoSpaceDE w:val="0"/>
        <w:jc w:val="center"/>
      </w:pPr>
      <w:r w:rsidRPr="000F0911">
        <w:rPr>
          <w:b/>
          <w:sz w:val="24"/>
          <w:szCs w:val="24"/>
          <w:lang w:eastAsia="ru-RU"/>
        </w:rPr>
        <w:lastRenderedPageBreak/>
        <w:t>Механизм реализации программы</w:t>
      </w:r>
    </w:p>
    <w:p w:rsidR="00CA3A12" w:rsidRPr="000F0911" w:rsidRDefault="00CA3A12" w:rsidP="00CA3A12">
      <w:pPr>
        <w:widowControl w:val="0"/>
        <w:autoSpaceDE w:val="0"/>
        <w:jc w:val="both"/>
      </w:pP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color w:val="000000"/>
          <w:sz w:val="24"/>
          <w:szCs w:val="24"/>
          <w:lang w:eastAsia="ru-RU"/>
        </w:rPr>
        <w:t>1. </w:t>
      </w:r>
      <w:r w:rsidRPr="000F0911">
        <w:rPr>
          <w:sz w:val="24"/>
          <w:szCs w:val="24"/>
        </w:rPr>
        <w:t xml:space="preserve">Финансирование муниципальной программы осуществляется в пределах бюджетных ассигнований, утвержденных решением </w:t>
      </w:r>
      <w:r>
        <w:rPr>
          <w:sz w:val="24"/>
          <w:szCs w:val="24"/>
        </w:rPr>
        <w:t>Совета депутатов городского поселения Коммунистический</w:t>
      </w:r>
      <w:r w:rsidRPr="000F0911">
        <w:rPr>
          <w:sz w:val="24"/>
          <w:szCs w:val="24"/>
        </w:rPr>
        <w:t xml:space="preserve"> о бюджете </w:t>
      </w:r>
      <w:r>
        <w:rPr>
          <w:sz w:val="24"/>
          <w:szCs w:val="24"/>
        </w:rPr>
        <w:t>городского поселения Коммунистический</w:t>
      </w:r>
      <w:r w:rsidRPr="000F0911">
        <w:rPr>
          <w:sz w:val="24"/>
          <w:szCs w:val="24"/>
        </w:rPr>
        <w:t xml:space="preserve"> и (или) сводной бюджетной росписью </w:t>
      </w:r>
      <w:r>
        <w:rPr>
          <w:sz w:val="24"/>
          <w:szCs w:val="24"/>
        </w:rPr>
        <w:t>городского поселения Коммунистический</w:t>
      </w:r>
      <w:r w:rsidRPr="000F0911">
        <w:rPr>
          <w:sz w:val="24"/>
          <w:szCs w:val="24"/>
        </w:rPr>
        <w:t>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 xml:space="preserve">2. Реализация мероприятий по благоустройству общественных территорий осуществляется за счет средств федерального бюджета, бюджета Ханты-Мансийского автономного округа – Югры, бюджета </w:t>
      </w:r>
      <w:r>
        <w:rPr>
          <w:sz w:val="24"/>
          <w:szCs w:val="24"/>
        </w:rPr>
        <w:t>городского поселения Коммунистический</w:t>
      </w:r>
      <w:r w:rsidRPr="000F0911">
        <w:rPr>
          <w:sz w:val="24"/>
          <w:szCs w:val="24"/>
        </w:rPr>
        <w:t xml:space="preserve"> за</w:t>
      </w:r>
      <w:r>
        <w:rPr>
          <w:sz w:val="24"/>
          <w:szCs w:val="24"/>
        </w:rPr>
        <w:t xml:space="preserve"> </w:t>
      </w:r>
      <w:r w:rsidRPr="000F0911">
        <w:rPr>
          <w:sz w:val="24"/>
          <w:szCs w:val="24"/>
        </w:rPr>
        <w:t>счет иных межбюджетных трансфертов из бюджетов поселений, финансового и трудового участия граждан, а также заинтересованных лиц.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3. </w:t>
      </w:r>
      <w:r>
        <w:rPr>
          <w:color w:val="000000"/>
          <w:sz w:val="24"/>
          <w:szCs w:val="24"/>
          <w:lang w:eastAsia="ru-RU"/>
        </w:rPr>
        <w:t>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4. Задача по повышению уровня благоустройства дворовых территорий многоквартирных домов состоит из мероприятий, определенных минимальным (обязательным) перечнем работ, и мероприятий определенных дополнительным перечнем работ.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5. В минимальный перечень видов работ по благоустройству дворовых территорий</w:t>
      </w:r>
      <w:r w:rsidRPr="000F0911">
        <w:rPr>
          <w:sz w:val="24"/>
          <w:szCs w:val="24"/>
        </w:rPr>
        <w:br/>
        <w:t>входит: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1) ремонт дворовых проездов,</w:t>
      </w:r>
      <w:r w:rsidRPr="000F0911">
        <w:rPr>
          <w:sz w:val="24"/>
          <w:szCs w:val="24"/>
          <w:lang w:eastAsia="ru-RU"/>
        </w:rPr>
        <w:t xml:space="preserve"> включая тротуары, ливневые канализации (дренажные системы)</w:t>
      </w:r>
      <w:r w:rsidRPr="000F0911">
        <w:rPr>
          <w:sz w:val="24"/>
          <w:szCs w:val="24"/>
        </w:rPr>
        <w:t>;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2) обеспечение освещения дворовых территорий;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3) установка скамеек и урн.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Указанный перечень является исчерпывающим и не может быть расширен.</w:t>
      </w:r>
      <w:r w:rsidRPr="000F0911">
        <w:rPr>
          <w:sz w:val="24"/>
          <w:szCs w:val="24"/>
        </w:rPr>
        <w:br/>
        <w:t xml:space="preserve">При формировании предложений по благоустройству дворовых территорий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 </w:t>
      </w:r>
      <w:r w:rsidRPr="000F0911">
        <w:rPr>
          <w:sz w:val="24"/>
          <w:szCs w:val="24"/>
        </w:rPr>
        <w:br/>
        <w:t>(далее заинтересованные лица) вправе отказаться от одного или нескольких видов работ, входящих в минимальный перечень видов работ по благоустройству, если такие виды работ были выполнены ранее и не требуют повторного благоустройства.</w:t>
      </w:r>
    </w:p>
    <w:p w:rsidR="00CA3A12" w:rsidRPr="000F0911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  <w:lang w:eastAsia="ru-RU"/>
        </w:rPr>
        <w:t xml:space="preserve">Минимальный перечень работ </w:t>
      </w:r>
      <w:proofErr w:type="spellStart"/>
      <w:r w:rsidRPr="000F0911">
        <w:rPr>
          <w:sz w:val="24"/>
          <w:szCs w:val="24"/>
          <w:lang w:eastAsia="ru-RU"/>
        </w:rPr>
        <w:t>софинансируется</w:t>
      </w:r>
      <w:proofErr w:type="spellEnd"/>
      <w:r w:rsidRPr="000F0911">
        <w:rPr>
          <w:sz w:val="24"/>
          <w:szCs w:val="24"/>
          <w:lang w:eastAsia="ru-RU"/>
        </w:rPr>
        <w:t xml:space="preserve"> за счет средств, полученных муниципальным образованием в качестве субсидии из бюджета Ханты-Мансийского автономного округа – Югры при наличии решения собственников помещений</w:t>
      </w:r>
      <w:r w:rsidRPr="000F0911">
        <w:rPr>
          <w:sz w:val="24"/>
          <w:szCs w:val="24"/>
          <w:lang w:eastAsia="ru-RU"/>
        </w:rPr>
        <w:br/>
        <w:t>в многоквартирном доме, дворовая территория которого благоустраивается, о мероприятиях по благоустройству дворовой территории и о принятии созданного в результате благоустройства имущества в состав общего имущества многоквартирного дома.</w:t>
      </w:r>
    </w:p>
    <w:p w:rsidR="00CA3A12" w:rsidRPr="000F0911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  <w:lang w:eastAsia="ru-RU"/>
        </w:rPr>
        <w:t>В реализации мероприятий по благоустройству дворовой территории в рамках минимального перечня работ по благоустройству предусмотрено участие заинтересованных лиц (финансовое и (или) трудовое).</w:t>
      </w:r>
    </w:p>
    <w:p w:rsidR="00CA3A12" w:rsidRPr="000F0911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  <w:lang w:eastAsia="ru-RU"/>
        </w:rPr>
        <w:t>При реализации минимального перечня работ по благоустройству дворовых территорий финансовое и трудовое участие заинтересованных лиц обязательным условием не является и устанавливается по решению собственников помещений многоквартирных домов.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 w:rsidRPr="000F0911">
        <w:rPr>
          <w:sz w:val="24"/>
          <w:szCs w:val="24"/>
        </w:rPr>
        <w:t>Минимальный перечень видов работ является обязательным, без которого выполнение дополнительного перечня видов работ не допускается.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t xml:space="preserve">6. В </w:t>
      </w:r>
      <w:r w:rsidRPr="000F0911">
        <w:rPr>
          <w:lang w:eastAsia="ru-RU"/>
        </w:rPr>
        <w:t>дополнительный перечень видов работ по благоустройству дворовых территорий многоквартирных домов входит: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1) оборудование детских (игровых) и (или) спортивных площадок;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 xml:space="preserve">2) оборудование автомобильных парковок; 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3)</w:t>
      </w:r>
      <w:r>
        <w:rPr>
          <w:lang w:eastAsia="ru-RU"/>
        </w:rPr>
        <w:t xml:space="preserve"> </w:t>
      </w:r>
      <w:r w:rsidRPr="000F0911">
        <w:rPr>
          <w:lang w:eastAsia="ru-RU"/>
        </w:rPr>
        <w:t>оборудование контейнерных (хозяйственных) площадок для твердых коммунальных отходов;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4) устройство велосипедных парковок;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5) оборудование площадок для выгула собак;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6) озеленение дворовых территорий;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t>7) устройство пешеходных дорожек и ограждений;</w:t>
      </w:r>
    </w:p>
    <w:p w:rsidR="00CA3A12" w:rsidRPr="000F0911" w:rsidRDefault="00CA3A12" w:rsidP="00CA3A12">
      <w:pPr>
        <w:pStyle w:val="Default"/>
        <w:ind w:firstLine="567"/>
        <w:jc w:val="both"/>
      </w:pPr>
      <w:r w:rsidRPr="000F0911">
        <w:rPr>
          <w:lang w:eastAsia="ru-RU"/>
        </w:rPr>
        <w:lastRenderedPageBreak/>
        <w:t>8)</w:t>
      </w:r>
      <w:r>
        <w:rPr>
          <w:lang w:eastAsia="ru-RU"/>
        </w:rPr>
        <w:t xml:space="preserve"> </w:t>
      </w:r>
      <w:r w:rsidRPr="000F0911">
        <w:rPr>
          <w:lang w:eastAsia="ru-RU"/>
        </w:rPr>
        <w:t>установка элементов навигации (указателей, аншлагов, информационных стендов).</w:t>
      </w:r>
    </w:p>
    <w:p w:rsidR="00CA3A12" w:rsidRDefault="00CA3A12" w:rsidP="00CA3A12">
      <w:pPr>
        <w:suppressAutoHyphens w:val="0"/>
        <w:ind w:firstLine="567"/>
        <w:jc w:val="both"/>
        <w:rPr>
          <w:sz w:val="24"/>
          <w:szCs w:val="24"/>
          <w:lang w:eastAsia="ru-RU"/>
        </w:rPr>
      </w:pPr>
      <w:r w:rsidRPr="000F0911">
        <w:rPr>
          <w:sz w:val="24"/>
          <w:szCs w:val="24"/>
          <w:lang w:eastAsia="ru-RU"/>
        </w:rPr>
        <w:t xml:space="preserve">Дополнительный перечень работ </w:t>
      </w:r>
      <w:proofErr w:type="spellStart"/>
      <w:r w:rsidRPr="000F0911">
        <w:rPr>
          <w:sz w:val="24"/>
          <w:szCs w:val="24"/>
          <w:lang w:eastAsia="ru-RU"/>
        </w:rPr>
        <w:t>софинансируется</w:t>
      </w:r>
      <w:proofErr w:type="spellEnd"/>
      <w:r w:rsidRPr="000F0911">
        <w:rPr>
          <w:sz w:val="24"/>
          <w:szCs w:val="24"/>
          <w:lang w:eastAsia="ru-RU"/>
        </w:rPr>
        <w:t xml:space="preserve"> за счет средств, полученных муниципальным образованием в качестве субсидии из бюджета Ханты-Мансийского автономного округа – Югры при наличии решения собственников помещений в многоквартирном доме, дворовая территория которого благоустраивается, о мероприятиях по благоустройству дворовой территории, о </w:t>
      </w:r>
      <w:proofErr w:type="spellStart"/>
      <w:r w:rsidRPr="000F0911">
        <w:rPr>
          <w:sz w:val="24"/>
          <w:szCs w:val="24"/>
          <w:lang w:eastAsia="ru-RU"/>
        </w:rPr>
        <w:t>софинансировании</w:t>
      </w:r>
      <w:proofErr w:type="spellEnd"/>
      <w:r w:rsidRPr="000F0911">
        <w:rPr>
          <w:sz w:val="24"/>
          <w:szCs w:val="24"/>
          <w:lang w:eastAsia="ru-RU"/>
        </w:rPr>
        <w:t xml:space="preserve"> собственниками помещений многоквартирного дома работ по благоустройству дворовых территорий в размере не менее 20% стоимости выполнения таких работ и о принятии созданного в результате благоустройства имущества в состав общего имущества многоквартирного дома.</w:t>
      </w:r>
    </w:p>
    <w:p w:rsidR="00CA3A12" w:rsidRPr="000F0911" w:rsidRDefault="00CA3A12" w:rsidP="00CA3A12">
      <w:pPr>
        <w:suppressAutoHyphens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7. Порядок осуществления расходов местных бюджетов, связанных с выполнением работ по благоустройству дворовых территорий, </w:t>
      </w:r>
      <w:proofErr w:type="spellStart"/>
      <w:r>
        <w:rPr>
          <w:sz w:val="24"/>
          <w:szCs w:val="24"/>
          <w:lang w:eastAsia="ru-RU"/>
        </w:rPr>
        <w:t>софинансирвоание</w:t>
      </w:r>
      <w:proofErr w:type="spellEnd"/>
      <w:r>
        <w:rPr>
          <w:sz w:val="24"/>
          <w:szCs w:val="24"/>
          <w:lang w:eastAsia="ru-RU"/>
        </w:rPr>
        <w:t xml:space="preserve"> которых осуществляется из бюджета Ханты-Мансийского автономного округа – Югры (приложение </w:t>
      </w:r>
      <w:r w:rsidR="00F3319E">
        <w:rPr>
          <w:sz w:val="24"/>
          <w:szCs w:val="24"/>
          <w:lang w:eastAsia="ru-RU"/>
        </w:rPr>
        <w:t>9</w:t>
      </w:r>
      <w:r>
        <w:rPr>
          <w:sz w:val="24"/>
          <w:szCs w:val="24"/>
          <w:lang w:eastAsia="ru-RU"/>
        </w:rPr>
        <w:t xml:space="preserve"> </w:t>
      </w:r>
      <w:r w:rsidRPr="00517E88">
        <w:rPr>
          <w:sz w:val="24"/>
          <w:szCs w:val="24"/>
          <w:lang w:eastAsia="ru-RU"/>
        </w:rPr>
        <w:t>к муниципальной программе).</w:t>
      </w:r>
    </w:p>
    <w:p w:rsidR="00CA3A12" w:rsidRPr="000F0911" w:rsidRDefault="00CA3A12" w:rsidP="00CA3A12">
      <w:pPr>
        <w:suppressAutoHyphens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Pr="000F0911">
        <w:rPr>
          <w:sz w:val="24"/>
          <w:szCs w:val="24"/>
        </w:rPr>
        <w:t>. Работы по благоустройству дворовых территорий и общественных территорий</w:t>
      </w:r>
      <w:r w:rsidRPr="000F0911">
        <w:rPr>
          <w:sz w:val="24"/>
          <w:szCs w:val="24"/>
        </w:rPr>
        <w:br/>
        <w:t xml:space="preserve">в случае, если на такой общественной территории предусматривается минимальный перечень работ по благоустройству (установка и (или) замена детского игрового и (или) спортивного оборудования, в том числе малобюджетных плоскостных спортивных сооружений, установка малых архитектурных форм, устройство пешеходных дорожек, озеленение) и площадь общественной территории не превышает 10000 </w:t>
      </w:r>
      <w:proofErr w:type="spellStart"/>
      <w:r w:rsidRPr="000F0911">
        <w:rPr>
          <w:sz w:val="24"/>
          <w:szCs w:val="24"/>
        </w:rPr>
        <w:t>кв.м</w:t>
      </w:r>
      <w:proofErr w:type="spellEnd"/>
      <w:r w:rsidRPr="000F0911">
        <w:rPr>
          <w:sz w:val="24"/>
          <w:szCs w:val="24"/>
        </w:rPr>
        <w:t xml:space="preserve">., должны осуществляться на основании дизайн-проекта и сметной документации на выполнение работ. </w:t>
      </w:r>
    </w:p>
    <w:p w:rsidR="00CA3A12" w:rsidRPr="000F0911" w:rsidRDefault="00CA3A12" w:rsidP="00CA3A12">
      <w:pPr>
        <w:suppressAutoHyphens w:val="0"/>
        <w:ind w:firstLine="567"/>
        <w:jc w:val="both"/>
        <w:rPr>
          <w:sz w:val="24"/>
          <w:szCs w:val="24"/>
          <w:lang w:eastAsia="ru-RU"/>
        </w:rPr>
      </w:pPr>
      <w:r w:rsidRPr="000F0911">
        <w:rPr>
          <w:sz w:val="24"/>
          <w:szCs w:val="24"/>
        </w:rPr>
        <w:t xml:space="preserve">В дизайн-проект включается машинописное и </w:t>
      </w:r>
      <w:proofErr w:type="spellStart"/>
      <w:r w:rsidRPr="000F0911">
        <w:rPr>
          <w:sz w:val="24"/>
          <w:szCs w:val="24"/>
        </w:rPr>
        <w:t>видеоописание</w:t>
      </w:r>
      <w:proofErr w:type="spellEnd"/>
      <w:r w:rsidRPr="000F0911">
        <w:rPr>
          <w:sz w:val="24"/>
          <w:szCs w:val="24"/>
        </w:rPr>
        <w:t xml:space="preserve"> проекта благоустройства, в том числе концепция проекта и перечень (в том числе визуализированный) элементов благоустройства, предполагаемых к размещению на соответствующей территории. Содержание дизайн-проекта зависит от вида и состава планируемых работ. Дизайн-проект может быть подготовлен в виде проектно-сметной документации.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Pr="000F0911">
        <w:rPr>
          <w:sz w:val="24"/>
          <w:szCs w:val="24"/>
        </w:rPr>
        <w:t>. Работы по благоустройству иных общественных территорий, не указанных в пункте</w:t>
      </w:r>
      <w:r>
        <w:rPr>
          <w:sz w:val="24"/>
          <w:szCs w:val="24"/>
        </w:rPr>
        <w:t xml:space="preserve"> 8</w:t>
      </w:r>
      <w:r w:rsidRPr="000F0911">
        <w:rPr>
          <w:sz w:val="24"/>
          <w:szCs w:val="24"/>
        </w:rPr>
        <w:t xml:space="preserve"> настоящего раздела должны осуществляться на основании проектно-сметной документации и архитектурно-планировочной концепции, содержащей в себе принципиальные архитектурно-дизайнерские и функционально-планировочные решения, определяющие облик, характер и виды использования общественной территории.</w:t>
      </w:r>
    </w:p>
    <w:p w:rsidR="00CA3A12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Pr="000F0911">
        <w:rPr>
          <w:sz w:val="24"/>
          <w:szCs w:val="24"/>
        </w:rPr>
        <w:t>. Работы по благоустройству дворовых и общественных территорий выполняются</w:t>
      </w:r>
      <w:r w:rsidRPr="000F0911">
        <w:rPr>
          <w:sz w:val="24"/>
          <w:szCs w:val="24"/>
        </w:rPr>
        <w:br/>
        <w:t>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</w:t>
      </w:r>
      <w:r w:rsidRPr="000F0911">
        <w:rPr>
          <w:sz w:val="24"/>
          <w:szCs w:val="24"/>
        </w:rPr>
        <w:br/>
        <w:t>и других</w:t>
      </w:r>
      <w:r w:rsidR="008542B2">
        <w:rPr>
          <w:sz w:val="24"/>
          <w:szCs w:val="24"/>
        </w:rPr>
        <w:t xml:space="preserve"> маломобильных групп населения.</w:t>
      </w:r>
    </w:p>
    <w:p w:rsidR="00CA3A12" w:rsidRPr="000F0911" w:rsidRDefault="008542B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</w:t>
      </w:r>
      <w:r w:rsidR="00CA3A12" w:rsidRPr="000F0911">
        <w:rPr>
          <w:sz w:val="24"/>
          <w:szCs w:val="24"/>
        </w:rPr>
        <w:t>Предельная дата заключения Соглашений по результатам закупки товаров, работ</w:t>
      </w:r>
      <w:r w:rsidR="00CA3A12" w:rsidRPr="000F0911">
        <w:rPr>
          <w:sz w:val="24"/>
          <w:szCs w:val="24"/>
        </w:rPr>
        <w:br/>
        <w:t>и услуг для обеспечения муниципальных нужд в целях реализации муниципальной программы не позднее 1 апреля года предоставления субсидии.</w:t>
      </w:r>
    </w:p>
    <w:p w:rsidR="00CA3A12" w:rsidRPr="000F0911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0595">
        <w:rPr>
          <w:sz w:val="24"/>
          <w:szCs w:val="24"/>
        </w:rPr>
        <w:t>2</w:t>
      </w:r>
      <w:r w:rsidRPr="000F0911">
        <w:rPr>
          <w:sz w:val="24"/>
          <w:szCs w:val="24"/>
        </w:rPr>
        <w:t>. При заключении муниципальных контрактов по благоустройству двор</w:t>
      </w:r>
      <w:r w:rsidR="008542B2">
        <w:rPr>
          <w:sz w:val="24"/>
          <w:szCs w:val="24"/>
        </w:rPr>
        <w:t>овых</w:t>
      </w:r>
      <w:r w:rsidR="008542B2">
        <w:rPr>
          <w:sz w:val="24"/>
          <w:szCs w:val="24"/>
        </w:rPr>
        <w:br/>
        <w:t xml:space="preserve">и общественных территорий </w:t>
      </w:r>
      <w:r w:rsidRPr="000F0911">
        <w:rPr>
          <w:sz w:val="24"/>
          <w:szCs w:val="24"/>
        </w:rPr>
        <w:t>необходимо предусматривать условие о гарантийном сроке</w:t>
      </w:r>
      <w:r w:rsidRPr="000F0911">
        <w:rPr>
          <w:sz w:val="24"/>
          <w:szCs w:val="24"/>
        </w:rPr>
        <w:br/>
        <w:t>не менее 3 лет на результаты выполненных работ.</w:t>
      </w:r>
    </w:p>
    <w:p w:rsidR="00CA3A12" w:rsidRPr="000F0911" w:rsidRDefault="008542B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0595">
        <w:rPr>
          <w:sz w:val="24"/>
          <w:szCs w:val="24"/>
        </w:rPr>
        <w:t>3</w:t>
      </w:r>
      <w:r w:rsidR="00CA3A12" w:rsidRPr="000F0911">
        <w:rPr>
          <w:sz w:val="24"/>
          <w:szCs w:val="24"/>
        </w:rPr>
        <w:t>. В процессе выполнения работ по благоустройству и после ввода объектов</w:t>
      </w:r>
      <w:r w:rsidR="00CA3A12" w:rsidRPr="000F0911">
        <w:rPr>
          <w:sz w:val="24"/>
          <w:szCs w:val="24"/>
        </w:rPr>
        <w:br/>
        <w:t>в эксплуатацию размещение компонентов единого визуального стиля проекта «Формирование комфортной городской среды», утверждаемых Министерством строительства и жилищно-коммунального хозяйства Российской Федерации.</w:t>
      </w:r>
    </w:p>
    <w:p w:rsidR="00CA3A12" w:rsidRPr="00F14C32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0595">
        <w:rPr>
          <w:sz w:val="24"/>
          <w:szCs w:val="24"/>
        </w:rPr>
        <w:t>4</w:t>
      </w:r>
      <w:r w:rsidRPr="000F0911">
        <w:rPr>
          <w:sz w:val="24"/>
          <w:szCs w:val="24"/>
        </w:rPr>
        <w:t>. Доля объема закупок оборудования, имеющего российского происхождение</w:t>
      </w:r>
      <w:r w:rsidRPr="000F0911">
        <w:rPr>
          <w:sz w:val="24"/>
          <w:szCs w:val="24"/>
        </w:rPr>
        <w:br/>
        <w:t>в общем объеме закупок при реализации мероприятий по региональному проекту «</w:t>
      </w:r>
      <w:r>
        <w:rPr>
          <w:sz w:val="24"/>
          <w:szCs w:val="24"/>
        </w:rPr>
        <w:t>Ф</w:t>
      </w:r>
      <w:r w:rsidRPr="000F0911">
        <w:rPr>
          <w:sz w:val="24"/>
          <w:szCs w:val="24"/>
        </w:rPr>
        <w:t>ормирование комфортной городской среды» должно составлять не менее 90%.</w:t>
      </w:r>
    </w:p>
    <w:p w:rsidR="00CA3A12" w:rsidRPr="00432611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0D0595">
        <w:rPr>
          <w:sz w:val="24"/>
          <w:szCs w:val="24"/>
        </w:rPr>
        <w:t>5</w:t>
      </w:r>
      <w:r w:rsidRPr="00432611">
        <w:rPr>
          <w:sz w:val="24"/>
          <w:szCs w:val="24"/>
        </w:rPr>
        <w:t>.</w:t>
      </w:r>
      <w:r w:rsidRPr="00432611">
        <w:rPr>
          <w:sz w:val="24"/>
          <w:szCs w:val="24"/>
          <w:lang w:eastAsia="ru-RU"/>
        </w:rPr>
        <w:t xml:space="preserve"> Исполнитель муниципальной программы вправе исключать из адресного перечня дворовых 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70%, а также территории, которые планируются к изъятию для муниципальных или государственных нужд в соответствии с генеральным планом, соответствующего поселения, при условии одобрения решения об исключении указанных территорий из </w:t>
      </w:r>
      <w:r w:rsidRPr="00432611">
        <w:rPr>
          <w:sz w:val="24"/>
          <w:szCs w:val="24"/>
          <w:lang w:eastAsia="ru-RU"/>
        </w:rPr>
        <w:lastRenderedPageBreak/>
        <w:t>адресного перечня дворовых территорий и общественных территорий межведомственной комиссией в порядке, установленном такой комиссией.</w:t>
      </w:r>
    </w:p>
    <w:p w:rsidR="00CA3A12" w:rsidRPr="00F14C32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1</w:t>
      </w:r>
      <w:r w:rsidR="000D0595">
        <w:rPr>
          <w:sz w:val="24"/>
          <w:szCs w:val="24"/>
          <w:lang w:eastAsia="ru-RU"/>
        </w:rPr>
        <w:t>6</w:t>
      </w:r>
      <w:r w:rsidRPr="00432611">
        <w:rPr>
          <w:sz w:val="24"/>
          <w:szCs w:val="24"/>
          <w:lang w:eastAsia="ru-RU"/>
        </w:rPr>
        <w:t>. Исполнитель муниципальной программы вправе исключать из адресного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 в рамках реализации муниципальной программы или не приняли решения о благоустройстве дворовой территории в сроки, установленные муниципальной программой.</w:t>
      </w:r>
    </w:p>
    <w:p w:rsidR="00CA3A12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Pr="001514E2">
        <w:rPr>
          <w:sz w:val="24"/>
          <w:szCs w:val="24"/>
        </w:rPr>
        <w:t xml:space="preserve">. В рамках реализации муниципальной программы предусматриваются мероприятия по проведению работ по образованию земельных участков, на которых расположены многоквартирные дома (приложение </w:t>
      </w:r>
      <w:r w:rsidR="00F3319E">
        <w:rPr>
          <w:sz w:val="24"/>
          <w:szCs w:val="24"/>
        </w:rPr>
        <w:t>7</w:t>
      </w:r>
      <w:r w:rsidRPr="001514E2">
        <w:rPr>
          <w:sz w:val="24"/>
          <w:szCs w:val="24"/>
        </w:rPr>
        <w:t xml:space="preserve"> к муниципальной программе), работы по благоустройству дворовых территорий которых </w:t>
      </w:r>
      <w:proofErr w:type="spellStart"/>
      <w:r w:rsidRPr="001514E2">
        <w:rPr>
          <w:sz w:val="24"/>
          <w:szCs w:val="24"/>
        </w:rPr>
        <w:t>софинансируются</w:t>
      </w:r>
      <w:proofErr w:type="spellEnd"/>
      <w:r w:rsidRPr="001514E2">
        <w:rPr>
          <w:sz w:val="24"/>
          <w:szCs w:val="24"/>
        </w:rPr>
        <w:t xml:space="preserve"> за счет субсидий.</w:t>
      </w:r>
    </w:p>
    <w:p w:rsidR="00CA3A12" w:rsidRPr="00F14C32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18</w:t>
      </w:r>
      <w:r w:rsidRPr="00517E88">
        <w:rPr>
          <w:sz w:val="24"/>
          <w:szCs w:val="24"/>
          <w:lang w:eastAsia="ru-RU"/>
        </w:rPr>
        <w:t xml:space="preserve">.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подлежащих благоустройству до 2028 года, установлен настоящей программой (приложение </w:t>
      </w:r>
      <w:r w:rsidR="00F3319E">
        <w:rPr>
          <w:sz w:val="24"/>
          <w:szCs w:val="24"/>
          <w:lang w:eastAsia="ru-RU"/>
        </w:rPr>
        <w:t>8</w:t>
      </w:r>
      <w:r w:rsidRPr="00517E88">
        <w:rPr>
          <w:sz w:val="24"/>
          <w:szCs w:val="24"/>
          <w:lang w:eastAsia="ru-RU"/>
        </w:rPr>
        <w:br/>
        <w:t>к муниципальной программе).</w:t>
      </w:r>
    </w:p>
    <w:p w:rsidR="00CA3A12" w:rsidRPr="009B4ADC" w:rsidRDefault="00CA3A12" w:rsidP="00CA3A12">
      <w:pPr>
        <w:suppressAutoHyphens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19</w:t>
      </w:r>
      <w:r w:rsidRPr="009B4ADC">
        <w:rPr>
          <w:sz w:val="24"/>
          <w:szCs w:val="24"/>
          <w:lang w:eastAsia="ru-RU"/>
        </w:rPr>
        <w:t xml:space="preserve">. Мероприятия по инвентаризации уровня благоустройства индивидуальных жилых домов и земельных участков, предоставленных  для их размещения, с заключением по результатам инвентаризации соглашений с собственниками (пользователями) указанных домов (собственниками (пользователями) земельных участков) об их благоустройстве заключаются не позднее последнего года реализации приоритетного проекта «Формирование комфортной городской среды» и осуществляются в соответствии с требованиями утвержденных в поселениях правил благоустройства территории и порядка проведения такой инвентаризации (приложение </w:t>
      </w:r>
      <w:r w:rsidR="00F3319E">
        <w:rPr>
          <w:sz w:val="24"/>
          <w:szCs w:val="24"/>
          <w:lang w:eastAsia="ru-RU"/>
        </w:rPr>
        <w:t>6</w:t>
      </w:r>
      <w:r w:rsidRPr="009B4ADC">
        <w:rPr>
          <w:sz w:val="24"/>
          <w:szCs w:val="24"/>
          <w:lang w:eastAsia="ru-RU"/>
        </w:rPr>
        <w:t xml:space="preserve"> к муниципальной программе).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20</w:t>
      </w:r>
      <w:r w:rsidRPr="009B4ADC">
        <w:rPr>
          <w:sz w:val="24"/>
          <w:szCs w:val="24"/>
        </w:rPr>
        <w:t>. Нормативная стоимость мероприятий определяется на основе сметного метода, исходя из Федеральных единичных расценок, и индекса перерасчета стоимости установленного для Ханты-Мансийского автономного округа – Югры.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rFonts w:eastAsia="Calibri"/>
          <w:sz w:val="24"/>
          <w:szCs w:val="24"/>
        </w:rPr>
        <w:t>21</w:t>
      </w:r>
      <w:r w:rsidR="000D0595">
        <w:rPr>
          <w:rFonts w:eastAsia="Calibri"/>
          <w:sz w:val="24"/>
          <w:szCs w:val="24"/>
        </w:rPr>
        <w:t>.</w:t>
      </w:r>
      <w:r w:rsidR="000D0595" w:rsidRPr="000D0595">
        <w:rPr>
          <w:rFonts w:eastAsia="Calibri"/>
          <w:sz w:val="24"/>
          <w:szCs w:val="24"/>
        </w:rPr>
        <w:t xml:space="preserve"> </w:t>
      </w:r>
      <w:r w:rsidR="000D0595">
        <w:rPr>
          <w:rFonts w:eastAsia="Calibri"/>
          <w:sz w:val="24"/>
          <w:szCs w:val="24"/>
        </w:rPr>
        <w:t xml:space="preserve">В целях реализации мероприятий муниципальной программы, </w:t>
      </w:r>
      <w:r w:rsidR="000D0595">
        <w:rPr>
          <w:rFonts w:eastAsia="Calibri"/>
          <w:sz w:val="24"/>
          <w:szCs w:val="24"/>
        </w:rPr>
        <w:br/>
        <w:t xml:space="preserve">поселение заключает соглашения </w:t>
      </w:r>
      <w:r w:rsidR="000D0595">
        <w:rPr>
          <w:bCs/>
          <w:kern w:val="1"/>
          <w:sz w:val="24"/>
          <w:szCs w:val="24"/>
        </w:rPr>
        <w:t xml:space="preserve">с администрацией Советского района </w:t>
      </w:r>
      <w:r w:rsidR="000D0595">
        <w:rPr>
          <w:rFonts w:eastAsia="Calibri"/>
          <w:sz w:val="24"/>
          <w:szCs w:val="24"/>
        </w:rPr>
        <w:t xml:space="preserve">на предоставление субсидий </w:t>
      </w:r>
      <w:r w:rsidR="000D0595">
        <w:rPr>
          <w:sz w:val="24"/>
          <w:szCs w:val="24"/>
        </w:rPr>
        <w:t xml:space="preserve">по благоустройству территорий муниципального образования, в том числе общественных и дворовых территорий в рамках </w:t>
      </w:r>
      <w:r w:rsidR="000D0595">
        <w:rPr>
          <w:bCs/>
          <w:kern w:val="1"/>
          <w:sz w:val="24"/>
          <w:szCs w:val="24"/>
        </w:rPr>
        <w:t>приоритетного проекта «Формирование комфортной городской среды» (далее соглашение).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22</w:t>
      </w:r>
      <w:r w:rsidRPr="009B4ADC">
        <w:rPr>
          <w:sz w:val="24"/>
          <w:szCs w:val="24"/>
        </w:rPr>
        <w:t>. Межбюджетные трансферты поселениям предоставляются на следующих условиях: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22</w:t>
      </w:r>
      <w:r w:rsidRPr="009B4ADC">
        <w:rPr>
          <w:sz w:val="24"/>
          <w:szCs w:val="24"/>
          <w:lang w:eastAsia="ru-RU"/>
        </w:rPr>
        <w:t>.1. Завершение в полном объеме реализации мероприятий муниципальной программы (подпрограммы) в прошедшем году;</w:t>
      </w:r>
    </w:p>
    <w:p w:rsidR="00CA3A12" w:rsidRPr="009B4ADC" w:rsidRDefault="00CA3A12" w:rsidP="00CA3A12">
      <w:pPr>
        <w:ind w:firstLine="567"/>
        <w:jc w:val="both"/>
        <w:rPr>
          <w:sz w:val="24"/>
          <w:szCs w:val="24"/>
        </w:rPr>
      </w:pPr>
      <w:r>
        <w:rPr>
          <w:bCs/>
          <w:sz w:val="24"/>
          <w:szCs w:val="24"/>
        </w:rPr>
        <w:t>22</w:t>
      </w:r>
      <w:r w:rsidRPr="009B4ADC">
        <w:rPr>
          <w:bCs/>
          <w:sz w:val="24"/>
          <w:szCs w:val="24"/>
        </w:rPr>
        <w:t>.2. Разработка, опубликование для общественного обсуждения и утверждение муниципальной программы поселения (</w:t>
      </w:r>
      <w:r w:rsidRPr="009B4ADC">
        <w:rPr>
          <w:sz w:val="24"/>
          <w:szCs w:val="24"/>
        </w:rPr>
        <w:t>изменений в действующую муниципальную программу</w:t>
      </w:r>
      <w:r w:rsidRPr="009B4ADC">
        <w:rPr>
          <w:bCs/>
          <w:sz w:val="24"/>
          <w:szCs w:val="24"/>
        </w:rPr>
        <w:t>), включающую, в том числе следующую информацию:</w:t>
      </w:r>
    </w:p>
    <w:p w:rsidR="00CA3A12" w:rsidRPr="00F14C32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9B4ADC">
        <w:rPr>
          <w:color w:val="000000"/>
        </w:rPr>
        <w:t>а</w:t>
      </w:r>
      <w:proofErr w:type="gramEnd"/>
      <w:r w:rsidRPr="009B4ADC">
        <w:rPr>
          <w:color w:val="000000"/>
        </w:rPr>
        <w:t>) адресный перечень дворовых территорий, нуждающихся в благоустройстве (с учетом их физического состояния) и подлежащих благоустройству в указанный период, исходя из минимального перечня работ по благоустройству (очередность благоустройства определяется в порядке поступления предложений заинтересованных лиц об их участии</w:t>
      </w:r>
      <w:r w:rsidRPr="009B4ADC">
        <w:rPr>
          <w:color w:val="000000"/>
        </w:rPr>
        <w:br/>
        <w:t>в выполнении указанных работ);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б</w:t>
      </w:r>
      <w:proofErr w:type="gramEnd"/>
      <w:r w:rsidRPr="00FB5C1C">
        <w:rPr>
          <w:color w:val="000000"/>
        </w:rPr>
        <w:t>) адресный перечень всех общественных территорий, нуждающихся в благоустройстве (с учетом их физического состояния общественной территории) и подлежащих благоустройству в указанный период;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в</w:t>
      </w:r>
      <w:proofErr w:type="gramEnd"/>
      <w:r w:rsidRPr="00FB5C1C">
        <w:rPr>
          <w:color w:val="000000"/>
        </w:rPr>
        <w:t>)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последнего года реализации федерального проекта за счет средств указанных лиц в соответствии с требованиями утвержденных в поселении правил благоустройства территории;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г</w:t>
      </w:r>
      <w:proofErr w:type="gramEnd"/>
      <w:r w:rsidRPr="00FB5C1C">
        <w:rPr>
          <w:color w:val="000000"/>
        </w:rPr>
        <w:t xml:space="preserve">) мероприятия по инвентаризации уровня благоустройства индивидуальных жилых домов и земельных участков, предоставленных для их размещения, с заключением по </w:t>
      </w:r>
      <w:r w:rsidRPr="00FB5C1C">
        <w:rPr>
          <w:color w:val="000000"/>
        </w:rPr>
        <w:lastRenderedPageBreak/>
        <w:t>результатам инвентаризации соглашений с собственниками (пользователями) указанных домов (собственниками (пользователями) земельных участков) об их благоустройстве не позднее последнего года реализации федерального проекта в соответствии с требованиями утвержденных в поселении правил благоустройства территории;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д</w:t>
      </w:r>
      <w:proofErr w:type="gramEnd"/>
      <w:r w:rsidRPr="00FB5C1C">
        <w:rPr>
          <w:color w:val="000000"/>
        </w:rPr>
        <w:t>) информацию о форме участия (финансовое и (или) трудовое) и доле участия заинтересованных лиц в выполнении минимального перечня работ по благоустройству дворовых территорий;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r w:rsidRPr="00FB5C1C">
        <w:rPr>
          <w:color w:val="000000"/>
        </w:rPr>
        <w:t xml:space="preserve">минимальный перечень видов работ по благоустройству дворовых территорий (ремонт дворовых проездов, включая тротуары, ливневые канализации (дренажные системы), обеспечение освещения дворовых территорий, установка скамеек, урн), </w:t>
      </w:r>
      <w:proofErr w:type="spellStart"/>
      <w:r w:rsidRPr="00FB5C1C">
        <w:rPr>
          <w:color w:val="000000"/>
        </w:rPr>
        <w:t>софинансируемых</w:t>
      </w:r>
      <w:proofErr w:type="spellEnd"/>
      <w:r w:rsidRPr="00FB5C1C">
        <w:rPr>
          <w:color w:val="000000"/>
        </w:rPr>
        <w:t xml:space="preserve"> за счет средств, полученных муниципальным образованием в качестве субсидии из бюджета ХМАО-Югры (далее минимальный перечень видов работ по благоустройству) при наличии решения собственников помещений в многоквартирном доме, дворовая территория которого благоустраивается, о мероприятиях по благоустройству дворовой территории и о принятии созданного в результате благоустройства имущества в состав общего имущества многоквартирного дома;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FB5C1C">
        <w:rPr>
          <w:color w:val="000000"/>
        </w:rPr>
        <w:t>е</w:t>
      </w:r>
      <w:proofErr w:type="gramEnd"/>
      <w:r w:rsidRPr="00FB5C1C">
        <w:rPr>
          <w:color w:val="000000"/>
        </w:rPr>
        <w:t>) информацию о форме участия (финансовое и (или) трудовое) и доле участия заинтересованных лиц в выполнении дополнительного перечня работ по благоустройству дворовых территорий;</w:t>
      </w:r>
    </w:p>
    <w:p w:rsidR="00CA3A12" w:rsidRPr="00FB5C1C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r w:rsidRPr="00FB5C1C">
        <w:rPr>
          <w:color w:val="000000"/>
        </w:rPr>
        <w:t xml:space="preserve">перечень дополнительных видов работ по благоустройству дворовых территорий многоквартирных домов (оборудование детских (игровых) и (или) спортивных площадок, оборудование автомобильных парковок; оборудование контейнерных (хозяйственных) площадок для твердых коммунальных отходов, устройство велосипедных парковок, оборудование площадок для выгула собак, озеленение дворовых территорий, устройство пешеходных дорожек и ограждений, установка элементов навигации (указателей, аншлагов, информационных стендов) (далее дополнительный перечень работ по благоустройству), </w:t>
      </w:r>
      <w:proofErr w:type="spellStart"/>
      <w:r w:rsidRPr="00FB5C1C">
        <w:rPr>
          <w:color w:val="000000"/>
        </w:rPr>
        <w:t>софинансируемых</w:t>
      </w:r>
      <w:proofErr w:type="spellEnd"/>
      <w:r w:rsidRPr="00FB5C1C">
        <w:rPr>
          <w:color w:val="000000"/>
        </w:rPr>
        <w:t xml:space="preserve"> за счет средств, полученных муниципальным образованием в качестве субсидии из бюджета ХМАО-Югры, при наличии решения собственников помещений </w:t>
      </w:r>
      <w:r w:rsidRPr="00FB5C1C">
        <w:rPr>
          <w:color w:val="000000"/>
        </w:rPr>
        <w:br/>
        <w:t xml:space="preserve">в многоквартирном доме, дворовая территория которого благоустраивается, о мероприятиях по благоустройству дворовой территории, о </w:t>
      </w:r>
      <w:proofErr w:type="spellStart"/>
      <w:r w:rsidRPr="00FB5C1C">
        <w:rPr>
          <w:color w:val="000000"/>
        </w:rPr>
        <w:t>софинансировании</w:t>
      </w:r>
      <w:proofErr w:type="spellEnd"/>
      <w:r w:rsidRPr="00FB5C1C">
        <w:rPr>
          <w:color w:val="000000"/>
        </w:rPr>
        <w:t xml:space="preserve"> собственниками помещений многоквартирного дома работ по благоустройству дворовых территорий в размере не менее 20% стоимости выполнения таких работ и о принятии созданного в результате благоустройства имущества в состав общего имущества многоквартирного дома;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r w:rsidRPr="00FB5C1C">
        <w:rPr>
          <w:color w:val="000000"/>
        </w:rPr>
        <w:t>ж) право муниципального образования исключать из адресного перечня дворовых</w:t>
      </w:r>
      <w:r w:rsidRPr="00FB5C1C">
        <w:rPr>
          <w:color w:val="000000"/>
        </w:rPr>
        <w:br/>
        <w:t>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70%, а также территории,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</w:t>
      </w:r>
      <w:r w:rsidRPr="00F14C32">
        <w:rPr>
          <w:color w:val="000000"/>
        </w:rPr>
        <w:t xml:space="preserve"> </w:t>
      </w:r>
      <w:r w:rsidRPr="00B83E3D">
        <w:rPr>
          <w:color w:val="000000"/>
        </w:rPr>
        <w:t>адресного перечня дворовых территорий и общественных территорий межведомственной комиссией в порядке, установленном такой комиссией;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B83E3D">
        <w:rPr>
          <w:color w:val="000000"/>
        </w:rPr>
        <w:t>з</w:t>
      </w:r>
      <w:proofErr w:type="gramEnd"/>
      <w:r w:rsidRPr="00B83E3D">
        <w:rPr>
          <w:color w:val="000000"/>
        </w:rPr>
        <w:t>) право муниципального образования исключать из адресного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сроки, установленные соответствующей программой;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</w:pPr>
      <w:proofErr w:type="gramStart"/>
      <w:r w:rsidRPr="00B83E3D">
        <w:rPr>
          <w:color w:val="000000"/>
        </w:rPr>
        <w:t>и</w:t>
      </w:r>
      <w:proofErr w:type="gramEnd"/>
      <w:r w:rsidRPr="00B83E3D">
        <w:rPr>
          <w:color w:val="000000"/>
        </w:rPr>
        <w:t xml:space="preserve">) мероприятия по проведению работ по образованию земельных участков, на которых расположены многоквартирные дома, работы по благоустройству дворовых территорий которых </w:t>
      </w:r>
      <w:proofErr w:type="spellStart"/>
      <w:r w:rsidRPr="00B83E3D">
        <w:rPr>
          <w:color w:val="000000"/>
        </w:rPr>
        <w:t>софинансируются</w:t>
      </w:r>
      <w:proofErr w:type="spellEnd"/>
      <w:r w:rsidRPr="00B83E3D">
        <w:rPr>
          <w:color w:val="000000"/>
        </w:rPr>
        <w:t xml:space="preserve"> за счет субсидий;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  <w:rPr>
          <w:color w:val="000000"/>
        </w:rPr>
      </w:pPr>
      <w:proofErr w:type="gramStart"/>
      <w:r w:rsidRPr="00B83E3D">
        <w:rPr>
          <w:color w:val="000000"/>
        </w:rPr>
        <w:t>й</w:t>
      </w:r>
      <w:proofErr w:type="gramEnd"/>
      <w:r w:rsidRPr="00B83E3D">
        <w:rPr>
          <w:color w:val="000000"/>
        </w:rPr>
        <w:t>) условие о предельной дате заключения соглашений по результатам закупки товаров, работ и услуг для обеспечения муниципальных нужд в целях реализации муниципальных программ не позднее 1 апреля года предоставления субсидии;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  <w:rPr>
          <w:color w:val="000000"/>
        </w:rPr>
      </w:pPr>
      <w:proofErr w:type="gramStart"/>
      <w:r w:rsidRPr="00B83E3D">
        <w:rPr>
          <w:color w:val="000000"/>
        </w:rPr>
        <w:lastRenderedPageBreak/>
        <w:t>к</w:t>
      </w:r>
      <w:proofErr w:type="gramEnd"/>
      <w:r w:rsidRPr="00B83E3D">
        <w:rPr>
          <w:color w:val="000000"/>
        </w:rPr>
        <w:t>) определение условий о гарантийном сроке не менее 3 лет на результаты выполненных работ по благоустройству дворовых и общественных территорий при заключении муниципальных контрактов;</w:t>
      </w:r>
    </w:p>
    <w:p w:rsidR="00CA3A12" w:rsidRPr="00B83E3D" w:rsidRDefault="00CA3A12" w:rsidP="00CA3A12">
      <w:pPr>
        <w:pStyle w:val="s1"/>
        <w:shd w:val="clear" w:color="auto" w:fill="FFFFFF"/>
        <w:spacing w:before="0" w:after="0"/>
        <w:ind w:firstLine="567"/>
        <w:jc w:val="both"/>
        <w:rPr>
          <w:color w:val="000000"/>
        </w:rPr>
      </w:pPr>
      <w:proofErr w:type="gramStart"/>
      <w:r w:rsidRPr="00B83E3D">
        <w:rPr>
          <w:color w:val="000000"/>
        </w:rPr>
        <w:t>л</w:t>
      </w:r>
      <w:proofErr w:type="gramEnd"/>
      <w:r w:rsidRPr="00B83E3D">
        <w:rPr>
          <w:color w:val="000000"/>
        </w:rPr>
        <w:t xml:space="preserve">) порядок осуществления расходов местных бюджетов, связанных с выполнением работ по благоустройству дворовых территорий, </w:t>
      </w:r>
      <w:proofErr w:type="spellStart"/>
      <w:r w:rsidRPr="00B83E3D">
        <w:rPr>
          <w:color w:val="000000"/>
        </w:rPr>
        <w:t>софинансирование</w:t>
      </w:r>
      <w:proofErr w:type="spellEnd"/>
      <w:r w:rsidRPr="00B83E3D">
        <w:rPr>
          <w:color w:val="000000"/>
        </w:rPr>
        <w:t xml:space="preserve"> которых осуществляется из бюджета Ханты-Мансийского автономного округа.</w:t>
      </w:r>
    </w:p>
    <w:p w:rsidR="00CA3A12" w:rsidRPr="00B83E3D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23</w:t>
      </w:r>
      <w:r w:rsidRPr="00B83E3D">
        <w:rPr>
          <w:sz w:val="24"/>
          <w:szCs w:val="24"/>
          <w:lang w:eastAsia="ru-RU"/>
        </w:rPr>
        <w:t xml:space="preserve">. Работы по благоустройству дворовых и общественных территорий необходимо </w:t>
      </w:r>
      <w:r w:rsidRPr="00B83E3D">
        <w:rPr>
          <w:color w:val="000000"/>
          <w:sz w:val="24"/>
          <w:szCs w:val="24"/>
          <w:lang w:eastAsia="ru-RU"/>
        </w:rPr>
        <w:t xml:space="preserve">выполнять с учетом необходимости обеспечения физической, пространственной </w:t>
      </w:r>
      <w:r w:rsidRPr="00B83E3D">
        <w:rPr>
          <w:color w:val="000000"/>
          <w:sz w:val="24"/>
          <w:szCs w:val="24"/>
          <w:lang w:eastAsia="ru-RU"/>
        </w:rPr>
        <w:br/>
        <w:t>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CA3A12" w:rsidRPr="00B83E3D" w:rsidRDefault="00CA3A12" w:rsidP="00CA3A12">
      <w:pPr>
        <w:suppressAutoHyphens w:val="0"/>
        <w:autoSpaceDE w:val="0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24</w:t>
      </w:r>
      <w:r w:rsidRPr="00B83E3D">
        <w:rPr>
          <w:color w:val="000000"/>
          <w:sz w:val="24"/>
          <w:szCs w:val="24"/>
          <w:lang w:eastAsia="ru-RU"/>
        </w:rPr>
        <w:t>. Органы местного самоуправления обеспечивают:</w:t>
      </w:r>
    </w:p>
    <w:p w:rsidR="00CA3A12" w:rsidRPr="00B83E3D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B83E3D">
        <w:rPr>
          <w:color w:val="000000"/>
        </w:rPr>
        <w:t>а</w:t>
      </w:r>
      <w:proofErr w:type="gramEnd"/>
      <w:r w:rsidRPr="00B83E3D">
        <w:rPr>
          <w:color w:val="000000"/>
        </w:rPr>
        <w:t>) синхронизацию выполнения работ в рамках муниципальной программы (подпрограммы) с реализуемыми в муниципальных образованиях федеральными, региональными и муниципальными программами (планами) строительства (реконструкции, ремонта) объектов недвижимого имущества, программ по ремонту и модернизации инженерных сетей и иных объектов, расположенных на соответствующей территории, программ капитального ремонта общего имущества многоквартирных домов;</w:t>
      </w:r>
    </w:p>
    <w:p w:rsidR="00CA3A12" w:rsidRPr="00B83E3D" w:rsidRDefault="00CA3A12" w:rsidP="00CA3A12">
      <w:pPr>
        <w:pStyle w:val="s1"/>
        <w:spacing w:before="0" w:after="0"/>
        <w:ind w:firstLine="567"/>
        <w:jc w:val="both"/>
      </w:pPr>
      <w:r w:rsidRPr="00B83E3D">
        <w:rPr>
          <w:color w:val="000000"/>
        </w:rPr>
        <w:t xml:space="preserve">б) синхронизацию мероприятий в рамках муниципальной программы с реализуемыми в муниципальных образованиях мероприятиями в сфере обеспечения доступности городской среды для маломобильных групп населения, </w:t>
      </w:r>
      <w:proofErr w:type="spellStart"/>
      <w:r w:rsidRPr="00B83E3D">
        <w:rPr>
          <w:color w:val="000000"/>
        </w:rPr>
        <w:t>цифровизации</w:t>
      </w:r>
      <w:proofErr w:type="spellEnd"/>
      <w:r w:rsidRPr="00B83E3D">
        <w:rPr>
          <w:color w:val="000000"/>
        </w:rPr>
        <w:t xml:space="preserve"> городского хозяйства, а также мероприятиями в рамках национальных проектов «Демография», «Образование», «Экология», «Безопасные и качественные автомобильные дороги», «Культура», «Малое </w:t>
      </w:r>
      <w:r w:rsidRPr="00B83E3D">
        <w:rPr>
          <w:color w:val="000000"/>
        </w:rPr>
        <w:br/>
        <w:t xml:space="preserve">и среднее предпринимательство и поддержка индивидуальной предпринимательской инициативы» в соответствии с перечнем таких мероприятий и методическими рекомендациями по синхронизации мероприятий в рамках государственных </w:t>
      </w:r>
      <w:r w:rsidRPr="00B83E3D">
        <w:rPr>
          <w:color w:val="000000"/>
        </w:rPr>
        <w:br/>
        <w:t>и муниципальных программ, утверждаемыми Министерством строительства и жилищно-коммунального хозяйства Российской Федерации;</w:t>
      </w:r>
    </w:p>
    <w:p w:rsidR="00CA3A12" w:rsidRPr="00B83E3D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B83E3D">
        <w:rPr>
          <w:color w:val="000000"/>
        </w:rPr>
        <w:t>в</w:t>
      </w:r>
      <w:proofErr w:type="gramEnd"/>
      <w:r w:rsidRPr="00B83E3D">
        <w:rPr>
          <w:color w:val="000000"/>
        </w:rPr>
        <w:t>) проведение ежегодного рейтингового голосования среди жителей муниципального образования с численностью населения свыше 20 тысяч человек по отбору общественных территорий, подлежащих благоустройству, и включение отобранных общественных территорий в муниципальные программы и размещение информации о итогах голосования в информационно-телекоммуникационной сети Интернет в разделе «Формирование комфортной городской среды»;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B83E3D">
        <w:rPr>
          <w:color w:val="000000"/>
        </w:rPr>
        <w:t>г</w:t>
      </w:r>
      <w:proofErr w:type="gramEnd"/>
      <w:r w:rsidRPr="00B83E3D">
        <w:rPr>
          <w:color w:val="000000"/>
        </w:rPr>
        <w:t xml:space="preserve">) финансирование расходов за счет средств бюджетов муниципальных образований по разработке проектно-сметной документации, дизайн-проектов, проведению проверки достоверности сметной стоимости работ по благоустройству и дизайн-проектов, техническому надзору, авторскому надзору, выполнению кадастровых работ и других </w:t>
      </w:r>
      <w:r w:rsidRPr="007E5496">
        <w:rPr>
          <w:color w:val="000000"/>
        </w:rPr>
        <w:t>расходов, не связанных с выполнением непосредственно устройства объектов или строительно-монтажных работ в рамках благоустройства;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д</w:t>
      </w:r>
      <w:proofErr w:type="gramEnd"/>
      <w:r w:rsidRPr="007E5496">
        <w:rPr>
          <w:color w:val="000000"/>
        </w:rPr>
        <w:t xml:space="preserve">) недопущение благоустройства дворовых территорий, прилегающих </w:t>
      </w:r>
      <w:r w:rsidRPr="007E5496">
        <w:rPr>
          <w:color w:val="000000"/>
        </w:rPr>
        <w:br/>
        <w:t xml:space="preserve">к многоквартирным домам, признанными в установленном порядке аварийными </w:t>
      </w:r>
      <w:r w:rsidRPr="007E5496">
        <w:rPr>
          <w:color w:val="000000"/>
        </w:rPr>
        <w:br/>
        <w:t xml:space="preserve">и подлежащими сносу, а также к многоквартирным домам, которые считаются ветхими </w:t>
      </w:r>
      <w:r w:rsidRPr="007E5496">
        <w:rPr>
          <w:color w:val="000000"/>
        </w:rPr>
        <w:br/>
        <w:t>и непригодными для проживания;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е</w:t>
      </w:r>
      <w:proofErr w:type="gramEnd"/>
      <w:r w:rsidRPr="007E5496">
        <w:rPr>
          <w:color w:val="000000"/>
        </w:rPr>
        <w:t>) проведение общественных обсуждений проектов муниципальных программ, включая в электронной форме в информационно-телекоммуникационной сети Интернет (срок обсуждения - не менее 30 календарных дней со дня опубликования таких проектов муниципальных программ), в том числе при внесении в них изменений;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ж</w:t>
      </w:r>
      <w:proofErr w:type="gramEnd"/>
      <w:r w:rsidRPr="007E5496">
        <w:rPr>
          <w:color w:val="000000"/>
        </w:rPr>
        <w:t>) учет предложений заинтересованных лиц о включении дворовой территории, общественной территории в муниципальную программу;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r w:rsidRPr="007E5496">
        <w:rPr>
          <w:color w:val="000000"/>
        </w:rPr>
        <w:t xml:space="preserve">з) подготовку не позднее 1 декабря предшествующего года году проведения благоустройства объектов с учетом обсуждения с представителями заинтересованных лиц дизайн-проекта благоустройства каждой дворовой территории, включенной в муниципальную программу (подпрограмму), а также дизайн-проекта благоустройства общественной территории, в которые включается текстовое и визуальное описание предлагаемого проекта, в </w:t>
      </w:r>
      <w:r w:rsidRPr="007E5496">
        <w:rPr>
          <w:color w:val="000000"/>
        </w:rPr>
        <w:lastRenderedPageBreak/>
        <w:t>том числе его концепция и перечень (в том числе визуализированный) элементов благоустройства, предлагаемых к размещению на соответствующей территории;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и</w:t>
      </w:r>
      <w:proofErr w:type="gramEnd"/>
      <w:r w:rsidRPr="007E5496">
        <w:rPr>
          <w:color w:val="000000"/>
        </w:rPr>
        <w:t xml:space="preserve">) проведение работ по образованию земельных участков, на которых расположены многоквартирные дома, в целях </w:t>
      </w:r>
      <w:proofErr w:type="spellStart"/>
      <w:r w:rsidRPr="007E5496">
        <w:rPr>
          <w:color w:val="000000"/>
        </w:rPr>
        <w:t>софинансирования</w:t>
      </w:r>
      <w:proofErr w:type="spellEnd"/>
      <w:r w:rsidRPr="007E5496">
        <w:rPr>
          <w:color w:val="000000"/>
        </w:rPr>
        <w:t xml:space="preserve"> работ по благоустройству дворовых территорий;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</w:pPr>
      <w:proofErr w:type="gramStart"/>
      <w:r w:rsidRPr="007E5496">
        <w:rPr>
          <w:color w:val="000000"/>
        </w:rPr>
        <w:t>й</w:t>
      </w:r>
      <w:proofErr w:type="gramEnd"/>
      <w:r w:rsidRPr="007E5496">
        <w:rPr>
          <w:color w:val="000000"/>
        </w:rPr>
        <w:t>) актуализацию муниципальных программ по результатам проведения голосования по отбору общественных территорий;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к</w:t>
      </w:r>
      <w:proofErr w:type="gramEnd"/>
      <w:r w:rsidRPr="007E5496">
        <w:rPr>
          <w:color w:val="000000"/>
        </w:rPr>
        <w:t>) предоставление отчетности и документации, связанной с мероприятиями по благоустройству в соответствии с муниципальными программами;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л</w:t>
      </w:r>
      <w:proofErr w:type="gramEnd"/>
      <w:r w:rsidRPr="007E5496">
        <w:rPr>
          <w:color w:val="000000"/>
        </w:rPr>
        <w:t>)</w:t>
      </w:r>
      <w:r w:rsidRPr="007E5496">
        <w:t xml:space="preserve"> </w:t>
      </w:r>
      <w:r w:rsidRPr="007E5496">
        <w:rPr>
          <w:color w:val="000000"/>
        </w:rPr>
        <w:t>в процессе выполнения работ по благоустройству и после ввода объектов в эксплуатацию размещение компонентов единого визуального стиля проекта «Формирование комфортной городской среды», утверждаемых Министерством строительства и жилищно-коммунального хозяйства Российской Федерации;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м</w:t>
      </w:r>
      <w:proofErr w:type="gramEnd"/>
      <w:r w:rsidRPr="007E5496">
        <w:rPr>
          <w:color w:val="000000"/>
        </w:rPr>
        <w:t>) осуществление контроля за ходом выполнения муниципальной программы общественной комиссией из представителей органов местного самоуправления, политических партий и движений, общественных организаций, иных заинтересованных лиц; размещение в информационно-телекоммуникационной сети Интернет документов о составе общественной комиссии, протоколов и графиков заседаний указанной общественной комиссии;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r>
        <w:rPr>
          <w:color w:val="000000"/>
        </w:rPr>
        <w:t>25</w:t>
      </w:r>
      <w:r w:rsidRPr="007E5496">
        <w:rPr>
          <w:color w:val="000000"/>
        </w:rPr>
        <w:t>. В случае невыполнения обязательств органами местного самоуправления в установленный срок, перечисление межбюджетных трансфертов приостанавливается до их выполнения.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r>
        <w:rPr>
          <w:color w:val="000000"/>
        </w:rPr>
        <w:t>26</w:t>
      </w:r>
      <w:r w:rsidRPr="007E5496">
        <w:rPr>
          <w:color w:val="000000"/>
        </w:rPr>
        <w:t>. Заявки на перечисление межбюджетных трансфертов</w:t>
      </w:r>
      <w:r w:rsidRPr="007E5496">
        <w:t xml:space="preserve"> </w:t>
      </w:r>
      <w:r w:rsidRPr="007E5496">
        <w:rPr>
          <w:color w:val="000000"/>
        </w:rPr>
        <w:t>за фактически выполненные объемы работ администрации поселений направляют в адрес администрации Советского района не позднее 1 рабочего дня с момента подписания унифицированных форм документов КС-2, КС-3, с представлением следующих документов: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а</w:t>
      </w:r>
      <w:proofErr w:type="gramEnd"/>
      <w:r w:rsidRPr="007E5496">
        <w:rPr>
          <w:color w:val="000000"/>
        </w:rPr>
        <w:t>) унифицированные формы КС-2 и КС-3, акты о приемке выполненных работ в соответствии с заключенным муниципальным контрактом (договором) на выполнение работ;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б</w:t>
      </w:r>
      <w:proofErr w:type="gramEnd"/>
      <w:r w:rsidRPr="007E5496">
        <w:rPr>
          <w:color w:val="000000"/>
        </w:rPr>
        <w:t>) муниципальный контракт (договор) на выполнение работ;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в</w:t>
      </w:r>
      <w:proofErr w:type="gramEnd"/>
      <w:r w:rsidRPr="007E5496">
        <w:rPr>
          <w:color w:val="000000"/>
        </w:rPr>
        <w:t>) сводный сметный расчет, локальный сметный расчет, смета муниципального контракта (договора) на выполнение работ;</w:t>
      </w:r>
    </w:p>
    <w:p w:rsidR="00CA3A12" w:rsidRPr="00F14C32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г</w:t>
      </w:r>
      <w:proofErr w:type="gramEnd"/>
      <w:r w:rsidRPr="007E5496">
        <w:rPr>
          <w:color w:val="000000"/>
        </w:rPr>
        <w:t>) фотоматериалы, фиксирующие выполнение работ в соответствии с КС-2, КС-3, актами о приемке выполненных работ;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д</w:t>
      </w:r>
      <w:proofErr w:type="gramEnd"/>
      <w:r w:rsidRPr="007E5496">
        <w:rPr>
          <w:color w:val="000000"/>
        </w:rPr>
        <w:t>) фотографии объектов до и после проведения благоустройства;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е</w:t>
      </w:r>
      <w:proofErr w:type="gramEnd"/>
      <w:r w:rsidRPr="007E5496">
        <w:rPr>
          <w:color w:val="000000"/>
        </w:rPr>
        <w:t>) комиссионный акт общественной приемки выполненных работ;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proofErr w:type="gramStart"/>
      <w:r w:rsidRPr="007E5496">
        <w:rPr>
          <w:color w:val="000000"/>
        </w:rPr>
        <w:t>ж</w:t>
      </w:r>
      <w:proofErr w:type="gramEnd"/>
      <w:r w:rsidRPr="007E5496">
        <w:rPr>
          <w:color w:val="000000"/>
        </w:rPr>
        <w:t>) решения общих собраний собственников помещений в многоквартирных домах при благоустройстве дворовых территорий.</w:t>
      </w:r>
    </w:p>
    <w:p w:rsidR="00CA3A12" w:rsidRPr="007E5496" w:rsidRDefault="00CA3A12" w:rsidP="00CA3A12">
      <w:pPr>
        <w:pStyle w:val="s1"/>
        <w:spacing w:before="0" w:after="0"/>
        <w:ind w:firstLine="567"/>
        <w:jc w:val="both"/>
        <w:rPr>
          <w:color w:val="000000"/>
        </w:rPr>
      </w:pPr>
      <w:r>
        <w:rPr>
          <w:color w:val="000000"/>
        </w:rPr>
        <w:t>26</w:t>
      </w:r>
      <w:r w:rsidRPr="007E5496">
        <w:rPr>
          <w:color w:val="000000"/>
        </w:rPr>
        <w:t>.1. Администрация Советского района направляет заявку на перечисление межбюджетных трансфертов в форме субсидии на реализацию программ формирование современной городской среды из бюджета Ханты-Мансийского автономного округа – Югры в бюджет Советского района в адрес Департамента пространственного развития</w:t>
      </w:r>
      <w:r w:rsidRPr="007E5496">
        <w:rPr>
          <w:color w:val="000000"/>
        </w:rPr>
        <w:br/>
        <w:t>и архитектуры Ханты-Мансийского автономного округа-Югры не позднее 1 рабочего дня</w:t>
      </w:r>
      <w:r w:rsidRPr="007E5496">
        <w:rPr>
          <w:color w:val="000000"/>
        </w:rPr>
        <w:br/>
        <w:t>с момента получения заявки от администраций поселений.</w:t>
      </w:r>
    </w:p>
    <w:p w:rsidR="00CA3A12" w:rsidRPr="007E5496" w:rsidRDefault="00CA3A12" w:rsidP="00CA3A1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27</w:t>
      </w:r>
      <w:r w:rsidRPr="007E5496">
        <w:rPr>
          <w:sz w:val="24"/>
          <w:szCs w:val="24"/>
        </w:rPr>
        <w:t>. 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A3A12" w:rsidRPr="007E5496" w:rsidRDefault="00CA3A12" w:rsidP="00CA3A12">
      <w:pPr>
        <w:pStyle w:val="35"/>
        <w:shd w:val="clear" w:color="auto" w:fill="auto"/>
        <w:spacing w:after="0" w:line="240" w:lineRule="auto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28</w:t>
      </w:r>
      <w:r w:rsidRPr="007E5496">
        <w:rPr>
          <w:color w:val="000000"/>
          <w:sz w:val="24"/>
          <w:szCs w:val="24"/>
        </w:rPr>
        <w:t xml:space="preserve">. </w:t>
      </w:r>
      <w:r w:rsidRPr="007E5496">
        <w:rPr>
          <w:color w:val="000000"/>
          <w:sz w:val="24"/>
          <w:szCs w:val="24"/>
          <w:lang w:eastAsia="ru-RU" w:bidi="ru-RU"/>
        </w:rPr>
        <w:t xml:space="preserve">Реализация мероприятий осуществляется с использованием бережливых технологий. В целях применения технологий бережливого производства предусмотрено участие в семинарах и на курсах, проводимых для сотрудников КРКК и соисполнителей </w:t>
      </w:r>
      <w:r w:rsidRPr="007E5496">
        <w:rPr>
          <w:bCs/>
          <w:sz w:val="24"/>
          <w:szCs w:val="24"/>
          <w:lang w:eastAsia="ru-RU"/>
        </w:rPr>
        <w:t>муниципальной</w:t>
      </w:r>
      <w:r w:rsidRPr="007E5496">
        <w:rPr>
          <w:color w:val="000000"/>
          <w:sz w:val="24"/>
          <w:szCs w:val="24"/>
          <w:lang w:eastAsia="ru-RU" w:bidi="ru-RU"/>
        </w:rPr>
        <w:t xml:space="preserve"> программы по обучению методам и инструментам бережливого производства в жилищно-коммунальном комплексе согласно утвержденным в Ханты-Мансийском автономном округе - Югре программам в сфере формирования современной городской среды.</w:t>
      </w:r>
    </w:p>
    <w:p w:rsidR="00306F8D" w:rsidRPr="00306F8D" w:rsidRDefault="003657F3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29</w:t>
      </w:r>
      <w:r w:rsidR="00306F8D" w:rsidRPr="00306F8D">
        <w:rPr>
          <w:sz w:val="24"/>
          <w:szCs w:val="24"/>
        </w:rPr>
        <w:t xml:space="preserve">. Ответственный исполнитель муниципальной программы: 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 xml:space="preserve"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 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lastRenderedPageBreak/>
        <w:t>2) ежегодно предоставляет отчет о реализации программы в порядке, установленном распоряжением Администрации городского поселения Коммунистический;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3)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 xml:space="preserve">4) организует размещение программы в актуальной редакции, информации 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proofErr w:type="gramStart"/>
      <w:r w:rsidRPr="00306F8D">
        <w:rPr>
          <w:sz w:val="24"/>
          <w:szCs w:val="24"/>
        </w:rPr>
        <w:t>о</w:t>
      </w:r>
      <w:proofErr w:type="gramEnd"/>
      <w:r w:rsidRPr="00306F8D">
        <w:rPr>
          <w:sz w:val="24"/>
          <w:szCs w:val="24"/>
        </w:rPr>
        <w:t xml:space="preserve"> реализации программы на официальном сайте органов местного самоуправления городского поселения Коммунистический,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5) направляет уведомления и предоставляет отчетность в Министерство экономического развития Российской Федерации посредством ГАИС «Управление»;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6) несет 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:rsidR="00306F8D" w:rsidRPr="00306F8D" w:rsidRDefault="003657F3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30</w:t>
      </w:r>
      <w:r w:rsidR="00306F8D" w:rsidRPr="00306F8D">
        <w:rPr>
          <w:sz w:val="24"/>
          <w:szCs w:val="24"/>
        </w:rPr>
        <w:t>. Соисполнители муниципальной программы: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1) обеспечивают исполнение мероприятий структурных элементов муниципальной программы;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2) несут дисциплинарную, гражданско-правовую и административную ответственность за реализацию структурных элементов муниципальной программы; 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3) представляют ответственному исполнителю муниципальной программы информацию о реализации структурного элемента муниципальной программы, в срок до 10 числа месяца, следующего за отчетным кварталом;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 xml:space="preserve">4) представляют ответственному исполнителю программы информацию 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proofErr w:type="gramStart"/>
      <w:r w:rsidRPr="00306F8D">
        <w:rPr>
          <w:sz w:val="24"/>
          <w:szCs w:val="24"/>
        </w:rPr>
        <w:t>для</w:t>
      </w:r>
      <w:proofErr w:type="gramEnd"/>
      <w:r w:rsidRPr="00306F8D">
        <w:rPr>
          <w:sz w:val="24"/>
          <w:szCs w:val="24"/>
        </w:rPr>
        <w:t xml:space="preserve"> проведения оценки эффективности реализации программы, подготовки годового отчета о реализации программы.</w:t>
      </w:r>
    </w:p>
    <w:p w:rsidR="00306F8D" w:rsidRPr="00306F8D" w:rsidRDefault="003657F3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31</w:t>
      </w:r>
      <w:r w:rsidR="00306F8D" w:rsidRPr="00306F8D">
        <w:rPr>
          <w:sz w:val="24"/>
          <w:szCs w:val="24"/>
        </w:rPr>
        <w:t>. Ответственные за достижение показателей:</w:t>
      </w:r>
    </w:p>
    <w:p w:rsidR="00306F8D" w:rsidRP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1) обеспечивают достижение показателей муниципальной программы, в том числе установленных указами Президента Российской Федерации;</w:t>
      </w:r>
    </w:p>
    <w:p w:rsidR="00306F8D" w:rsidRDefault="00306F8D" w:rsidP="00306F8D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306F8D">
        <w:rPr>
          <w:sz w:val="24"/>
          <w:szCs w:val="24"/>
        </w:rPr>
        <w:t>2) несут дисциплинарную, гражданско-правовую и административную ответственность за не достижение показателей, предусмотренных соглашениями о предоставлении межбюджетных трансфертов (субсидий, субвенций) из федерального бюджета, бюджета Ханты-Мансийского автономного округа – Югры бюджету городского поселения Коммунистический; не достижение показателей муниципальной программы, в том числе установленных указами Президента Российской Федерации.</w:t>
      </w:r>
    </w:p>
    <w:p w:rsidR="00C96FFC" w:rsidRPr="00A65ACA" w:rsidRDefault="00C96FFC" w:rsidP="00A65ACA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  <w:sectPr w:rsidR="00C96FFC" w:rsidRPr="00A65ACA" w:rsidSect="00014EBE">
          <w:pgSz w:w="11906" w:h="16838"/>
          <w:pgMar w:top="709" w:right="1134" w:bottom="851" w:left="1134" w:header="720" w:footer="720" w:gutter="0"/>
          <w:pgNumType w:start="1"/>
          <w:cols w:space="720"/>
          <w:titlePg/>
          <w:docGrid w:linePitch="360"/>
        </w:sectPr>
      </w:pPr>
    </w:p>
    <w:p w:rsidR="0064643A" w:rsidRDefault="00663BAF">
      <w:pPr>
        <w:pageBreakBefore/>
        <w:jc w:val="right"/>
      </w:pPr>
      <w:r>
        <w:rPr>
          <w:sz w:val="24"/>
          <w:szCs w:val="24"/>
        </w:rPr>
        <w:lastRenderedPageBreak/>
        <w:t>Приложение 1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right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Порядок</w:t>
      </w:r>
    </w:p>
    <w:p w:rsidR="0064643A" w:rsidRDefault="00663BAF">
      <w:pPr>
        <w:jc w:val="center"/>
      </w:pPr>
      <w:proofErr w:type="gramStart"/>
      <w:r>
        <w:rPr>
          <w:b/>
          <w:bCs/>
          <w:sz w:val="24"/>
          <w:szCs w:val="24"/>
        </w:rPr>
        <w:t>аккумулирования</w:t>
      </w:r>
      <w:proofErr w:type="gramEnd"/>
      <w:r>
        <w:rPr>
          <w:b/>
          <w:bCs/>
          <w:sz w:val="24"/>
          <w:szCs w:val="24"/>
        </w:rPr>
        <w:t xml:space="preserve"> средств заинтересованных лиц, направляемых</w:t>
      </w:r>
      <w:r>
        <w:t xml:space="preserve"> </w:t>
      </w:r>
      <w:r>
        <w:rPr>
          <w:b/>
          <w:bCs/>
          <w:sz w:val="24"/>
          <w:szCs w:val="24"/>
        </w:rPr>
        <w:t xml:space="preserve">на выполнение минимального и дополнительного перечней работ по благоустройству </w:t>
      </w:r>
    </w:p>
    <w:p w:rsidR="0064643A" w:rsidRDefault="00663BAF">
      <w:pPr>
        <w:jc w:val="center"/>
      </w:pPr>
      <w:proofErr w:type="gramStart"/>
      <w:r>
        <w:rPr>
          <w:b/>
          <w:bCs/>
          <w:sz w:val="24"/>
          <w:szCs w:val="24"/>
        </w:rPr>
        <w:t>дворовых</w:t>
      </w:r>
      <w:proofErr w:type="gramEnd"/>
      <w:r>
        <w:rPr>
          <w:b/>
          <w:bCs/>
          <w:sz w:val="24"/>
          <w:szCs w:val="24"/>
        </w:rPr>
        <w:t xml:space="preserve"> территорий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1. Общие положения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1.1. Настоящий Порядок аккумулирования средств заинтересованных лиц, направляемых на выполнение минимального и дополнительного перечней работ</w:t>
      </w:r>
      <w:r>
        <w:rPr>
          <w:sz w:val="24"/>
          <w:szCs w:val="24"/>
        </w:rPr>
        <w:br/>
        <w:t>по благоустройству дворовых территорий (далее Порядок), регламентирует процедуру аккумулирования средств заинтересованных лиц, направляемых на выполнение минимального, дополнительного перечней работ по благоустройству дворовых территорий, механизм контроля за их расходованием, а также устанавливает порядок и формы трудового и (или) финансового участия граждан в выполнении указанных работ.</w:t>
      </w:r>
    </w:p>
    <w:p w:rsidR="0064643A" w:rsidRDefault="00663BAF">
      <w:pPr>
        <w:ind w:firstLine="567"/>
        <w:jc w:val="both"/>
      </w:pPr>
      <w:r>
        <w:rPr>
          <w:color w:val="000000"/>
          <w:sz w:val="24"/>
          <w:szCs w:val="24"/>
          <w:shd w:val="clear" w:color="auto" w:fill="FFFFFF"/>
        </w:rPr>
        <w:t xml:space="preserve">1.2. Под формой трудового участия понимается неоплачиваемая трудовая деятельность заинтересованных лиц, имеющая социально полезную направленность, </w:t>
      </w:r>
      <w:r>
        <w:rPr>
          <w:sz w:val="24"/>
          <w:szCs w:val="24"/>
        </w:rPr>
        <w:t>не требующая специальной квалификации</w:t>
      </w:r>
      <w:r>
        <w:rPr>
          <w:color w:val="000000"/>
          <w:sz w:val="24"/>
          <w:szCs w:val="24"/>
          <w:shd w:val="clear" w:color="auto" w:fill="FFFFFF"/>
        </w:rPr>
        <w:t xml:space="preserve"> и организуемая для </w:t>
      </w:r>
      <w:r>
        <w:rPr>
          <w:sz w:val="24"/>
          <w:szCs w:val="24"/>
        </w:rPr>
        <w:t>выполнения минимального и (или) дополнительного перечня работ по благоустройству дворовых территорий.</w:t>
      </w:r>
    </w:p>
    <w:p w:rsidR="0064643A" w:rsidRDefault="00663BAF">
      <w:pPr>
        <w:ind w:firstLine="567"/>
        <w:jc w:val="both"/>
      </w:pPr>
      <w:r>
        <w:rPr>
          <w:color w:val="000000"/>
          <w:sz w:val="24"/>
          <w:szCs w:val="24"/>
          <w:shd w:val="clear" w:color="auto" w:fill="FFFFFF"/>
        </w:rPr>
        <w:t xml:space="preserve">1.3. Под формой </w:t>
      </w:r>
      <w:r>
        <w:rPr>
          <w:sz w:val="24"/>
          <w:szCs w:val="24"/>
        </w:rPr>
        <w:t>финансового</w:t>
      </w:r>
      <w:r>
        <w:rPr>
          <w:color w:val="000000"/>
          <w:sz w:val="24"/>
          <w:szCs w:val="24"/>
          <w:shd w:val="clear" w:color="auto" w:fill="FFFFFF"/>
        </w:rPr>
        <w:t xml:space="preserve"> участия понимается привлечение денежных средств </w:t>
      </w:r>
      <w:r>
        <w:rPr>
          <w:sz w:val="24"/>
          <w:szCs w:val="24"/>
        </w:rPr>
        <w:t>заинтересованных лиц</w:t>
      </w:r>
      <w:r>
        <w:rPr>
          <w:color w:val="000000"/>
          <w:sz w:val="24"/>
          <w:szCs w:val="24"/>
          <w:shd w:val="clear" w:color="auto" w:fill="FFFFFF"/>
        </w:rPr>
        <w:t xml:space="preserve"> для финансирования части затрат по </w:t>
      </w:r>
      <w:r>
        <w:rPr>
          <w:sz w:val="24"/>
          <w:szCs w:val="24"/>
        </w:rPr>
        <w:t>выполнению минимального</w:t>
      </w:r>
      <w:r>
        <w:rPr>
          <w:sz w:val="24"/>
          <w:szCs w:val="24"/>
        </w:rPr>
        <w:br/>
        <w:t>и (или) дополнительного перечня работ по благоустройству дворовых территорий.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2. Порядок трудового и (или) финансового участия заинтересованных лиц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2.1. Организация трудового участия, осуществляется заинтересованными лицами</w:t>
      </w:r>
      <w:r>
        <w:rPr>
          <w:sz w:val="24"/>
          <w:szCs w:val="24"/>
        </w:rPr>
        <w:br/>
        <w:t>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</w:t>
      </w:r>
      <w:r>
        <w:rPr>
          <w:sz w:val="24"/>
          <w:szCs w:val="24"/>
        </w:rPr>
        <w:br/>
        <w:t>в многоквартирном доме.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2.2. На собрании собственников, жителей многоквартирного (-ых) домов обсуждаются условия о трудовом участии собственников, жителей многоквартирного(-ых) домов, собственников иных зданий и сооружений, расположенных в границах дворовой территории, подлежащей благоустройству, в мероприятиях по благоустройству дворовых территорий. Решение о выбранных работах также включается в протокол общего собрания собственников.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2.3. Трудовое участие граждан может быть внесено в виде следующих мероприятий,</w:t>
      </w:r>
      <w:r w:rsidR="00D12BF9">
        <w:rPr>
          <w:sz w:val="24"/>
          <w:szCs w:val="24"/>
        </w:rPr>
        <w:t xml:space="preserve"> </w:t>
      </w:r>
      <w:r>
        <w:rPr>
          <w:sz w:val="24"/>
          <w:szCs w:val="24"/>
        </w:rPr>
        <w:t>не требующих специальной квалификации, таких как: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субботники</w:t>
      </w:r>
      <w:proofErr w:type="gramEnd"/>
      <w:r>
        <w:rPr>
          <w:sz w:val="24"/>
          <w:szCs w:val="24"/>
        </w:rPr>
        <w:t>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подготовка</w:t>
      </w:r>
      <w:proofErr w:type="gramEnd"/>
      <w:r>
        <w:rPr>
          <w:sz w:val="24"/>
          <w:szCs w:val="24"/>
        </w:rPr>
        <w:t xml:space="preserve"> дворовой территории к началу работ (земляные работы);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участие</w:t>
      </w:r>
      <w:proofErr w:type="gramEnd"/>
      <w:r>
        <w:rPr>
          <w:sz w:val="24"/>
          <w:szCs w:val="24"/>
        </w:rPr>
        <w:t xml:space="preserve"> в строительных работах - снятие старого оборудования, установка уличной мебели, зачистка от ржавчины, окрашивание элементов благоустройства;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участие</w:t>
      </w:r>
      <w:proofErr w:type="gramEnd"/>
      <w:r>
        <w:rPr>
          <w:sz w:val="24"/>
          <w:szCs w:val="24"/>
        </w:rPr>
        <w:t xml:space="preserve"> в озеленении территории – высадка растений, создание клумб, уборка территории;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обеспечение</w:t>
      </w:r>
      <w:proofErr w:type="gramEnd"/>
      <w:r>
        <w:rPr>
          <w:sz w:val="24"/>
          <w:szCs w:val="24"/>
        </w:rPr>
        <w:t xml:space="preserve"> благоприятных условий для работников подрядной организации, выполняющей работы (например, организация горячего чая).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2.4. Информация о начале реализации мероприятий по благоустройству (конкретная дата, место проведения, памятка и другие материалы) размещаются администрацией </w:t>
      </w:r>
      <w:r>
        <w:rPr>
          <w:sz w:val="24"/>
          <w:szCs w:val="24"/>
        </w:rPr>
        <w:lastRenderedPageBreak/>
        <w:t>муниципального образования на своем официальном сайте в информационно-телекоммуникационной сети «Интернет», а также непосредственно в многоквартирных домах на информационных стендах.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2.5. В качестве подтверждения трудового участия заинтересованных лиц совет многоквартирного дома, либо организация, осуществляющая содержание и ремонт жилищного фонда, предоставляет в уполномоченный орган поселения соответствующий отчет о проведении мероприятий с трудовым участием граждан, приложением к такому отчету фото-, видео материалов.</w:t>
      </w:r>
    </w:p>
    <w:p w:rsidR="0064643A" w:rsidRDefault="00663BAF">
      <w:pPr>
        <w:ind w:firstLine="567"/>
        <w:jc w:val="both"/>
      </w:pPr>
      <w:r>
        <w:rPr>
          <w:color w:val="000000"/>
          <w:sz w:val="24"/>
          <w:szCs w:val="24"/>
        </w:rPr>
        <w:t xml:space="preserve">2.6. Организация финансового участия, </w:t>
      </w:r>
      <w:r>
        <w:rPr>
          <w:sz w:val="24"/>
          <w:szCs w:val="24"/>
        </w:rPr>
        <w:t>осуществляется заинтересованными лицами</w:t>
      </w:r>
      <w:r>
        <w:rPr>
          <w:sz w:val="24"/>
          <w:szCs w:val="24"/>
        </w:rPr>
        <w:br/>
        <w:t>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</w:t>
      </w:r>
      <w:r>
        <w:rPr>
          <w:sz w:val="24"/>
          <w:szCs w:val="24"/>
        </w:rPr>
        <w:br/>
        <w:t>в многоквартирном доме, в объеме не менее установленного муниципальной программой поселения.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2.7. Для целей финансового участия заинтересованных лиц в благоустройстве территории поселения открывает счет в российской кредитной организации, величина собственных средств (капитала) которых составляет не менее 20 миллиардов рублей, либо</w:t>
      </w:r>
      <w:r>
        <w:rPr>
          <w:sz w:val="24"/>
          <w:szCs w:val="24"/>
        </w:rPr>
        <w:br/>
        <w:t>в органах казначейства, и размещает реквизиты на своем официальном сайте поселения.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2.8. Заинтересованные лица, желающие финансово поучаствовать в благоустройстве дворовой территории, перечисляют денежные средства по реквизитам, с указанием</w:t>
      </w:r>
      <w:r>
        <w:rPr>
          <w:sz w:val="24"/>
          <w:szCs w:val="24"/>
        </w:rPr>
        <w:br/>
        <w:t>в назначении платежа номера дома и улицы поселения.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2.9. Финансовое участие граждан может быть также организовано посредством сбора денежных средств физических лиц с ведением соответствующей ведомости представителем управляющей организации или товарищества собственников жилья многоквартирного дома, либо путем предоставления рассрочки платежа и включения необходимой суммы</w:t>
      </w:r>
      <w:r>
        <w:rPr>
          <w:sz w:val="24"/>
          <w:szCs w:val="24"/>
        </w:rPr>
        <w:br/>
        <w:t>в ежемесячный платежный счет на оплату жилищно-коммунальных услуг.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2.10. Впоследствии, уплаченные средства собственников жилья также вносятся на счет, открытый поселением, с указанием в назначении платежа номера дома и улицы поселения.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3. Условия аккумулирования и расходования средств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3.1. Информацию (суммы) о поступивших (поступающих) денежных средствах поселения размещает (обновляет) на официальном сайте муниципального образования</w:t>
      </w:r>
      <w:r>
        <w:rPr>
          <w:sz w:val="24"/>
          <w:szCs w:val="24"/>
        </w:rPr>
        <w:br/>
        <w:t>в течении каждой рабочей недели в разрезе улицы и номера дома муниципального образования.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3.2. Поселение ежемесячно обеспечивает направление данных о поступивших</w:t>
      </w:r>
      <w:r>
        <w:rPr>
          <w:sz w:val="24"/>
          <w:szCs w:val="24"/>
        </w:rPr>
        <w:br/>
        <w:t>от заинтересованных лиц денежных средствах в разрезе многоквартирных домов, дворовые территории которых подлежат благоустройству, в адрес уполномоченной общественной комиссии.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3.3. Расходование аккумулированных денежных средств заинтересованных лиц осуществляется в соответствии с условиями договора (соглашения) на выполнение работ</w:t>
      </w:r>
      <w:r>
        <w:rPr>
          <w:sz w:val="24"/>
          <w:szCs w:val="24"/>
        </w:rPr>
        <w:br/>
        <w:t>по благоустройству дворовых территорий.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3.4. Поселение осуществляет перечисление средств заинтересованных лиц</w:t>
      </w:r>
      <w:r>
        <w:rPr>
          <w:sz w:val="24"/>
          <w:szCs w:val="24"/>
        </w:rPr>
        <w:br/>
        <w:t>на расчетный счет подрядной организации, открытый в учреждениях Центрального банка Российской Федерации или кредитной организации, не позднее двадцатого рабочего дня после согласования актов приемки работ (услуг) по организации благоустройства дворовых территорий многоквартирных домов, с лицами, которые уполномочены действовать</w:t>
      </w:r>
      <w:r>
        <w:rPr>
          <w:sz w:val="24"/>
          <w:szCs w:val="24"/>
        </w:rPr>
        <w:br/>
        <w:t>от имени заинтересованных лиц.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F3319E" w:rsidRDefault="00F3319E">
      <w:pPr>
        <w:jc w:val="center"/>
        <w:rPr>
          <w:b/>
          <w:bCs/>
          <w:sz w:val="24"/>
          <w:szCs w:val="24"/>
        </w:rPr>
      </w:pPr>
    </w:p>
    <w:p w:rsidR="00F3319E" w:rsidRDefault="00F3319E">
      <w:pPr>
        <w:jc w:val="center"/>
        <w:rPr>
          <w:b/>
          <w:bCs/>
          <w:sz w:val="24"/>
          <w:szCs w:val="24"/>
        </w:rPr>
      </w:pPr>
    </w:p>
    <w:p w:rsidR="00F3319E" w:rsidRDefault="00F3319E">
      <w:pPr>
        <w:jc w:val="center"/>
        <w:rPr>
          <w:b/>
          <w:bCs/>
          <w:sz w:val="24"/>
          <w:szCs w:val="24"/>
        </w:rPr>
      </w:pPr>
    </w:p>
    <w:p w:rsidR="0064643A" w:rsidRDefault="00663BA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4. Контроль за соблюдением условий Порядка</w:t>
      </w:r>
    </w:p>
    <w:p w:rsidR="00F3319E" w:rsidRDefault="00F3319E">
      <w:pPr>
        <w:jc w:val="center"/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4.1. Контроль за целевым расходованием аккумулированных денежных средств заинтересованных лиц осуществляется уполномоченным органом поселения в соответствии с бюджетным законодательством.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4.2. Поселение обеспечивает возврат аккумулированных денежных средств заинтересованным лицам в срок до 31 декабря текущего года при условии: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экономии</w:t>
      </w:r>
      <w:proofErr w:type="gramEnd"/>
      <w:r>
        <w:rPr>
          <w:sz w:val="24"/>
          <w:szCs w:val="24"/>
        </w:rPr>
        <w:t xml:space="preserve"> денежных средств, по итогам проведения конкурсных процедур;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неисполнения</w:t>
      </w:r>
      <w:proofErr w:type="gramEnd"/>
      <w:r>
        <w:rPr>
          <w:sz w:val="24"/>
          <w:szCs w:val="24"/>
        </w:rPr>
        <w:t xml:space="preserve"> работ по благоустройству дворовой территории многоквартирного дома по вине подрядной организации;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не</w:t>
      </w:r>
      <w:proofErr w:type="gramEnd"/>
      <w:r>
        <w:rPr>
          <w:sz w:val="24"/>
          <w:szCs w:val="24"/>
        </w:rPr>
        <w:t xml:space="preserve"> предоставления заинтересованными лицами доступа к проведению благоустройства на дворовой территории;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возникновения</w:t>
      </w:r>
      <w:proofErr w:type="gramEnd"/>
      <w:r>
        <w:rPr>
          <w:sz w:val="24"/>
          <w:szCs w:val="24"/>
        </w:rPr>
        <w:t xml:space="preserve"> обстоятельств непреодолимой силы;</w:t>
      </w:r>
    </w:p>
    <w:p w:rsidR="0064643A" w:rsidRDefault="00663BAF">
      <w:pPr>
        <w:ind w:firstLine="567"/>
        <w:jc w:val="both"/>
      </w:pPr>
      <w:proofErr w:type="gramStart"/>
      <w:r>
        <w:rPr>
          <w:sz w:val="24"/>
          <w:szCs w:val="24"/>
        </w:rPr>
        <w:t>возникновения</w:t>
      </w:r>
      <w:proofErr w:type="gramEnd"/>
      <w:r>
        <w:rPr>
          <w:sz w:val="24"/>
          <w:szCs w:val="24"/>
        </w:rPr>
        <w:t xml:space="preserve"> иных случаев, предусмотренных действующим законодательством.</w:t>
      </w:r>
    </w:p>
    <w:p w:rsidR="0064643A" w:rsidRDefault="00663BAF">
      <w:pPr>
        <w:pageBreakBefore/>
        <w:jc w:val="right"/>
      </w:pPr>
      <w:r>
        <w:rPr>
          <w:sz w:val="24"/>
          <w:szCs w:val="24"/>
        </w:rPr>
        <w:lastRenderedPageBreak/>
        <w:t>Приложение 2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Порядок</w:t>
      </w: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 xml:space="preserve"> </w:t>
      </w:r>
      <w:proofErr w:type="gramStart"/>
      <w:r>
        <w:rPr>
          <w:b/>
          <w:bCs/>
          <w:sz w:val="24"/>
          <w:szCs w:val="24"/>
        </w:rPr>
        <w:t>разработки</w:t>
      </w:r>
      <w:proofErr w:type="gramEnd"/>
      <w:r>
        <w:rPr>
          <w:b/>
          <w:bCs/>
          <w:sz w:val="24"/>
          <w:szCs w:val="24"/>
        </w:rPr>
        <w:t>, обсуждения с заинтересованными лицами</w:t>
      </w:r>
      <w:r>
        <w:t xml:space="preserve"> </w:t>
      </w:r>
      <w:r>
        <w:rPr>
          <w:b/>
          <w:bCs/>
          <w:sz w:val="24"/>
          <w:szCs w:val="24"/>
        </w:rPr>
        <w:t>и утверждения дизайн-проекта благоустройства дворовой территории,</w:t>
      </w:r>
      <w:r>
        <w:t xml:space="preserve"> </w:t>
      </w:r>
      <w:r>
        <w:rPr>
          <w:b/>
          <w:bCs/>
          <w:sz w:val="24"/>
          <w:szCs w:val="24"/>
        </w:rPr>
        <w:t>включенной в муниципальную программу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1. О</w:t>
      </w:r>
      <w:bookmarkStart w:id="1" w:name="bookmark0"/>
      <w:r>
        <w:rPr>
          <w:b/>
          <w:bCs/>
          <w:sz w:val="24"/>
          <w:szCs w:val="24"/>
        </w:rPr>
        <w:t>бщие положения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1.1. Настоящий Порядок регламентирует процедуру разработки, обсуждения</w:t>
      </w:r>
      <w:r>
        <w:rPr>
          <w:sz w:val="24"/>
          <w:szCs w:val="24"/>
        </w:rPr>
        <w:br/>
        <w:t>с заинтересованными лицами и утверждения дизайн-проекта благоустройства дворовой территории, включенной в муниципальную программу «Формирование комфортной городской среды на территории городского поселения Коммунистический на 2019-2025 годы и на период до 2030 года» (далее Порядок).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1.2. Под дизайн-проектом понимается графический и текстовый материал, включающий в себя визуализированное в трех измерениях изображение дворовой территории, представленный в нескольких ракурсах, с планировочной схемой, фото фиксацией существующего положения, с описанием работ и мероприятий, предлагаемых</w:t>
      </w:r>
      <w:r>
        <w:rPr>
          <w:sz w:val="24"/>
          <w:szCs w:val="24"/>
        </w:rPr>
        <w:br/>
        <w:t>к выполнению (далее дизайн-проект).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1.3. Содержание дизайн-проекта зависит от вида и состава планируемых</w:t>
      </w:r>
      <w:r>
        <w:rPr>
          <w:sz w:val="24"/>
          <w:szCs w:val="24"/>
        </w:rPr>
        <w:br/>
        <w:t xml:space="preserve">к благоустройству работ. Это </w:t>
      </w:r>
      <w:proofErr w:type="gramStart"/>
      <w:r>
        <w:rPr>
          <w:sz w:val="24"/>
          <w:szCs w:val="24"/>
        </w:rPr>
        <w:t>может быть</w:t>
      </w:r>
      <w:proofErr w:type="gramEnd"/>
      <w:r>
        <w:rPr>
          <w:sz w:val="24"/>
          <w:szCs w:val="24"/>
        </w:rPr>
        <w:t xml:space="preserve"> как проектная, сметная документация, так</w:t>
      </w:r>
      <w:r>
        <w:rPr>
          <w:sz w:val="24"/>
          <w:szCs w:val="24"/>
        </w:rPr>
        <w:br/>
        <w:t>и упрощенный вариант в виде изображения дворовой территории с описанием работ</w:t>
      </w:r>
      <w:r>
        <w:rPr>
          <w:sz w:val="24"/>
          <w:szCs w:val="24"/>
        </w:rPr>
        <w:br/>
        <w:t>и мероприятий, предлагаемых к выполнению.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1.4. К заинтересованным лицам относятся: собственники помещений</w:t>
      </w:r>
      <w:r>
        <w:rPr>
          <w:sz w:val="24"/>
          <w:szCs w:val="24"/>
        </w:rPr>
        <w:br/>
        <w:t>в многоквартирных домах, собственники иных зданий и сооружений, расположенных</w:t>
      </w:r>
      <w:r>
        <w:rPr>
          <w:sz w:val="24"/>
          <w:szCs w:val="24"/>
        </w:rPr>
        <w:br/>
        <w:t>в границах дворовой территории (далее заинтересованные лица).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2. Р</w:t>
      </w:r>
      <w:bookmarkStart w:id="2" w:name="bookmark1"/>
      <w:r>
        <w:rPr>
          <w:b/>
          <w:bCs/>
          <w:sz w:val="24"/>
          <w:szCs w:val="24"/>
        </w:rPr>
        <w:t>азработка дизайн-проекта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2.1. Разработка дизайн-проекта осуществляется уполномоченными органами поселений, в течение 20 дней со дня утверждения общественными комиссиями протокола оценки (ранжирования) заявок заинтересованных лиц на включение в адресный перечень дворовых территорий проекта программы.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2.2. Разработка дизайн-проекта благоустройства дворовой территории многоквартирного дома осуществляется с учетом минимального и дополнительного перечней работ по благоустройству дворовой территории, утвержденных протоколом общего собрания собственников жилья в многоквартирном доме, в отношении которой разрабатывается дизайн-проект благоустройства.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bCs/>
          <w:sz w:val="24"/>
          <w:szCs w:val="24"/>
        </w:rPr>
        <w:t>3. О</w:t>
      </w:r>
      <w:bookmarkStart w:id="3" w:name="bookmark2"/>
      <w:r>
        <w:rPr>
          <w:b/>
          <w:bCs/>
          <w:sz w:val="24"/>
          <w:szCs w:val="24"/>
        </w:rPr>
        <w:t>бсуждение, согласование и утверждение дизайн-проекта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3.1. В целях обсуждения, согласования и утверждения дизайн-проекта благоустройства дворовой территории многоквартирного дома, уполномоченный орган местного самоуправления поселения (далее уполномоченный орган) уведомляет представителя собственников, который вправе действовать в интересах всех собственников помещений в многоквартирном доме, придомовая территория которого включена в адресный перечень дворовых территорий проекта программы (далее представитель собственников), о готовности дизайн-проекта в течение двух рабочих дней со дня его изготовления.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lastRenderedPageBreak/>
        <w:t>3.2. Представитель собственников обеспечивает обсуждение, согласование дизайн-проекта благоустройства дворовой территории многоквартирного дома, для дальнейшего его утверждения в срок, не превышающий 15 рабочих дней.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3.3. В целях максимального учета мнений граждан дизайн-проект размещается</w:t>
      </w:r>
      <w:r>
        <w:rPr>
          <w:sz w:val="24"/>
          <w:szCs w:val="24"/>
        </w:rPr>
        <w:br/>
        <w:t>на</w:t>
      </w:r>
      <w:bookmarkEnd w:id="1"/>
      <w:bookmarkEnd w:id="2"/>
      <w:bookmarkEnd w:id="3"/>
      <w:r>
        <w:rPr>
          <w:sz w:val="24"/>
          <w:szCs w:val="24"/>
        </w:rPr>
        <w:t xml:space="preserve"> официальном сайте муниципального образования для голосования собственников</w:t>
      </w:r>
      <w:r>
        <w:rPr>
          <w:sz w:val="24"/>
          <w:szCs w:val="24"/>
        </w:rPr>
        <w:br/>
        <w:t>и жителей многоквартирного дома с указанием конкретного срока окончания приема замечаний и предложений.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3.4. Утверждение дизайн-проекта благоустройства дворовой территории многоквартирного дома осуществляется уполномоченным органом местного самоуправления муниципального образования в течение трех рабочих дней со дня согласования дизайн-проекта дворовой территории многоквартирного дома представителем собственников.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3.5. Дизайн-проект на благоустройство дворовой территории многоквартирного дома утверждается в двух экземплярах, в том числе один экземпляр хранится у представителя собственников.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jc w:val="right"/>
        <w:rPr>
          <w:sz w:val="24"/>
          <w:szCs w:val="24"/>
        </w:rPr>
      </w:pPr>
    </w:p>
    <w:p w:rsidR="0064643A" w:rsidRDefault="00663BAF">
      <w:pPr>
        <w:tabs>
          <w:tab w:val="left" w:pos="0"/>
        </w:tabs>
        <w:jc w:val="right"/>
      </w:pPr>
      <w:r>
        <w:rPr>
          <w:sz w:val="24"/>
          <w:szCs w:val="24"/>
        </w:rPr>
        <w:lastRenderedPageBreak/>
        <w:t>Приложение 3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4643A">
      <w:pPr>
        <w:ind w:firstLine="567"/>
        <w:jc w:val="both"/>
        <w:rPr>
          <w:sz w:val="24"/>
          <w:szCs w:val="24"/>
        </w:rPr>
      </w:pPr>
    </w:p>
    <w:p w:rsidR="0064643A" w:rsidRDefault="00663BAF">
      <w:pPr>
        <w:jc w:val="center"/>
      </w:pPr>
      <w:r>
        <w:rPr>
          <w:b/>
          <w:sz w:val="24"/>
          <w:szCs w:val="24"/>
        </w:rPr>
        <w:t>Визуализированный перечень образцов элементов благоустройства,</w:t>
      </w:r>
    </w:p>
    <w:p w:rsidR="0064643A" w:rsidRDefault="00663BAF">
      <w:pPr>
        <w:jc w:val="center"/>
      </w:pPr>
      <w:proofErr w:type="gramStart"/>
      <w:r>
        <w:rPr>
          <w:b/>
          <w:sz w:val="24"/>
          <w:szCs w:val="24"/>
        </w:rPr>
        <w:t>предлагаемых</w:t>
      </w:r>
      <w:proofErr w:type="gramEnd"/>
      <w:r>
        <w:rPr>
          <w:b/>
          <w:sz w:val="24"/>
          <w:szCs w:val="24"/>
        </w:rPr>
        <w:t xml:space="preserve"> к размещению на дворовых территориях, в рамках проведения мероприятий минимального перечня работ по благоустройству</w:t>
      </w:r>
    </w:p>
    <w:p w:rsidR="0064643A" w:rsidRDefault="0064643A">
      <w:pPr>
        <w:rPr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916"/>
        <w:gridCol w:w="3882"/>
      </w:tblGrid>
      <w:tr w:rsidR="0064643A">
        <w:tc>
          <w:tcPr>
            <w:tcW w:w="9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Виды работ</w:t>
            </w: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</w:tc>
      </w:tr>
      <w:tr w:rsidR="0064643A">
        <w:tc>
          <w:tcPr>
            <w:tcW w:w="5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Обеспечение освещения дворовых территорий</w:t>
            </w:r>
          </w:p>
          <w:p w:rsidR="0064643A" w:rsidRDefault="00244B4A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266825" cy="100012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20000"/>
                          </a:blip>
                          <a:srcRect l="-85" t="-217" r="-85" b="-2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0001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Характеристики источники света: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Общая мощность – Вт: 90;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 xml:space="preserve">Световой поток – </w:t>
            </w:r>
            <w:r>
              <w:rPr>
                <w:sz w:val="24"/>
                <w:szCs w:val="24"/>
                <w:lang w:val="en-US"/>
              </w:rPr>
              <w:t>lm</w:t>
            </w:r>
            <w:r>
              <w:rPr>
                <w:sz w:val="24"/>
                <w:szCs w:val="24"/>
              </w:rPr>
              <w:t>: 11458;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Количество светодиодов – 45 шт.</w:t>
            </w:r>
          </w:p>
        </w:tc>
      </w:tr>
      <w:tr w:rsidR="0064643A">
        <w:trPr>
          <w:trHeight w:val="3316"/>
        </w:trPr>
        <w:tc>
          <w:tcPr>
            <w:tcW w:w="5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Установка скамеек</w:t>
            </w:r>
          </w:p>
          <w:p w:rsidR="0064643A" w:rsidRDefault="00663BAF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</w:t>
            </w:r>
            <w:r w:rsidR="00244B4A">
              <w:rPr>
                <w:noProof/>
                <w:lang w:eastAsia="ru-RU"/>
              </w:rPr>
              <w:drawing>
                <wp:inline distT="0" distB="0" distL="0" distR="0">
                  <wp:extent cx="3486150" cy="2514600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-31" t="-40" r="-31" b="-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6150" cy="2514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Характеристики: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Длина – не менее 1,5 м;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Ширина – не менее 0,38 м;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Высота – не менее 0,6 м</w:t>
            </w: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</w:tc>
      </w:tr>
      <w:tr w:rsidR="0064643A">
        <w:tc>
          <w:tcPr>
            <w:tcW w:w="5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Установка урн для мусора</w:t>
            </w:r>
          </w:p>
          <w:p w:rsidR="0064643A" w:rsidRDefault="00C52399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635" cy="635"/>
                      <wp:effectExtent l="0" t="0" r="0" b="0"/>
                      <wp:docPr id="7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789AE16" id="Rectangle 5" o:spid="_x0000_s1026" style="width:.05pt;height:.0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6kAbwIAAOcEAAAOAAAAZHJzL2Uyb0RvYy54bWysVG1v0zAQ/o7Ef7D8vUvSJe0SLZ32QhHS&#10;gInBD3Adp7FwbOvsNh0T/52z05YO+IAQ+eD47PPj5+658+XVrldkK8BJo2uanaWUCM1NI/W6pl8+&#10;LycXlDjPdMOU0aKmT8LRq8XrV5eDrcTUdEY1AgiCaFcNtqad97ZKEsc70TN3ZqzQuNka6JlHE9ZJ&#10;A2xA9F4l0zSdJYOBxoLhwjlcvRs36SLit63g/mPbOuGJqily83GEOK7CmCwuWbUGZjvJ9zTYP7Do&#10;mdR46RHqjnlGNiB/g+olB+NM68+46RPTtpKLGANGk6W/RPPYMStiLJgcZ49pcv8Pln/YPgCRTU3n&#10;lGjWo0SfMGlMr5UgRUjPYF2FXo/2AUKAzt4b/tURbW479BLXAGboBGuQVBb8kxcHguHwKFkN702D&#10;6GzjTczUroU+AGIOyC4K8nQUROw84bg4Oy8o4bgeJgGbVYdjFpx/K0xPwqSmgKQjLNveOz+6Hlwi&#10;baNks5RKRQPWq1sFZMuwKpbx26O7Uzelg7M24diIOK4gO7wj7AWeUeXnMpvm6c20nCxnF/NJvsyL&#10;STlPLyZpVt6UszQv87vl90Awy6tONo3Q91KLQ8Vl+d8puq/9sVZizZGhpmUxLWLsL9i70yDP81lx&#10;nf8pSDAb3WB0rAoivtnPPZNqnCcvGUcNMOzDPyYiSh5UHqtlZZonVBwM6oI9h68DTjoD3ygZsNNq&#10;qvEpoES901gzZZbnoTGjkRfzKRpwurM63WGaI1BNuQdKRuPWj+28sSDXHd6UxVxoc42V1spYC6EK&#10;R1b7+sRuihHsOz+066kdvX6+T4sfAAAA//8DAFBLAwQUAAYACAAAACEAFqHGLtUAAAD/AAAADwAA&#10;AGRycy9kb3ducmV2LnhtbEyPQUvDQBCF7wX/wzKCF7EbC2qJ2RQrFAt6se0PmGTHJDQ7G3anbfz3&#10;bnuxlwfDe7z3TbEYXa+OFGLn2cDjNANFXHvbcWNgt109zEFFQbbYeyYDvxRhUd5MCsytP/E3HTfS&#10;qFTCMUcDrciQax3rlhzGqR+Ik/fjg0NJZ2i0DXhK5a7Xsyx71g47TgstDvTeUr3fHJyBr/vdem33&#10;VYjDcivLj6dPnHcvxtzdjm+voIRG+Q/DGT+hQ5mYKn9gG1VvID0iF714qjondFnoa+7yDwAA//8D&#10;AFBLAQItABQABgAIAAAAIQC2gziS/gAAAOEBAAATAAAAAAAAAAAAAAAAAAAAAABbQ29udGVudF9U&#10;eXBlc10ueG1sUEsBAi0AFAAGAAgAAAAhADj9If/WAAAAlAEAAAsAAAAAAAAAAAAAAAAALwEAAF9y&#10;ZWxzLy5yZWxzUEsBAi0AFAAGAAgAAAAhALH/qQBvAgAA5wQAAA4AAAAAAAAAAAAAAAAALgIAAGRy&#10;cy9lMm9Eb2MueG1sUEsBAi0AFAAGAAgAAAAhABahxi7VAAAA/wAAAA8AAAAAAAAAAAAAAAAAyQQA&#10;AGRycy9kb3ducmV2LnhtbFBLBQYAAAAABAAEAPMAAADLBQAAAAA=&#10;" stroked="f" strokecolor="#3465a4">
                      <v:stroke joinstyle="round"/>
                      <w10:anchorlock/>
                    </v:rect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635" cy="635"/>
                      <wp:effectExtent l="0" t="0" r="0" b="0"/>
                      <wp:docPr id="5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366EE69" id="Rectangle 4" o:spid="_x0000_s1026" style="width:.05pt;height:.0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zqocAIAAOcEAAAOAAAAZHJzL2Uyb0RvYy54bWysVG1v0zAQ/o7Ef7D8vUvSpd0SLZ32QhHS&#10;gInBD3Btp7FwbOvsNh2I/87ZaUcLXxAiHxyffX783D13vrre9ZpsJXhlTUOLs5wSabgVyqwb+uXz&#10;cnJJiQ/MCKatkQ19lp5eL16/uhpcLae2s1pIIAhifD24hnYhuDrLPO9kz/yZddLgZmuhZwFNWGcC&#10;2IDovc6meT7PBgvCgeXSe1y9HzfpIuG3reThY9t6GYhuKHILaYQ0ruKYLa5YvQbmOsX3NNg/sOiZ&#10;MnjpC9Q9C4xsQP0B1SsO1ts2nHHbZ7ZtFZcpBoymyH+L5qljTqZYMDnevaTJ/z9Y/mH7CESJhs4o&#10;MaxHiT5h0phZa0nKmJ7B+Rq9ntwjxAC9e7D8qyfG3nXoJW8A7NBJJpBUEf2zkwPR8HiUrIb3ViA6&#10;2wSbMrVroY+AmAOyS4I8vwgid4FwXJyfIyuO63ESsVl9OObAh7fS9iROGgpIOsGy7YMPo+vBJdG2&#10;Woml0joZsF7daSBbhlWxTN8e3R+7aROdjY3HRsRxBdnhHXEv8kwqf6+KaZnfTqvJcn55MSmX5WxS&#10;XeSXk7yobqt5Xlbl/fJHJFiUdaeEkOZBGXmouKL8O0X3tT/WSqo5MjS0mk1nKfYT9v44yPNyPrtJ&#10;cmIKT9zAbozA6FgdRXyznwem9DjPThknDTDswz8lIkkeVR6rZWXFMyoOFnXBnsPXASedhW+UDNhp&#10;DTX4FFCi3xmsmaooy9iYyShnF1M04HhndbzDDEeghvIAlIzGXRjbeeNArTu8qUi5MPYGK61VqRZi&#10;FY6s9vWJ3ZQi2Hd+bNdjO3n9ep8WPwEAAP//AwBQSwMEFAAGAAgAAAAhABahxi7VAAAA/wAAAA8A&#10;AABkcnMvZG93bnJldi54bWxMj0FLw0AQhe8F/8MyghexGwtqidkUKxQLerHtD5hkxyQ0Oxt2p238&#10;9257sZcHw3u8902xGF2vjhRi59nA4zQDRVx723FjYLddPcxBRUG22HsmA78UYVHeTArMrT/xNx03&#10;0qhUwjFHA63IkGsd65YcxqkfiJP344NDSWdotA14SuWu17Mse9YOO04LLQ703lK93xycga/73Xpt&#10;91WIw3Iry4+nT5x3L8bc3Y5vr6CERvkPwxk/oUOZmCp/YBtVbyA9Ihe9eKo6J3RZ6Gvu8g8AAP//&#10;AwBQSwECLQAUAAYACAAAACEAtoM4kv4AAADhAQAAEwAAAAAAAAAAAAAAAAAAAAAAW0NvbnRlbnRf&#10;VHlwZXNdLnhtbFBLAQItABQABgAIAAAAIQA4/SH/1gAAAJQBAAALAAAAAAAAAAAAAAAAAC8BAABf&#10;cmVscy8ucmVsc1BLAQItABQABgAIAAAAIQBrLzqocAIAAOcEAAAOAAAAAAAAAAAAAAAAAC4CAABk&#10;cnMvZTJvRG9jLnhtbFBLAQItABQABgAIAAAAIQAWocYu1QAAAP8AAAAPAAAAAAAAAAAAAAAAAMoE&#10;AABkcnMvZG93bnJldi54bWxQSwUGAAAAAAQABADzAAAAzAUAAAAA&#10;" stroked="f" strokecolor="#3465a4">
                      <v:stroke joinstyle="round"/>
                      <w10:anchorlock/>
                    </v:rect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635" cy="635"/>
                      <wp:effectExtent l="0" t="0" r="0" b="0"/>
                      <wp:docPr id="4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239FD49" id="Rectangle 3" o:spid="_x0000_s1026" style="width:.05pt;height:.0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Q2HbwIAAOcEAAAOAAAAZHJzL2Uyb0RvYy54bWysVG1v0zAQ/o7Ef7D8vUvSud0SLZ32QhHS&#10;gInBD3Btp7FwfJHtNh0T/52z044O+IAQ+eD47PPj5+6588XlrjNkq5zXYGtanOSUKCtAaruu6ZfP&#10;y8k5JT5wK7kBq2r6qDy9XLx+dTH0lZpCC0YqRxDE+mroa9qG0FdZ5kWrOu5PoFcWNxtwHQ9ounUm&#10;HR8QvTPZNM/n2QBO9g6E8h5Xb8dNukj4TaNE+Ng0XgViaorcQhpdGldxzBYXvFo73rda7Gnwf2DR&#10;cW3x0meoWx442Tj9G1SnhQMPTTgR0GXQNFqoFANGU+S/RPPQ8l6lWDA5vn9Ok/9/sOLD9t4RLWvK&#10;KLG8Q4k+YdK4XRtFTmN6ht5X6PXQ37sYoO/vQHz1xMJNi17qyjkYWsUlkiqif/biQDQ8HiWr4T1I&#10;ROebAClTu8Z1ERBzQHZJkMdnQdQuEIGL89MZJQLX4yRi8+pwrHc+vFXQkTipqUPSCZZv73wYXQ8u&#10;iTYYLZfamGS49erGOLLlWBXL9O3R/bGbsdHZQjw2Io4ryA7viHuRZ1L5qSymLL+elpPl/PxswpZs&#10;NinP8vNJXpTX5TxnJbtdfo8EC1a1Wkpl77RVh4or2N8puq/9sVZSzZGhpuVsOkuxv2Dvj4M8ZfPZ&#10;FftTkA42VmJ0vIoivtnPA9dmnGcvGScNMOzDPyUiSR5VHqtlBfIRFXeAumDP4euAkxbcN0oG7LSa&#10;WnwKKDHvLNZMWTAWGzMZbHY2RcMd76yOd7gVCFRTERwlo3ETxnbe9E6vW7ypSLmwcIWV1uhUC7EK&#10;R1b7+sRuShHsOz+267GdvH6+T4sfAAAA//8DAFBLAwQUAAYACAAAACEAFqHGLtUAAAD/AAAADwAA&#10;AGRycy9kb3ducmV2LnhtbEyPQUvDQBCF7wX/wzKCF7EbC2qJ2RQrFAt6se0PmGTHJDQ7G3anbfz3&#10;bnuxlwfDe7z3TbEYXa+OFGLn2cDjNANFXHvbcWNgt109zEFFQbbYeyYDvxRhUd5MCsytP/E3HTfS&#10;qFTCMUcDrciQax3rlhzGqR+Ik/fjg0NJZ2i0DXhK5a7Xsyx71g47TgstDvTeUr3fHJyBr/vdem33&#10;VYjDcivLj6dPnHcvxtzdjm+voIRG+Q/DGT+hQ5mYKn9gG1VvID0iF714qjondFnoa+7yDwAA//8D&#10;AFBLAQItABQABgAIAAAAIQC2gziS/gAAAOEBAAATAAAAAAAAAAAAAAAAAAAAAABbQ29udGVudF9U&#10;eXBlc10ueG1sUEsBAi0AFAAGAAgAAAAhADj9If/WAAAAlAEAAAsAAAAAAAAAAAAAAAAALwEAAF9y&#10;ZWxzLy5yZWxzUEsBAi0AFAAGAAgAAAAhAFXdDYdvAgAA5wQAAA4AAAAAAAAAAAAAAAAALgIAAGRy&#10;cy9lMm9Eb2MueG1sUEsBAi0AFAAGAAgAAAAhABahxi7VAAAA/wAAAA8AAAAAAAAAAAAAAAAAyQQA&#10;AGRycy9kb3ducmV2LnhtbFBLBQYAAAAABAAEAPMAAADLBQAAAAA=&#10;" stroked="f" strokecolor="#3465a4">
                      <v:stroke joinstyle="round"/>
                      <w10:anchorlock/>
                    </v:rect>
                  </w:pict>
                </mc:Fallback>
              </mc:AlternateContent>
            </w:r>
            <w:r w:rsidR="00244B4A">
              <w:rPr>
                <w:noProof/>
                <w:lang w:eastAsia="ru-RU"/>
              </w:rPr>
              <w:drawing>
                <wp:inline distT="0" distB="0" distL="0" distR="0">
                  <wp:extent cx="2552700" cy="2552700"/>
                  <wp:effectExtent l="1905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-18" t="-18" r="-18" b="-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25527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Характеристики: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Высота – не менее 0,5 м;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Ширина – не менее 0,3 м;</w:t>
            </w:r>
          </w:p>
          <w:p w:rsidR="0064643A" w:rsidRDefault="00663BAF">
            <w:pPr>
              <w:tabs>
                <w:tab w:val="left" w:pos="2798"/>
              </w:tabs>
              <w:jc w:val="center"/>
            </w:pPr>
            <w:r>
              <w:rPr>
                <w:sz w:val="24"/>
                <w:szCs w:val="24"/>
              </w:rPr>
              <w:t>Объём – не менее 24 л</w:t>
            </w:r>
          </w:p>
          <w:p w:rsidR="0064643A" w:rsidRDefault="0064643A">
            <w:pPr>
              <w:tabs>
                <w:tab w:val="left" w:pos="2798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64643A" w:rsidRDefault="00663BAF">
      <w:pPr>
        <w:tabs>
          <w:tab w:val="left" w:pos="0"/>
        </w:tabs>
        <w:ind w:firstLine="567"/>
        <w:jc w:val="right"/>
      </w:pPr>
      <w:r>
        <w:rPr>
          <w:sz w:val="24"/>
          <w:szCs w:val="24"/>
        </w:rPr>
        <w:lastRenderedPageBreak/>
        <w:t>Приложение 4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widowControl w:val="0"/>
        <w:tabs>
          <w:tab w:val="left" w:pos="9356"/>
        </w:tabs>
        <w:autoSpaceDE w:val="0"/>
        <w:ind w:firstLine="567"/>
        <w:jc w:val="right"/>
        <w:rPr>
          <w:sz w:val="24"/>
          <w:szCs w:val="24"/>
        </w:rPr>
      </w:pPr>
    </w:p>
    <w:p w:rsidR="0064643A" w:rsidRDefault="00C52399">
      <w:pPr>
        <w:tabs>
          <w:tab w:val="left" w:pos="2798"/>
        </w:tabs>
        <w:ind w:firstLine="567"/>
        <w:jc w:val="both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635" cy="635"/>
                <wp:effectExtent l="0" t="0" r="0" b="0"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5" cy="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5A26E9F8" id="Rectangle 2" o:spid="_x0000_s1026" style="width:.05pt;height:.0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ntubwIAAOcEAAAOAAAAZHJzL2Uyb0RvYy54bWysVG1v0zAQ/o7Ef7D8vctL026Jlk7dRhHS&#10;gInBD3Btp7FwfJHtNh0T/52z044O+IAQ+eD47PPj5+658+XVvtNkJ61TYGqanaWUSMNBKLOp6ZfP&#10;q8kFJc4zI5gGI2v6KB29Wrx+dTn0lcyhBS2kJQhiXDX0NW2976skcbyVHXNn0EuDmw3Yjnk07SYR&#10;lg2I3ukkT9N5MoAVvQUuncPV23GTLiJ+00juPzaNk57omiI3H0cbx3UYk8UlqzaW9a3iBxrsH1h0&#10;TBm89BnqlnlGtlb9BtUpbsFB4884dAk0jeIyxoDRZOkv0Ty0rJcxFkyO65/T5P4fLP+wu7dEiZpO&#10;KTGsQ4k+YdKY2WhJ8pCeoXcVej309zYE6Po74F8dMXDTopdcWgtDK5lAUlnwT14cCIbDo2Q9vAeB&#10;6GzrIWZq39guAGIOyD4K8vgsiNx7wnFxPp1RwnE9TAI2q47Heuv8WwkdCZOaWiQdYdnuzvnR9egS&#10;aYNWYqW0jobdrG+0JTuGVbGK3wHdnbppE5wNhGMj4riC7PCOsBd4RpWfyiwv0uu8nKzmF+eTYlXM&#10;JuV5ejFJs/K6nKdFWdyuvgeCWVG1Sghp7pSRx4rLir9T9FD7Y63EmiNDTctZPouxv2DvToOcFvPZ&#10;svhTkBa2RmB0rAoivjnMPVN6nCcvGUcNMOzjPyYiSh5UHqtlDeIRFbeAumDP4euAkxbsN0oG7LSa&#10;GnwKKNHvDNZMmRVFaMxoFLPzHA17urM+3WGGI1BNubeUjMaNH9t521u1afGmLObCwBIrrVGxFkIV&#10;jqwO9YndFCM4dH5o11M7ev18nxY/AAAA//8DAFBLAwQUAAYACAAAACEAFqHGLtUAAAD/AAAADwAA&#10;AGRycy9kb3ducmV2LnhtbEyPQUvDQBCF7wX/wzKCF7EbC2qJ2RQrFAt6se0PmGTHJDQ7G3anbfz3&#10;bnuxlwfDe7z3TbEYXa+OFGLn2cDjNANFXHvbcWNgt109zEFFQbbYeyYDvxRhUd5MCsytP/E3HTfS&#10;qFTCMUcDrciQax3rlhzGqR+Ik/fjg0NJZ2i0DXhK5a7Xsyx71g47TgstDvTeUr3fHJyBr/vdem33&#10;VYjDcivLj6dPnHcvxtzdjm+voIRG+Q/DGT+hQ5mYKn9gG1VvID0iF714qjondFnoa+7yDwAA//8D&#10;AFBLAQItABQABgAIAAAAIQC2gziS/gAAAOEBAAATAAAAAAAAAAAAAAAAAAAAAABbQ29udGVudF9U&#10;eXBlc10ueG1sUEsBAi0AFAAGAAgAAAAhADj9If/WAAAAlAEAAAsAAAAAAAAAAAAAAAAALwEAAF9y&#10;ZWxzLy5yZWxzUEsBAi0AFAAGAAgAAAAhABm2e25vAgAA5wQAAA4AAAAAAAAAAAAAAAAALgIAAGRy&#10;cy9lMm9Eb2MueG1sUEsBAi0AFAAGAAgAAAAhABahxi7VAAAA/wAAAA8AAAAAAAAAAAAAAAAAyQQA&#10;AGRycy9kb3ducmV2LnhtbFBLBQYAAAAABAAEAPMAAADLBQAAAAA=&#10;" stroked="f" strokecolor="#3465a4">
                <v:stroke joinstyle="round"/>
                <w10:anchorlock/>
              </v:rect>
            </w:pict>
          </mc:Fallback>
        </mc:AlternateContent>
      </w:r>
    </w:p>
    <w:p w:rsidR="0064643A" w:rsidRDefault="0064643A">
      <w:pPr>
        <w:tabs>
          <w:tab w:val="left" w:pos="2798"/>
        </w:tabs>
        <w:ind w:firstLine="567"/>
        <w:jc w:val="both"/>
        <w:rPr>
          <w:sz w:val="24"/>
          <w:szCs w:val="24"/>
        </w:rPr>
      </w:pPr>
    </w:p>
    <w:p w:rsidR="0064643A" w:rsidRDefault="0064643A">
      <w:pPr>
        <w:tabs>
          <w:tab w:val="left" w:pos="2798"/>
        </w:tabs>
        <w:ind w:firstLine="567"/>
        <w:jc w:val="both"/>
        <w:rPr>
          <w:sz w:val="24"/>
          <w:szCs w:val="24"/>
        </w:rPr>
      </w:pPr>
    </w:p>
    <w:p w:rsidR="0064643A" w:rsidRDefault="00663BAF">
      <w:pPr>
        <w:tabs>
          <w:tab w:val="left" w:pos="2798"/>
        </w:tabs>
        <w:jc w:val="center"/>
      </w:pPr>
      <w:r>
        <w:rPr>
          <w:b/>
          <w:sz w:val="24"/>
          <w:szCs w:val="24"/>
        </w:rPr>
        <w:t xml:space="preserve">Адресный перечень всех дворовых территорий, нуждающихся в благоустройстве </w:t>
      </w:r>
    </w:p>
    <w:p w:rsidR="0064643A" w:rsidRDefault="00663BAF">
      <w:pPr>
        <w:tabs>
          <w:tab w:val="left" w:pos="2798"/>
        </w:tabs>
        <w:jc w:val="center"/>
      </w:pPr>
      <w:proofErr w:type="gramStart"/>
      <w:r>
        <w:rPr>
          <w:b/>
          <w:sz w:val="24"/>
          <w:szCs w:val="24"/>
        </w:rPr>
        <w:t>на</w:t>
      </w:r>
      <w:proofErr w:type="gramEnd"/>
      <w:r>
        <w:rPr>
          <w:b/>
          <w:sz w:val="24"/>
          <w:szCs w:val="24"/>
        </w:rPr>
        <w:t xml:space="preserve"> территории городского поселения Коммунистический</w:t>
      </w: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1)  п г т. Коммунистический, ул. Лесная, д. 2-4;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2) п г т. Коммунистический, ул. Лесная, д. 6;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3) п г т. Коммунистический, ул. Тюменская, </w:t>
      </w:r>
      <w:proofErr w:type="spellStart"/>
      <w:r>
        <w:rPr>
          <w:sz w:val="24"/>
          <w:szCs w:val="24"/>
        </w:rPr>
        <w:t>д.д</w:t>
      </w:r>
      <w:proofErr w:type="spellEnd"/>
      <w:r>
        <w:rPr>
          <w:sz w:val="24"/>
          <w:szCs w:val="24"/>
        </w:rPr>
        <w:t>. 2, 4;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>4) п г т. Коммунистический, ул. Медиков, д. 11 а;</w:t>
      </w: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5) п г т. </w:t>
      </w:r>
      <w:r w:rsidR="00267E51">
        <w:rPr>
          <w:sz w:val="24"/>
          <w:szCs w:val="24"/>
        </w:rPr>
        <w:t>Коммунистический</w:t>
      </w:r>
      <w:r>
        <w:rPr>
          <w:sz w:val="24"/>
          <w:szCs w:val="24"/>
        </w:rPr>
        <w:t>, ул. Медиков, д. 5 а.</w:t>
      </w:r>
    </w:p>
    <w:p w:rsidR="0064643A" w:rsidRDefault="00663BAF">
      <w:pPr>
        <w:tabs>
          <w:tab w:val="left" w:pos="0"/>
          <w:tab w:val="left" w:pos="1140"/>
        </w:tabs>
        <w:ind w:firstLine="567"/>
      </w:pPr>
      <w:r>
        <w:rPr>
          <w:sz w:val="24"/>
          <w:szCs w:val="24"/>
        </w:rPr>
        <w:tab/>
        <w:t xml:space="preserve"> </w:t>
      </w: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4643A">
      <w:pPr>
        <w:tabs>
          <w:tab w:val="left" w:pos="0"/>
        </w:tabs>
        <w:ind w:firstLine="567"/>
        <w:jc w:val="right"/>
        <w:rPr>
          <w:sz w:val="24"/>
          <w:szCs w:val="24"/>
        </w:rPr>
      </w:pPr>
    </w:p>
    <w:p w:rsidR="0064643A" w:rsidRDefault="00663BAF">
      <w:pPr>
        <w:tabs>
          <w:tab w:val="left" w:pos="0"/>
        </w:tabs>
        <w:ind w:firstLine="567"/>
        <w:jc w:val="right"/>
      </w:pPr>
      <w:r>
        <w:rPr>
          <w:sz w:val="24"/>
          <w:szCs w:val="24"/>
        </w:rPr>
        <w:t>Приложение 5</w:t>
      </w:r>
    </w:p>
    <w:p w:rsidR="0064643A" w:rsidRDefault="00663BAF">
      <w:pPr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64643A" w:rsidRDefault="00663BAF">
      <w:pPr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F62E2D">
      <w:pPr>
        <w:tabs>
          <w:tab w:val="left" w:pos="2798"/>
        </w:tabs>
        <w:jc w:val="center"/>
      </w:pPr>
      <w:r>
        <w:rPr>
          <w:b/>
          <w:sz w:val="24"/>
          <w:szCs w:val="24"/>
        </w:rPr>
        <w:t>Адресный п</w:t>
      </w:r>
      <w:r w:rsidR="00663BAF">
        <w:rPr>
          <w:b/>
          <w:sz w:val="24"/>
          <w:szCs w:val="24"/>
        </w:rPr>
        <w:t>еречень общественных территорий,</w:t>
      </w:r>
      <w:r w:rsidR="00663BAF">
        <w:t xml:space="preserve"> </w:t>
      </w:r>
      <w:r w:rsidR="00663BAF">
        <w:rPr>
          <w:b/>
          <w:sz w:val="24"/>
          <w:szCs w:val="24"/>
        </w:rPr>
        <w:t xml:space="preserve">нуждающихся в благоустройстве </w:t>
      </w:r>
    </w:p>
    <w:p w:rsidR="0064643A" w:rsidRDefault="00663BAF">
      <w:pPr>
        <w:tabs>
          <w:tab w:val="left" w:pos="2798"/>
        </w:tabs>
        <w:jc w:val="center"/>
      </w:pPr>
      <w:proofErr w:type="gramStart"/>
      <w:r>
        <w:rPr>
          <w:b/>
          <w:sz w:val="24"/>
          <w:szCs w:val="24"/>
        </w:rPr>
        <w:t>на</w:t>
      </w:r>
      <w:proofErr w:type="gramEnd"/>
      <w:r>
        <w:rPr>
          <w:b/>
          <w:sz w:val="24"/>
          <w:szCs w:val="24"/>
        </w:rPr>
        <w:t xml:space="preserve"> территории городского поселения Коммунистический</w:t>
      </w: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4643A">
      <w:pPr>
        <w:ind w:firstLine="567"/>
        <w:jc w:val="both"/>
        <w:rPr>
          <w:b/>
          <w:sz w:val="24"/>
          <w:szCs w:val="24"/>
        </w:rPr>
      </w:pPr>
    </w:p>
    <w:p w:rsidR="0064643A" w:rsidRDefault="00663BAF">
      <w:pPr>
        <w:ind w:firstLine="567"/>
        <w:jc w:val="both"/>
      </w:pPr>
      <w:r>
        <w:rPr>
          <w:sz w:val="24"/>
          <w:szCs w:val="24"/>
        </w:rPr>
        <w:t xml:space="preserve">1) 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территории, прилегающей к Храму);</w:t>
      </w:r>
    </w:p>
    <w:p w:rsidR="0064643A" w:rsidRDefault="00663BA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</w:t>
      </w:r>
      <w:r w:rsidR="00E403E5">
        <w:rPr>
          <w:sz w:val="24"/>
          <w:szCs w:val="24"/>
        </w:rPr>
        <w:t>сквера</w:t>
      </w:r>
      <w:r w:rsidR="00AD65C6">
        <w:rPr>
          <w:sz w:val="24"/>
          <w:szCs w:val="24"/>
        </w:rPr>
        <w:t>);</w:t>
      </w:r>
    </w:p>
    <w:p w:rsidR="00AD65C6" w:rsidRDefault="00AD65C6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proofErr w:type="spellStart"/>
      <w:r>
        <w:rPr>
          <w:sz w:val="24"/>
          <w:szCs w:val="24"/>
        </w:rPr>
        <w:t>пгт.Коммунистический</w:t>
      </w:r>
      <w:proofErr w:type="spellEnd"/>
      <w:r>
        <w:rPr>
          <w:sz w:val="24"/>
          <w:szCs w:val="24"/>
        </w:rPr>
        <w:t xml:space="preserve"> (благоустройство общественной территории в рамках реализации проекта «Медик</w:t>
      </w:r>
      <w:r w:rsidR="00C971E7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лайф</w:t>
      </w:r>
      <w:proofErr w:type="spellEnd"/>
      <w:r>
        <w:rPr>
          <w:sz w:val="24"/>
          <w:szCs w:val="24"/>
        </w:rPr>
        <w:t>»</w:t>
      </w:r>
      <w:r w:rsidR="00C971E7">
        <w:rPr>
          <w:sz w:val="24"/>
          <w:szCs w:val="24"/>
        </w:rPr>
        <w:t>.</w:t>
      </w:r>
    </w:p>
    <w:p w:rsidR="00C971E7" w:rsidRDefault="00C971E7">
      <w:pPr>
        <w:ind w:firstLine="567"/>
        <w:jc w:val="both"/>
        <w:rPr>
          <w:sz w:val="24"/>
          <w:szCs w:val="24"/>
        </w:rPr>
      </w:pPr>
    </w:p>
    <w:p w:rsidR="00C971E7" w:rsidRPr="007E4D47" w:rsidRDefault="00C971E7" w:rsidP="00C971E7"/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Default="00C971E7" w:rsidP="00C971E7">
      <w:pPr>
        <w:jc w:val="right"/>
        <w:rPr>
          <w:sz w:val="24"/>
          <w:szCs w:val="24"/>
        </w:rPr>
      </w:pPr>
    </w:p>
    <w:p w:rsidR="00C971E7" w:rsidRPr="007E4D47" w:rsidRDefault="00C971E7" w:rsidP="00F62E2D">
      <w:pPr>
        <w:shd w:val="clear" w:color="auto" w:fill="FFFFFF" w:themeFill="background1"/>
        <w:jc w:val="right"/>
        <w:rPr>
          <w:sz w:val="24"/>
          <w:szCs w:val="24"/>
        </w:rPr>
      </w:pPr>
      <w:r w:rsidRPr="007E4D47">
        <w:rPr>
          <w:sz w:val="24"/>
          <w:szCs w:val="24"/>
        </w:rPr>
        <w:lastRenderedPageBreak/>
        <w:t>Приложение 6</w:t>
      </w:r>
    </w:p>
    <w:p w:rsidR="00F62E2D" w:rsidRDefault="00F62E2D" w:rsidP="00F62E2D">
      <w:pPr>
        <w:shd w:val="clear" w:color="auto" w:fill="FFFFFF" w:themeFill="background1"/>
        <w:jc w:val="right"/>
      </w:pPr>
      <w:proofErr w:type="gramStart"/>
      <w:r>
        <w:rPr>
          <w:color w:val="000000"/>
          <w:sz w:val="24"/>
          <w:szCs w:val="24"/>
          <w:lang w:eastAsia="ru-RU"/>
        </w:rPr>
        <w:t>к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программе </w:t>
      </w:r>
    </w:p>
    <w:p w:rsidR="00F62E2D" w:rsidRDefault="00F62E2D" w:rsidP="00F62E2D">
      <w:pPr>
        <w:shd w:val="clear" w:color="auto" w:fill="FFFFFF" w:themeFill="background1"/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F62E2D" w:rsidRDefault="00F62E2D" w:rsidP="00F62E2D">
      <w:pPr>
        <w:shd w:val="clear" w:color="auto" w:fill="FFFFFF" w:themeFill="background1"/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C971E7" w:rsidRPr="007E4D47" w:rsidRDefault="00C971E7" w:rsidP="00F62E2D">
      <w:pPr>
        <w:shd w:val="clear" w:color="auto" w:fill="FFFFFF" w:themeFill="background1"/>
        <w:jc w:val="right"/>
        <w:rPr>
          <w:sz w:val="24"/>
          <w:szCs w:val="24"/>
        </w:rPr>
      </w:pPr>
    </w:p>
    <w:p w:rsidR="00C971E7" w:rsidRPr="007E4D47" w:rsidRDefault="00C971E7" w:rsidP="00F62E2D">
      <w:pPr>
        <w:shd w:val="clear" w:color="auto" w:fill="FFFFFF" w:themeFill="background1"/>
        <w:jc w:val="right"/>
        <w:rPr>
          <w:sz w:val="24"/>
          <w:szCs w:val="24"/>
        </w:rPr>
      </w:pPr>
    </w:p>
    <w:p w:rsidR="00C971E7" w:rsidRPr="007E4D47" w:rsidRDefault="00C971E7" w:rsidP="00F62E2D">
      <w:pPr>
        <w:shd w:val="clear" w:color="auto" w:fill="FFFFFF" w:themeFill="background1"/>
        <w:jc w:val="center"/>
        <w:rPr>
          <w:b/>
          <w:sz w:val="24"/>
          <w:szCs w:val="24"/>
        </w:rPr>
      </w:pPr>
      <w:r w:rsidRPr="007E4D47">
        <w:rPr>
          <w:b/>
          <w:sz w:val="24"/>
          <w:szCs w:val="24"/>
        </w:rPr>
        <w:t>Мероприятия по инвентаризации уровня благоустройства индивидуальных жилых домов и земельных участков, предоставляемых для их размещения, с заключением по результатам инвентаризации соглашений с собственниками (пользователями) указанных домов (собственниками (землепользователями) земельных участков) об их благоуст</w:t>
      </w:r>
      <w:r w:rsidR="00F3319E">
        <w:rPr>
          <w:b/>
          <w:sz w:val="24"/>
          <w:szCs w:val="24"/>
        </w:rPr>
        <w:t>ройстве не позднее 2028</w:t>
      </w:r>
      <w:r w:rsidRPr="007E4D47">
        <w:rPr>
          <w:b/>
          <w:sz w:val="24"/>
          <w:szCs w:val="24"/>
        </w:rPr>
        <w:t xml:space="preserve"> года</w:t>
      </w:r>
    </w:p>
    <w:p w:rsidR="00C971E7" w:rsidRPr="007E4D47" w:rsidRDefault="00C971E7" w:rsidP="00F62E2D">
      <w:pPr>
        <w:shd w:val="clear" w:color="auto" w:fill="FFFFFF" w:themeFill="background1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4239"/>
        <w:gridCol w:w="2449"/>
        <w:gridCol w:w="2400"/>
      </w:tblGrid>
      <w:tr w:rsidR="00C971E7" w:rsidRPr="007E4D47" w:rsidTr="00035B3A">
        <w:tc>
          <w:tcPr>
            <w:tcW w:w="540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№ п/п</w:t>
            </w:r>
          </w:p>
        </w:tc>
        <w:tc>
          <w:tcPr>
            <w:tcW w:w="4386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64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 xml:space="preserve">Ответственный исполнитель </w:t>
            </w:r>
          </w:p>
        </w:tc>
        <w:tc>
          <w:tcPr>
            <w:tcW w:w="2464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Сроки исполнения</w:t>
            </w:r>
          </w:p>
        </w:tc>
      </w:tr>
      <w:tr w:rsidR="00C971E7" w:rsidRPr="007E4D47" w:rsidTr="00035B3A">
        <w:tc>
          <w:tcPr>
            <w:tcW w:w="540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1</w:t>
            </w:r>
          </w:p>
        </w:tc>
        <w:tc>
          <w:tcPr>
            <w:tcW w:w="4386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Проведение инвентаризации уровня благоустройства индивидуальных жилых домов и земельных участков, предоставляемых для их размещения, в соответствии Порядком проведения инвентаризации дворовых и общественных территорий, уровня благоустройства индивидуальных жилых домов и земельных участков, предоставленных для их размещения, в Ханты-Мансийском автономном округе – Югре утвержденным постановлением Правительства Ханты-Мансийского автономного округа-Югры от 07.09.2017 №331-п</w:t>
            </w:r>
          </w:p>
        </w:tc>
        <w:tc>
          <w:tcPr>
            <w:tcW w:w="2464" w:type="dxa"/>
            <w:shd w:val="clear" w:color="auto" w:fill="auto"/>
          </w:tcPr>
          <w:p w:rsidR="00C971E7" w:rsidRPr="007E4D47" w:rsidRDefault="00C971E7" w:rsidP="00F62E2D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Администраци</w:t>
            </w:r>
            <w:r w:rsidR="00F62E2D">
              <w:rPr>
                <w:sz w:val="24"/>
                <w:szCs w:val="24"/>
              </w:rPr>
              <w:t>я</w:t>
            </w:r>
            <w:r w:rsidRPr="007E4D47">
              <w:rPr>
                <w:sz w:val="24"/>
                <w:szCs w:val="24"/>
              </w:rPr>
              <w:t xml:space="preserve"> </w:t>
            </w:r>
            <w:r w:rsidR="00F62E2D">
              <w:rPr>
                <w:sz w:val="24"/>
                <w:szCs w:val="24"/>
              </w:rPr>
              <w:t>городского</w:t>
            </w:r>
            <w:r w:rsidRPr="007E4D47">
              <w:rPr>
                <w:sz w:val="24"/>
                <w:szCs w:val="24"/>
              </w:rPr>
              <w:t xml:space="preserve"> поселения </w:t>
            </w:r>
            <w:r w:rsidR="00F62E2D">
              <w:rPr>
                <w:sz w:val="24"/>
                <w:szCs w:val="24"/>
              </w:rPr>
              <w:t>Коммунистический</w:t>
            </w:r>
          </w:p>
        </w:tc>
        <w:tc>
          <w:tcPr>
            <w:tcW w:w="2464" w:type="dxa"/>
            <w:shd w:val="clear" w:color="auto" w:fill="auto"/>
          </w:tcPr>
          <w:p w:rsidR="00C971E7" w:rsidRPr="007E4D47" w:rsidRDefault="00C971E7" w:rsidP="00F3319E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sz w:val="24"/>
                <w:szCs w:val="24"/>
              </w:rPr>
              <w:t>2019-202</w:t>
            </w:r>
            <w:r w:rsidR="00F3319E">
              <w:rPr>
                <w:sz w:val="24"/>
                <w:szCs w:val="24"/>
              </w:rPr>
              <w:t>8</w:t>
            </w:r>
            <w:r w:rsidRPr="007E4D47">
              <w:rPr>
                <w:sz w:val="24"/>
                <w:szCs w:val="24"/>
              </w:rPr>
              <w:t xml:space="preserve"> годы</w:t>
            </w:r>
          </w:p>
        </w:tc>
      </w:tr>
    </w:tbl>
    <w:p w:rsidR="00C971E7" w:rsidRPr="007E4D47" w:rsidRDefault="00C971E7" w:rsidP="00F62E2D">
      <w:pPr>
        <w:shd w:val="clear" w:color="auto" w:fill="FFFFFF" w:themeFill="background1"/>
        <w:jc w:val="center"/>
        <w:rPr>
          <w:b/>
          <w:sz w:val="24"/>
          <w:szCs w:val="24"/>
        </w:rPr>
      </w:pPr>
    </w:p>
    <w:p w:rsidR="00C971E7" w:rsidRPr="007E4D47" w:rsidRDefault="00C971E7" w:rsidP="00F62E2D">
      <w:pPr>
        <w:shd w:val="clear" w:color="auto" w:fill="FFFFFF" w:themeFill="background1"/>
      </w:pPr>
    </w:p>
    <w:p w:rsidR="00C971E7" w:rsidRPr="007E4D47" w:rsidRDefault="00C971E7" w:rsidP="00035B3A">
      <w:pPr>
        <w:tabs>
          <w:tab w:val="left" w:pos="10632"/>
        </w:tabs>
        <w:autoSpaceDE w:val="0"/>
        <w:jc w:val="right"/>
        <w:rPr>
          <w:sz w:val="24"/>
          <w:szCs w:val="24"/>
        </w:rPr>
      </w:pPr>
      <w:r w:rsidRPr="007E4D47">
        <w:rPr>
          <w:sz w:val="24"/>
          <w:szCs w:val="24"/>
        </w:rPr>
        <w:t xml:space="preserve">                                                                                                                                                 Приложение 7</w:t>
      </w:r>
    </w:p>
    <w:p w:rsidR="00C971E7" w:rsidRPr="007E4D47" w:rsidRDefault="00C971E7" w:rsidP="00035B3A">
      <w:pPr>
        <w:widowControl w:val="0"/>
        <w:tabs>
          <w:tab w:val="left" w:pos="9356"/>
        </w:tabs>
        <w:autoSpaceDE w:val="0"/>
        <w:jc w:val="right"/>
      </w:pPr>
      <w:proofErr w:type="gramStart"/>
      <w:r w:rsidRPr="007E4D47">
        <w:rPr>
          <w:rFonts w:eastAsia="Calibri"/>
          <w:sz w:val="24"/>
          <w:szCs w:val="24"/>
        </w:rPr>
        <w:t>к</w:t>
      </w:r>
      <w:proofErr w:type="gramEnd"/>
      <w:r w:rsidRPr="007E4D47">
        <w:rPr>
          <w:rFonts w:eastAsia="Calibri"/>
          <w:sz w:val="24"/>
          <w:szCs w:val="24"/>
        </w:rPr>
        <w:t xml:space="preserve"> муниципальной программе</w:t>
      </w:r>
    </w:p>
    <w:p w:rsidR="00035B3A" w:rsidRDefault="00035B3A" w:rsidP="00035B3A">
      <w:pPr>
        <w:jc w:val="right"/>
      </w:pPr>
      <w:r>
        <w:rPr>
          <w:color w:val="000000"/>
          <w:sz w:val="24"/>
          <w:szCs w:val="24"/>
          <w:lang w:eastAsia="ru-RU"/>
        </w:rPr>
        <w:t>«Формирование современной городской среды</w:t>
      </w:r>
    </w:p>
    <w:p w:rsidR="00035B3A" w:rsidRDefault="00035B3A" w:rsidP="00035B3A">
      <w:pPr>
        <w:shd w:val="clear" w:color="auto" w:fill="FFFFFF" w:themeFill="background1"/>
        <w:jc w:val="right"/>
      </w:pPr>
      <w:r>
        <w:rPr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:rsidR="00C971E7" w:rsidRPr="007E4D47" w:rsidRDefault="00C971E7" w:rsidP="00035B3A">
      <w:pPr>
        <w:autoSpaceDE w:val="0"/>
        <w:jc w:val="center"/>
        <w:rPr>
          <w:sz w:val="24"/>
          <w:szCs w:val="24"/>
        </w:rPr>
      </w:pPr>
    </w:p>
    <w:p w:rsidR="00C971E7" w:rsidRPr="007E4D47" w:rsidRDefault="00C971E7" w:rsidP="00035B3A">
      <w:pPr>
        <w:autoSpaceDE w:val="0"/>
        <w:jc w:val="center"/>
        <w:rPr>
          <w:sz w:val="24"/>
          <w:szCs w:val="24"/>
        </w:rPr>
      </w:pPr>
      <w:r w:rsidRPr="007E4D47">
        <w:rPr>
          <w:sz w:val="24"/>
          <w:szCs w:val="24"/>
        </w:rPr>
        <w:t>Адресный перечень земельных участков, на которых расположены многоквартирные дома,</w:t>
      </w:r>
    </w:p>
    <w:p w:rsidR="00C971E7" w:rsidRPr="007E4D47" w:rsidRDefault="00C971E7" w:rsidP="00035B3A">
      <w:pPr>
        <w:autoSpaceDE w:val="0"/>
        <w:jc w:val="center"/>
        <w:rPr>
          <w:sz w:val="24"/>
          <w:szCs w:val="24"/>
        </w:rPr>
      </w:pPr>
      <w:proofErr w:type="gramStart"/>
      <w:r w:rsidRPr="007E4D47">
        <w:rPr>
          <w:sz w:val="24"/>
          <w:szCs w:val="24"/>
        </w:rPr>
        <w:t>работы</w:t>
      </w:r>
      <w:proofErr w:type="gramEnd"/>
      <w:r w:rsidRPr="007E4D47">
        <w:rPr>
          <w:sz w:val="24"/>
          <w:szCs w:val="24"/>
        </w:rPr>
        <w:t xml:space="preserve"> по благоустройству дворовых территорий которых </w:t>
      </w:r>
      <w:proofErr w:type="spellStart"/>
      <w:r w:rsidRPr="007E4D47">
        <w:rPr>
          <w:sz w:val="24"/>
          <w:szCs w:val="24"/>
        </w:rPr>
        <w:t>софинансируются</w:t>
      </w:r>
      <w:proofErr w:type="spellEnd"/>
      <w:r w:rsidRPr="007E4D47">
        <w:rPr>
          <w:sz w:val="24"/>
          <w:szCs w:val="24"/>
        </w:rPr>
        <w:t xml:space="preserve"> за счет субсидий, мероприятия по межеванию территорий общественного, жилого и рекреационного назначения, проектов по благоустройству общественных и дворовых территорий, в которых будет предусмотрено размещение спортивных и детских площадок до 202</w:t>
      </w:r>
      <w:r w:rsidR="00F3319E">
        <w:rPr>
          <w:sz w:val="24"/>
          <w:szCs w:val="24"/>
        </w:rPr>
        <w:t>8</w:t>
      </w:r>
      <w:r w:rsidRPr="007E4D47">
        <w:rPr>
          <w:sz w:val="24"/>
          <w:szCs w:val="24"/>
        </w:rPr>
        <w:t xml:space="preserve"> года</w:t>
      </w:r>
    </w:p>
    <w:p w:rsidR="00C971E7" w:rsidRPr="007E4D47" w:rsidRDefault="00C971E7" w:rsidP="00035B3A">
      <w:pPr>
        <w:autoSpaceDE w:val="0"/>
        <w:jc w:val="center"/>
        <w:rPr>
          <w:sz w:val="24"/>
          <w:szCs w:val="24"/>
        </w:rPr>
      </w:pPr>
    </w:p>
    <w:tbl>
      <w:tblPr>
        <w:tblW w:w="9475" w:type="dxa"/>
        <w:tblInd w:w="131" w:type="dxa"/>
        <w:tblLayout w:type="fixed"/>
        <w:tblLook w:val="0000" w:firstRow="0" w:lastRow="0" w:firstColumn="0" w:lastColumn="0" w:noHBand="0" w:noVBand="0"/>
      </w:tblPr>
      <w:tblGrid>
        <w:gridCol w:w="594"/>
        <w:gridCol w:w="2077"/>
        <w:gridCol w:w="2976"/>
        <w:gridCol w:w="1993"/>
        <w:gridCol w:w="1835"/>
      </w:tblGrid>
      <w:tr w:rsidR="00C971E7" w:rsidRPr="007E4D47" w:rsidTr="00035B3A">
        <w:trPr>
          <w:trHeight w:val="7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№</w:t>
            </w:r>
            <w:r w:rsidRPr="007E4D47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Улица, № дома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Адрес земельного участка/ кадастровый номер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Год реализации мероприятия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Примечание</w:t>
            </w:r>
          </w:p>
        </w:tc>
      </w:tr>
      <w:tr w:rsidR="00C971E7" w:rsidRPr="007E4D47" w:rsidTr="00035B3A">
        <w:trPr>
          <w:trHeight w:val="7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C971E7" w:rsidRPr="007E4D47" w:rsidTr="00035B3A">
        <w:trPr>
          <w:trHeight w:val="7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</w:tr>
      <w:tr w:rsidR="00C971E7" w:rsidRPr="007E4D47" w:rsidTr="00035B3A">
        <w:trPr>
          <w:trHeight w:val="7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035B3A">
            <w:pPr>
              <w:snapToGrid w:val="0"/>
              <w:jc w:val="center"/>
              <w:rPr>
                <w:rFonts w:eastAsia="Calibri"/>
                <w:bCs/>
                <w:color w:val="000000"/>
                <w:sz w:val="24"/>
                <w:szCs w:val="24"/>
              </w:rPr>
            </w:pPr>
          </w:p>
        </w:tc>
      </w:tr>
    </w:tbl>
    <w:p w:rsidR="00C971E7" w:rsidRPr="007E4D47" w:rsidRDefault="00C971E7" w:rsidP="00035B3A">
      <w:pPr>
        <w:rPr>
          <w:sz w:val="28"/>
          <w:szCs w:val="28"/>
        </w:rPr>
      </w:pPr>
    </w:p>
    <w:p w:rsidR="00C971E7" w:rsidRPr="007E4D47" w:rsidRDefault="00C971E7" w:rsidP="00035B3A">
      <w:pPr>
        <w:rPr>
          <w:sz w:val="28"/>
          <w:szCs w:val="28"/>
        </w:rPr>
      </w:pPr>
    </w:p>
    <w:p w:rsidR="00C971E7" w:rsidRPr="007E4D47" w:rsidRDefault="00C971E7" w:rsidP="00035B3A">
      <w:pPr>
        <w:rPr>
          <w:sz w:val="28"/>
          <w:szCs w:val="28"/>
        </w:rPr>
      </w:pPr>
    </w:p>
    <w:p w:rsidR="00C971E7" w:rsidRPr="007E4D47" w:rsidRDefault="00C971E7" w:rsidP="00C971E7">
      <w:pPr>
        <w:shd w:val="clear" w:color="auto" w:fill="FFFF00"/>
        <w:autoSpaceDE w:val="0"/>
        <w:ind w:left="10632"/>
        <w:rPr>
          <w:sz w:val="28"/>
          <w:szCs w:val="28"/>
        </w:rPr>
      </w:pPr>
    </w:p>
    <w:p w:rsidR="00C971E7" w:rsidRPr="007E4D47" w:rsidRDefault="00C971E7" w:rsidP="00104DF6">
      <w:pPr>
        <w:shd w:val="clear" w:color="auto" w:fill="FFFFFF" w:themeFill="background1"/>
        <w:tabs>
          <w:tab w:val="left" w:pos="10632"/>
        </w:tabs>
        <w:autoSpaceDE w:val="0"/>
        <w:jc w:val="right"/>
        <w:rPr>
          <w:sz w:val="24"/>
          <w:szCs w:val="24"/>
        </w:rPr>
      </w:pPr>
      <w:r w:rsidRPr="007E4D47">
        <w:rPr>
          <w:sz w:val="24"/>
          <w:szCs w:val="24"/>
        </w:rPr>
        <w:lastRenderedPageBreak/>
        <w:t>Приложение 8</w:t>
      </w:r>
    </w:p>
    <w:p w:rsidR="00104DF6" w:rsidRPr="00104DF6" w:rsidRDefault="00104DF6" w:rsidP="00104DF6">
      <w:pPr>
        <w:shd w:val="clear" w:color="auto" w:fill="FFFFFF" w:themeFill="background1"/>
        <w:jc w:val="right"/>
        <w:rPr>
          <w:rFonts w:eastAsia="Calibri"/>
          <w:sz w:val="24"/>
          <w:szCs w:val="24"/>
        </w:rPr>
      </w:pPr>
      <w:proofErr w:type="gramStart"/>
      <w:r w:rsidRPr="00104DF6">
        <w:rPr>
          <w:rFonts w:eastAsia="Calibri"/>
          <w:sz w:val="24"/>
          <w:szCs w:val="24"/>
        </w:rPr>
        <w:t>к</w:t>
      </w:r>
      <w:proofErr w:type="gramEnd"/>
      <w:r w:rsidRPr="00104DF6">
        <w:rPr>
          <w:rFonts w:eastAsia="Calibri"/>
          <w:sz w:val="24"/>
          <w:szCs w:val="24"/>
        </w:rPr>
        <w:t xml:space="preserve"> муниципальной программе </w:t>
      </w:r>
    </w:p>
    <w:p w:rsidR="00104DF6" w:rsidRPr="00104DF6" w:rsidRDefault="00104DF6" w:rsidP="00104DF6">
      <w:pPr>
        <w:shd w:val="clear" w:color="auto" w:fill="FFFFFF" w:themeFill="background1"/>
        <w:jc w:val="right"/>
        <w:rPr>
          <w:rFonts w:eastAsia="Calibri"/>
          <w:sz w:val="24"/>
          <w:szCs w:val="24"/>
        </w:rPr>
      </w:pPr>
      <w:r w:rsidRPr="00104DF6">
        <w:rPr>
          <w:rFonts w:eastAsia="Calibri"/>
          <w:sz w:val="24"/>
          <w:szCs w:val="24"/>
        </w:rPr>
        <w:t>«Формирование современной городской среды</w:t>
      </w:r>
    </w:p>
    <w:p w:rsidR="00C971E7" w:rsidRPr="007E4D47" w:rsidRDefault="00104DF6" w:rsidP="00104DF6">
      <w:pPr>
        <w:shd w:val="clear" w:color="auto" w:fill="FFFFFF" w:themeFill="background1"/>
        <w:jc w:val="right"/>
        <w:rPr>
          <w:sz w:val="24"/>
          <w:szCs w:val="24"/>
        </w:rPr>
      </w:pPr>
      <w:r w:rsidRPr="00104DF6">
        <w:rPr>
          <w:rFonts w:eastAsia="Calibri"/>
          <w:sz w:val="24"/>
          <w:szCs w:val="24"/>
        </w:rPr>
        <w:t xml:space="preserve"> </w:t>
      </w:r>
      <w:proofErr w:type="gramStart"/>
      <w:r w:rsidRPr="00104DF6">
        <w:rPr>
          <w:rFonts w:eastAsia="Calibri"/>
          <w:sz w:val="24"/>
          <w:szCs w:val="24"/>
        </w:rPr>
        <w:t>городского</w:t>
      </w:r>
      <w:proofErr w:type="gramEnd"/>
      <w:r w:rsidRPr="00104DF6">
        <w:rPr>
          <w:rFonts w:eastAsia="Calibri"/>
          <w:sz w:val="24"/>
          <w:szCs w:val="24"/>
        </w:rPr>
        <w:t xml:space="preserve"> поселения Коммунистический»</w:t>
      </w:r>
    </w:p>
    <w:p w:rsidR="00C971E7" w:rsidRPr="007E4D47" w:rsidRDefault="00C971E7" w:rsidP="00104DF6">
      <w:pPr>
        <w:shd w:val="clear" w:color="auto" w:fill="FFFFFF" w:themeFill="background1"/>
        <w:autoSpaceDE w:val="0"/>
        <w:jc w:val="center"/>
        <w:rPr>
          <w:sz w:val="24"/>
          <w:szCs w:val="24"/>
        </w:rPr>
      </w:pPr>
    </w:p>
    <w:p w:rsidR="002E07D3" w:rsidRDefault="00C971E7" w:rsidP="00104DF6">
      <w:pPr>
        <w:shd w:val="clear" w:color="auto" w:fill="FFFFFF" w:themeFill="background1"/>
        <w:jc w:val="center"/>
        <w:rPr>
          <w:sz w:val="24"/>
          <w:szCs w:val="24"/>
        </w:rPr>
      </w:pPr>
      <w:r w:rsidRPr="007E4D47">
        <w:rPr>
          <w:sz w:val="24"/>
          <w:szCs w:val="24"/>
        </w:rPr>
        <w:t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</w:t>
      </w:r>
      <w:r w:rsidR="002E07D3">
        <w:rPr>
          <w:sz w:val="24"/>
          <w:szCs w:val="24"/>
        </w:rPr>
        <w:t>лей, подлежащих благоустройству</w:t>
      </w:r>
    </w:p>
    <w:p w:rsidR="00C971E7" w:rsidRPr="007E4D47" w:rsidRDefault="00C971E7" w:rsidP="00104DF6">
      <w:pPr>
        <w:shd w:val="clear" w:color="auto" w:fill="FFFFFF" w:themeFill="background1"/>
        <w:jc w:val="center"/>
        <w:rPr>
          <w:sz w:val="24"/>
          <w:szCs w:val="24"/>
        </w:rPr>
      </w:pPr>
      <w:proofErr w:type="gramStart"/>
      <w:r w:rsidRPr="007E4D47">
        <w:rPr>
          <w:sz w:val="24"/>
          <w:szCs w:val="24"/>
        </w:rPr>
        <w:t>до</w:t>
      </w:r>
      <w:proofErr w:type="gramEnd"/>
      <w:r w:rsidRPr="007E4D47">
        <w:rPr>
          <w:sz w:val="24"/>
          <w:szCs w:val="24"/>
        </w:rPr>
        <w:t xml:space="preserve"> </w:t>
      </w:r>
      <w:r w:rsidR="00F3319E">
        <w:rPr>
          <w:sz w:val="24"/>
          <w:szCs w:val="24"/>
        </w:rPr>
        <w:t>2028</w:t>
      </w:r>
      <w:r w:rsidRPr="007E4D47">
        <w:rPr>
          <w:sz w:val="24"/>
          <w:szCs w:val="24"/>
        </w:rPr>
        <w:t xml:space="preserve"> года</w:t>
      </w:r>
    </w:p>
    <w:p w:rsidR="00C971E7" w:rsidRPr="007E4D47" w:rsidRDefault="00C971E7" w:rsidP="00104DF6">
      <w:pPr>
        <w:shd w:val="clear" w:color="auto" w:fill="FFFFFF" w:themeFill="background1"/>
        <w:jc w:val="right"/>
        <w:rPr>
          <w:sz w:val="24"/>
          <w:szCs w:val="24"/>
        </w:rPr>
      </w:pPr>
    </w:p>
    <w:tbl>
      <w:tblPr>
        <w:tblW w:w="9475" w:type="dxa"/>
        <w:tblInd w:w="131" w:type="dxa"/>
        <w:tblLayout w:type="fixed"/>
        <w:tblLook w:val="0000" w:firstRow="0" w:lastRow="0" w:firstColumn="0" w:lastColumn="0" w:noHBand="0" w:noVBand="0"/>
      </w:tblPr>
      <w:tblGrid>
        <w:gridCol w:w="715"/>
        <w:gridCol w:w="2381"/>
        <w:gridCol w:w="3544"/>
        <w:gridCol w:w="2835"/>
      </w:tblGrid>
      <w:tr w:rsidR="00C971E7" w:rsidRPr="007E4D47" w:rsidTr="00035B3A">
        <w:trPr>
          <w:trHeight w:val="70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№</w:t>
            </w:r>
            <w:r w:rsidRPr="007E4D47">
              <w:rPr>
                <w:sz w:val="24"/>
                <w:szCs w:val="24"/>
              </w:rPr>
              <w:t xml:space="preserve"> </w:t>
            </w:r>
            <w:r w:rsidRPr="007E4D47">
              <w:rPr>
                <w:rFonts w:eastAsia="Calibri"/>
                <w:sz w:val="24"/>
                <w:szCs w:val="24"/>
              </w:rPr>
              <w:t>п/п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Юридическое лицо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 xml:space="preserve">Наименование объекта, </w:t>
            </w:r>
          </w:p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proofErr w:type="gramStart"/>
            <w:r w:rsidRPr="007E4D47">
              <w:rPr>
                <w:rFonts w:eastAsia="Calibri"/>
                <w:sz w:val="24"/>
                <w:szCs w:val="24"/>
              </w:rPr>
              <w:t>подлежащего</w:t>
            </w:r>
            <w:proofErr w:type="gramEnd"/>
            <w:r w:rsidRPr="007E4D47">
              <w:rPr>
                <w:rFonts w:eastAsia="Calibri"/>
                <w:sz w:val="24"/>
                <w:szCs w:val="24"/>
              </w:rPr>
              <w:t xml:space="preserve"> благоустройству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Адрес объекта</w:t>
            </w:r>
          </w:p>
        </w:tc>
      </w:tr>
      <w:tr w:rsidR="00C971E7" w:rsidRPr="007E4D47" w:rsidTr="00035B3A">
        <w:trPr>
          <w:trHeight w:val="70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1E7" w:rsidRPr="007E4D47" w:rsidRDefault="00C971E7" w:rsidP="00104DF6">
            <w:pPr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7E4D47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</w:tbl>
    <w:p w:rsidR="00C971E7" w:rsidRPr="007E4D47" w:rsidRDefault="00C971E7" w:rsidP="00C971E7">
      <w:pPr>
        <w:shd w:val="clear" w:color="auto" w:fill="FFFF00"/>
        <w:autoSpaceDE w:val="0"/>
        <w:ind w:left="10632"/>
        <w:rPr>
          <w:sz w:val="24"/>
          <w:szCs w:val="24"/>
        </w:rPr>
      </w:pPr>
    </w:p>
    <w:p w:rsidR="00F3319E" w:rsidRPr="007E4D47" w:rsidRDefault="00F3319E" w:rsidP="00F3319E">
      <w:pPr>
        <w:shd w:val="clear" w:color="auto" w:fill="FFFFFF" w:themeFill="background1"/>
        <w:tabs>
          <w:tab w:val="left" w:pos="10632"/>
        </w:tabs>
        <w:autoSpaceDE w:val="0"/>
        <w:jc w:val="right"/>
        <w:rPr>
          <w:sz w:val="24"/>
          <w:szCs w:val="24"/>
        </w:rPr>
      </w:pPr>
      <w:r w:rsidRPr="007E4D47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9</w:t>
      </w:r>
    </w:p>
    <w:p w:rsidR="00F3319E" w:rsidRPr="00104DF6" w:rsidRDefault="00F3319E" w:rsidP="00F3319E">
      <w:pPr>
        <w:shd w:val="clear" w:color="auto" w:fill="FFFFFF" w:themeFill="background1"/>
        <w:jc w:val="right"/>
        <w:rPr>
          <w:rFonts w:eastAsia="Calibri"/>
          <w:sz w:val="24"/>
          <w:szCs w:val="24"/>
        </w:rPr>
      </w:pPr>
      <w:proofErr w:type="gramStart"/>
      <w:r w:rsidRPr="00104DF6">
        <w:rPr>
          <w:rFonts w:eastAsia="Calibri"/>
          <w:sz w:val="24"/>
          <w:szCs w:val="24"/>
        </w:rPr>
        <w:t>к</w:t>
      </w:r>
      <w:proofErr w:type="gramEnd"/>
      <w:r w:rsidRPr="00104DF6">
        <w:rPr>
          <w:rFonts w:eastAsia="Calibri"/>
          <w:sz w:val="24"/>
          <w:szCs w:val="24"/>
        </w:rPr>
        <w:t xml:space="preserve"> муниципальной программе </w:t>
      </w:r>
    </w:p>
    <w:p w:rsidR="00F3319E" w:rsidRPr="00104DF6" w:rsidRDefault="00F3319E" w:rsidP="00F3319E">
      <w:pPr>
        <w:shd w:val="clear" w:color="auto" w:fill="FFFFFF" w:themeFill="background1"/>
        <w:jc w:val="right"/>
        <w:rPr>
          <w:rFonts w:eastAsia="Calibri"/>
          <w:sz w:val="24"/>
          <w:szCs w:val="24"/>
        </w:rPr>
      </w:pPr>
      <w:r w:rsidRPr="00104DF6">
        <w:rPr>
          <w:rFonts w:eastAsia="Calibri"/>
          <w:sz w:val="24"/>
          <w:szCs w:val="24"/>
        </w:rPr>
        <w:t>«Формирование современной городской среды</w:t>
      </w:r>
    </w:p>
    <w:p w:rsidR="00663BAF" w:rsidRDefault="00F3319E" w:rsidP="00F3319E">
      <w:pPr>
        <w:shd w:val="clear" w:color="auto" w:fill="FFFFFF" w:themeFill="background1"/>
        <w:tabs>
          <w:tab w:val="left" w:pos="10632"/>
        </w:tabs>
        <w:autoSpaceDE w:val="0"/>
        <w:jc w:val="right"/>
        <w:rPr>
          <w:rFonts w:eastAsia="Calibri"/>
          <w:sz w:val="24"/>
          <w:szCs w:val="24"/>
        </w:rPr>
      </w:pPr>
      <w:r w:rsidRPr="00104DF6">
        <w:rPr>
          <w:rFonts w:eastAsia="Calibri"/>
          <w:sz w:val="24"/>
          <w:szCs w:val="24"/>
        </w:rPr>
        <w:t xml:space="preserve"> </w:t>
      </w:r>
      <w:proofErr w:type="gramStart"/>
      <w:r w:rsidRPr="00104DF6">
        <w:rPr>
          <w:rFonts w:eastAsia="Calibri"/>
          <w:sz w:val="24"/>
          <w:szCs w:val="24"/>
        </w:rPr>
        <w:t>городского</w:t>
      </w:r>
      <w:proofErr w:type="gramEnd"/>
      <w:r w:rsidRPr="00104DF6">
        <w:rPr>
          <w:rFonts w:eastAsia="Calibri"/>
          <w:sz w:val="24"/>
          <w:szCs w:val="24"/>
        </w:rPr>
        <w:t xml:space="preserve"> поселения Коммунистический»</w:t>
      </w:r>
    </w:p>
    <w:p w:rsidR="00F3319E" w:rsidRDefault="00F3319E" w:rsidP="00F3319E">
      <w:pPr>
        <w:shd w:val="clear" w:color="auto" w:fill="FFFFFF" w:themeFill="background1"/>
        <w:tabs>
          <w:tab w:val="left" w:pos="10632"/>
        </w:tabs>
        <w:autoSpaceDE w:val="0"/>
        <w:jc w:val="right"/>
        <w:rPr>
          <w:rFonts w:eastAsia="Calibri"/>
          <w:sz w:val="24"/>
          <w:szCs w:val="24"/>
        </w:rPr>
      </w:pPr>
    </w:p>
    <w:p w:rsidR="00F3319E" w:rsidRDefault="00F3319E" w:rsidP="00F3319E">
      <w:pPr>
        <w:tabs>
          <w:tab w:val="left" w:pos="360"/>
        </w:tabs>
        <w:ind w:firstLine="567"/>
        <w:jc w:val="center"/>
        <w:rPr>
          <w:sz w:val="24"/>
          <w:szCs w:val="24"/>
        </w:rPr>
      </w:pPr>
      <w:r w:rsidRPr="00803DB8">
        <w:rPr>
          <w:sz w:val="24"/>
          <w:szCs w:val="24"/>
        </w:rPr>
        <w:t xml:space="preserve">Порядок осуществления расходов местных бюджетов, связанных с выполнением работ по благоустройству дворовых территорий, </w:t>
      </w:r>
      <w:proofErr w:type="spellStart"/>
      <w:r w:rsidRPr="00803DB8">
        <w:rPr>
          <w:sz w:val="24"/>
          <w:szCs w:val="24"/>
        </w:rPr>
        <w:t>софинансирование</w:t>
      </w:r>
      <w:proofErr w:type="spellEnd"/>
      <w:r w:rsidRPr="00803DB8">
        <w:rPr>
          <w:sz w:val="24"/>
          <w:szCs w:val="24"/>
        </w:rPr>
        <w:t xml:space="preserve"> которых осуществляется из бюджета Ханты-Мансийского автономного округа: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803DB8">
        <w:rPr>
          <w:sz w:val="24"/>
          <w:szCs w:val="24"/>
        </w:rPr>
        <w:t xml:space="preserve">1) </w:t>
      </w:r>
      <w:r w:rsidRPr="003536EC">
        <w:rPr>
          <w:sz w:val="24"/>
          <w:szCs w:val="24"/>
        </w:rPr>
        <w:t>В целях реализации мероприятий муниципальных программ поселений</w:t>
      </w:r>
      <w:r>
        <w:rPr>
          <w:sz w:val="24"/>
          <w:szCs w:val="24"/>
        </w:rPr>
        <w:t xml:space="preserve"> по благоустройству дворовых территорий</w:t>
      </w:r>
      <w:r w:rsidRPr="003536EC"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софинансировнаие</w:t>
      </w:r>
      <w:proofErr w:type="spellEnd"/>
      <w:r>
        <w:rPr>
          <w:sz w:val="24"/>
          <w:szCs w:val="24"/>
        </w:rPr>
        <w:t xml:space="preserve"> которых осуществляется из бюджета Ханты-Мансийского автономного округа – Югры, </w:t>
      </w:r>
      <w:r w:rsidRPr="003536EC">
        <w:rPr>
          <w:sz w:val="24"/>
          <w:szCs w:val="24"/>
        </w:rPr>
        <w:t>с органами местного самоуправления поселений заключаются соглашения о предоставление межбюджетных трансфертов на поддержку муниципальных программ (подпрограмм) формирования современной гор</w:t>
      </w:r>
      <w:r>
        <w:rPr>
          <w:sz w:val="24"/>
          <w:szCs w:val="24"/>
        </w:rPr>
        <w:t>одской среды (далее соглашение)</w:t>
      </w:r>
      <w:r w:rsidRPr="00803DB8">
        <w:rPr>
          <w:sz w:val="24"/>
          <w:szCs w:val="24"/>
        </w:rPr>
        <w:t>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803DB8">
        <w:rPr>
          <w:sz w:val="24"/>
          <w:szCs w:val="24"/>
        </w:rPr>
        <w:t>2) Заявки на перечисление межбюджетных трансфертов за фактически выполн</w:t>
      </w:r>
      <w:r>
        <w:rPr>
          <w:sz w:val="24"/>
          <w:szCs w:val="24"/>
        </w:rPr>
        <w:t xml:space="preserve">енные объемы работ по благоустройству дворовых территорий, </w:t>
      </w:r>
      <w:proofErr w:type="spellStart"/>
      <w:r w:rsidRPr="00A10582">
        <w:rPr>
          <w:sz w:val="24"/>
          <w:szCs w:val="24"/>
        </w:rPr>
        <w:t>софинансирование</w:t>
      </w:r>
      <w:proofErr w:type="spellEnd"/>
      <w:r w:rsidRPr="00A10582">
        <w:rPr>
          <w:sz w:val="24"/>
          <w:szCs w:val="24"/>
        </w:rPr>
        <w:t xml:space="preserve"> которых осуществляется из бюджета Ханты-Мансийского автономного округа</w:t>
      </w:r>
      <w:r>
        <w:rPr>
          <w:sz w:val="24"/>
          <w:szCs w:val="24"/>
        </w:rPr>
        <w:t>,</w:t>
      </w:r>
      <w:r w:rsidRPr="00A10582">
        <w:rPr>
          <w:sz w:val="24"/>
          <w:szCs w:val="24"/>
        </w:rPr>
        <w:t xml:space="preserve"> </w:t>
      </w:r>
      <w:r>
        <w:rPr>
          <w:sz w:val="24"/>
          <w:szCs w:val="24"/>
        </w:rPr>
        <w:t>администрации поселении направляю</w:t>
      </w:r>
      <w:r w:rsidRPr="00803DB8">
        <w:rPr>
          <w:sz w:val="24"/>
          <w:szCs w:val="24"/>
        </w:rPr>
        <w:t>т в адрес администрации Советского района не позднее 1 рабочего дня с момента подписания унифицированных форм документов КС-2, КС-3, с представлением следующих документов: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а</w:t>
      </w:r>
      <w:proofErr w:type="gramEnd"/>
      <w:r w:rsidRPr="00803DB8">
        <w:rPr>
          <w:sz w:val="24"/>
          <w:szCs w:val="24"/>
        </w:rPr>
        <w:t>) унифицированные формы КС-2 и КС-3, ак</w:t>
      </w:r>
      <w:r>
        <w:rPr>
          <w:sz w:val="24"/>
          <w:szCs w:val="24"/>
        </w:rPr>
        <w:t xml:space="preserve">ты о приемке выполненных работ </w:t>
      </w:r>
      <w:r w:rsidRPr="00803DB8">
        <w:rPr>
          <w:sz w:val="24"/>
          <w:szCs w:val="24"/>
        </w:rPr>
        <w:t>в соответствии с заключенным муниципальным контрактом (договором) на выполнение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б</w:t>
      </w:r>
      <w:proofErr w:type="gramEnd"/>
      <w:r w:rsidRPr="00803DB8">
        <w:rPr>
          <w:sz w:val="24"/>
          <w:szCs w:val="24"/>
        </w:rPr>
        <w:t>) муниципальный контракт (договор) на выполнение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в</w:t>
      </w:r>
      <w:proofErr w:type="gramEnd"/>
      <w:r w:rsidRPr="00803DB8">
        <w:rPr>
          <w:sz w:val="24"/>
          <w:szCs w:val="24"/>
        </w:rPr>
        <w:t>) сводный сметный расчет, локальный сметный расчет, смета муниципального контракта (договора) на выполнение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г</w:t>
      </w:r>
      <w:proofErr w:type="gramEnd"/>
      <w:r w:rsidRPr="00803DB8">
        <w:rPr>
          <w:sz w:val="24"/>
          <w:szCs w:val="24"/>
        </w:rPr>
        <w:t>) фотоматериалы, фиксирующие выполнение работ в соответствии с КС-2, КС-3, актами о приемке выполненных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д</w:t>
      </w:r>
      <w:proofErr w:type="gramEnd"/>
      <w:r w:rsidRPr="00803DB8">
        <w:rPr>
          <w:sz w:val="24"/>
          <w:szCs w:val="24"/>
        </w:rPr>
        <w:t>) фотографии объектов до и после проведения благоустройства;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е</w:t>
      </w:r>
      <w:proofErr w:type="gramEnd"/>
      <w:r w:rsidRPr="00803DB8">
        <w:rPr>
          <w:sz w:val="24"/>
          <w:szCs w:val="24"/>
        </w:rPr>
        <w:t>) комиссионный акт общественной приемки выполненных работ;</w:t>
      </w:r>
    </w:p>
    <w:p w:rsidR="00F3319E" w:rsidRPr="00803DB8" w:rsidRDefault="00F3319E" w:rsidP="00F3319E">
      <w:pPr>
        <w:tabs>
          <w:tab w:val="left" w:pos="360"/>
        </w:tabs>
        <w:ind w:firstLine="567"/>
        <w:jc w:val="both"/>
        <w:rPr>
          <w:sz w:val="24"/>
          <w:szCs w:val="24"/>
        </w:rPr>
      </w:pPr>
      <w:proofErr w:type="gramStart"/>
      <w:r w:rsidRPr="00803DB8">
        <w:rPr>
          <w:sz w:val="24"/>
          <w:szCs w:val="24"/>
        </w:rPr>
        <w:t>ж</w:t>
      </w:r>
      <w:proofErr w:type="gramEnd"/>
      <w:r w:rsidRPr="00803DB8">
        <w:rPr>
          <w:sz w:val="24"/>
          <w:szCs w:val="24"/>
        </w:rPr>
        <w:t>) решения общих собраний собственников помещений в многоквартирных домах при благоустройстве дворовых территорий.</w:t>
      </w:r>
    </w:p>
    <w:p w:rsidR="00F3319E" w:rsidRDefault="00F3319E" w:rsidP="00F3319E">
      <w:pPr>
        <w:shd w:val="clear" w:color="auto" w:fill="FFFFFF" w:themeFill="background1"/>
        <w:tabs>
          <w:tab w:val="left" w:pos="10632"/>
        </w:tabs>
        <w:autoSpaceDE w:val="0"/>
        <w:jc w:val="both"/>
      </w:pPr>
      <w:r>
        <w:rPr>
          <w:sz w:val="24"/>
          <w:szCs w:val="24"/>
        </w:rPr>
        <w:t xml:space="preserve">3) </w:t>
      </w:r>
      <w:r w:rsidRPr="001270F9">
        <w:rPr>
          <w:sz w:val="24"/>
          <w:szCs w:val="24"/>
        </w:rPr>
        <w:t xml:space="preserve">Администрация Советского района направляет заявку на перечисление межбюджетных трансфертов </w:t>
      </w:r>
      <w:r w:rsidRPr="00A10582">
        <w:rPr>
          <w:sz w:val="24"/>
          <w:szCs w:val="24"/>
        </w:rPr>
        <w:t xml:space="preserve">за фактически выполненные объемы работ по благоустройству дворовых территорий, </w:t>
      </w:r>
      <w:proofErr w:type="spellStart"/>
      <w:r w:rsidRPr="00A10582">
        <w:rPr>
          <w:sz w:val="24"/>
          <w:szCs w:val="24"/>
        </w:rPr>
        <w:t>софинансирование</w:t>
      </w:r>
      <w:proofErr w:type="spellEnd"/>
      <w:r w:rsidRPr="00A10582">
        <w:rPr>
          <w:sz w:val="24"/>
          <w:szCs w:val="24"/>
        </w:rPr>
        <w:t xml:space="preserve"> которых осуществляется из бюджета Ханты-Мансийского автономного округа</w:t>
      </w:r>
      <w:r>
        <w:rPr>
          <w:sz w:val="24"/>
          <w:szCs w:val="24"/>
        </w:rPr>
        <w:t>,</w:t>
      </w:r>
      <w:r w:rsidRPr="001270F9">
        <w:rPr>
          <w:sz w:val="24"/>
          <w:szCs w:val="24"/>
        </w:rPr>
        <w:t xml:space="preserve"> в адрес Департам</w:t>
      </w:r>
      <w:r>
        <w:rPr>
          <w:sz w:val="24"/>
          <w:szCs w:val="24"/>
        </w:rPr>
        <w:t xml:space="preserve">ента пространственного развития </w:t>
      </w:r>
      <w:r w:rsidRPr="001270F9">
        <w:rPr>
          <w:sz w:val="24"/>
          <w:szCs w:val="24"/>
        </w:rPr>
        <w:t>и архитектуры Ханты-Мансийского автономного округа</w:t>
      </w:r>
      <w:r>
        <w:rPr>
          <w:sz w:val="24"/>
          <w:szCs w:val="24"/>
        </w:rPr>
        <w:t xml:space="preserve">-Югры не позднее 1 рабочего дня </w:t>
      </w:r>
      <w:r w:rsidRPr="001270F9">
        <w:rPr>
          <w:sz w:val="24"/>
          <w:szCs w:val="24"/>
        </w:rPr>
        <w:t>с момента получения заявки от администраций поселений.</w:t>
      </w:r>
    </w:p>
    <w:sectPr w:rsidR="00F3319E" w:rsidSect="00AC529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1134" w:bottom="1134" w:left="1134" w:header="465" w:footer="38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727" w:rsidRDefault="00232727">
      <w:r>
        <w:separator/>
      </w:r>
    </w:p>
  </w:endnote>
  <w:endnote w:type="continuationSeparator" w:id="0">
    <w:p w:rsidR="00232727" w:rsidRDefault="00232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roman"/>
    <w:pitch w:val="variable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6ABA" w:rsidRDefault="00196AB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6ABA" w:rsidRDefault="00196ABA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6ABA" w:rsidRDefault="00196ABA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727" w:rsidRDefault="00232727">
      <w:r>
        <w:separator/>
      </w:r>
    </w:p>
  </w:footnote>
  <w:footnote w:type="continuationSeparator" w:id="0">
    <w:p w:rsidR="00232727" w:rsidRDefault="002327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6ABA" w:rsidRDefault="00196ABA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6ABA" w:rsidRDefault="00196ABA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6ABA" w:rsidRDefault="00196AB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786" w:hanging="360"/>
      </w:pPr>
      <w:rPr>
        <w:rFonts w:eastAsia="Calibri"/>
        <w:color w:val="000000"/>
        <w:sz w:val="24"/>
        <w:szCs w:val="24"/>
        <w:shd w:val="clear" w:color="auto" w:fill="FFFFFF"/>
        <w:lang w:eastAsia="ru-RU"/>
      </w:rPr>
    </w:lvl>
  </w:abstractNum>
  <w:abstractNum w:abstractNumId="2">
    <w:nsid w:val="00000003"/>
    <w:multiLevelType w:val="multilevel"/>
    <w:tmpl w:val="02AE1642"/>
    <w:name w:val="WW8Num13"/>
    <w:lvl w:ilvl="0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1872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3024" w:hanging="72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3816" w:hanging="720"/>
      </w:pPr>
      <w:rPr>
        <w:rFonts w:hint="default"/>
        <w:b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4968" w:hanging="1080"/>
      </w:pPr>
      <w:rPr>
        <w:rFonts w:hint="default"/>
        <w:b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720"/>
        </w:tabs>
        <w:ind w:left="5760" w:hanging="1080"/>
      </w:pPr>
      <w:rPr>
        <w:rFonts w:hint="default"/>
        <w:b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720"/>
        </w:tabs>
        <w:ind w:left="6912" w:hanging="1440"/>
      </w:pPr>
      <w:rPr>
        <w:rFonts w:hint="default"/>
        <w:b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720"/>
        </w:tabs>
        <w:ind w:left="7704" w:hanging="1440"/>
      </w:pPr>
      <w:rPr>
        <w:rFonts w:hint="default"/>
        <w:b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720"/>
        </w:tabs>
        <w:ind w:left="8856" w:hanging="1800"/>
      </w:pPr>
      <w:rPr>
        <w:rFonts w:hint="default"/>
        <w:b w:val="0"/>
        <w:sz w:val="24"/>
        <w:szCs w:val="24"/>
      </w:rPr>
    </w:lvl>
  </w:abstractNum>
  <w:abstractNum w:abstractNumId="3">
    <w:nsid w:val="00000004"/>
    <w:multiLevelType w:val="singleLevel"/>
    <w:tmpl w:val="28E43372"/>
    <w:name w:val="WW8Num4"/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928" w:hanging="360"/>
      </w:pPr>
      <w:rPr>
        <w:rFonts w:hint="default"/>
        <w:sz w:val="24"/>
        <w:szCs w:val="24"/>
      </w:rPr>
    </w:lvl>
  </w:abstractNum>
  <w:abstractNum w:abstractNumId="4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7A6"/>
    <w:rsid w:val="00001C69"/>
    <w:rsid w:val="00002EA3"/>
    <w:rsid w:val="00004791"/>
    <w:rsid w:val="00006D45"/>
    <w:rsid w:val="00014EBE"/>
    <w:rsid w:val="00016D42"/>
    <w:rsid w:val="0003548A"/>
    <w:rsid w:val="00035B3A"/>
    <w:rsid w:val="0003645C"/>
    <w:rsid w:val="000407BE"/>
    <w:rsid w:val="000478F3"/>
    <w:rsid w:val="000617A6"/>
    <w:rsid w:val="000746DE"/>
    <w:rsid w:val="000B7A98"/>
    <w:rsid w:val="000B7F21"/>
    <w:rsid w:val="000D01B0"/>
    <w:rsid w:val="000D0595"/>
    <w:rsid w:val="000D09A1"/>
    <w:rsid w:val="000E4C17"/>
    <w:rsid w:val="000E6B73"/>
    <w:rsid w:val="000E6F45"/>
    <w:rsid w:val="00104DF6"/>
    <w:rsid w:val="00164477"/>
    <w:rsid w:val="00183C7A"/>
    <w:rsid w:val="0019403D"/>
    <w:rsid w:val="001955F4"/>
    <w:rsid w:val="00196ABA"/>
    <w:rsid w:val="001A2B95"/>
    <w:rsid w:val="001C5D0D"/>
    <w:rsid w:val="001D4815"/>
    <w:rsid w:val="001D654F"/>
    <w:rsid w:val="001F13D5"/>
    <w:rsid w:val="001F67F7"/>
    <w:rsid w:val="00222DD3"/>
    <w:rsid w:val="00232727"/>
    <w:rsid w:val="00240993"/>
    <w:rsid w:val="00242B29"/>
    <w:rsid w:val="00244B4A"/>
    <w:rsid w:val="00250DE0"/>
    <w:rsid w:val="00267E51"/>
    <w:rsid w:val="00276E77"/>
    <w:rsid w:val="002876FB"/>
    <w:rsid w:val="002B0AFB"/>
    <w:rsid w:val="002D49C6"/>
    <w:rsid w:val="002E07D3"/>
    <w:rsid w:val="0030011D"/>
    <w:rsid w:val="00306F8D"/>
    <w:rsid w:val="00310692"/>
    <w:rsid w:val="00312805"/>
    <w:rsid w:val="00314A6A"/>
    <w:rsid w:val="00320AD4"/>
    <w:rsid w:val="00323B4F"/>
    <w:rsid w:val="00355D9F"/>
    <w:rsid w:val="00357D59"/>
    <w:rsid w:val="003657F3"/>
    <w:rsid w:val="003770B4"/>
    <w:rsid w:val="003820E8"/>
    <w:rsid w:val="003902BC"/>
    <w:rsid w:val="003A2EDB"/>
    <w:rsid w:val="003A310A"/>
    <w:rsid w:val="003E1871"/>
    <w:rsid w:val="003F586F"/>
    <w:rsid w:val="00416298"/>
    <w:rsid w:val="00434FE9"/>
    <w:rsid w:val="00486894"/>
    <w:rsid w:val="004951DA"/>
    <w:rsid w:val="004A327B"/>
    <w:rsid w:val="004A52D9"/>
    <w:rsid w:val="004A7EE2"/>
    <w:rsid w:val="004B2F28"/>
    <w:rsid w:val="004C162B"/>
    <w:rsid w:val="004D2BDF"/>
    <w:rsid w:val="004F2E64"/>
    <w:rsid w:val="004F4032"/>
    <w:rsid w:val="00535E5A"/>
    <w:rsid w:val="0054313D"/>
    <w:rsid w:val="005460F1"/>
    <w:rsid w:val="005541FB"/>
    <w:rsid w:val="00555CDF"/>
    <w:rsid w:val="00566254"/>
    <w:rsid w:val="00585B28"/>
    <w:rsid w:val="00587876"/>
    <w:rsid w:val="00587D0E"/>
    <w:rsid w:val="005F0EDD"/>
    <w:rsid w:val="006013B9"/>
    <w:rsid w:val="00605C41"/>
    <w:rsid w:val="00623B9B"/>
    <w:rsid w:val="0064643A"/>
    <w:rsid w:val="006475BC"/>
    <w:rsid w:val="00650B4C"/>
    <w:rsid w:val="00657322"/>
    <w:rsid w:val="00663BAF"/>
    <w:rsid w:val="00672299"/>
    <w:rsid w:val="00676055"/>
    <w:rsid w:val="0069681F"/>
    <w:rsid w:val="006B52CC"/>
    <w:rsid w:val="006D1040"/>
    <w:rsid w:val="006E26D0"/>
    <w:rsid w:val="00704509"/>
    <w:rsid w:val="0072230C"/>
    <w:rsid w:val="00726C48"/>
    <w:rsid w:val="00746133"/>
    <w:rsid w:val="00750083"/>
    <w:rsid w:val="00760F8F"/>
    <w:rsid w:val="00792C47"/>
    <w:rsid w:val="007A0DC9"/>
    <w:rsid w:val="007A7492"/>
    <w:rsid w:val="007B4D16"/>
    <w:rsid w:val="007C05A8"/>
    <w:rsid w:val="007C3CAA"/>
    <w:rsid w:val="007E766D"/>
    <w:rsid w:val="007F7AA9"/>
    <w:rsid w:val="0080222A"/>
    <w:rsid w:val="008053AC"/>
    <w:rsid w:val="0080708C"/>
    <w:rsid w:val="0082518A"/>
    <w:rsid w:val="00826433"/>
    <w:rsid w:val="00834416"/>
    <w:rsid w:val="008418F5"/>
    <w:rsid w:val="008542B2"/>
    <w:rsid w:val="00856599"/>
    <w:rsid w:val="008568C7"/>
    <w:rsid w:val="00864B82"/>
    <w:rsid w:val="0087727F"/>
    <w:rsid w:val="008B5F1F"/>
    <w:rsid w:val="008E1265"/>
    <w:rsid w:val="00925593"/>
    <w:rsid w:val="00930D1E"/>
    <w:rsid w:val="00935CD0"/>
    <w:rsid w:val="0093612A"/>
    <w:rsid w:val="00940642"/>
    <w:rsid w:val="00944902"/>
    <w:rsid w:val="00975922"/>
    <w:rsid w:val="0097709E"/>
    <w:rsid w:val="00992341"/>
    <w:rsid w:val="009946E3"/>
    <w:rsid w:val="009A1239"/>
    <w:rsid w:val="009D7F42"/>
    <w:rsid w:val="009F1362"/>
    <w:rsid w:val="00A00762"/>
    <w:rsid w:val="00A217B5"/>
    <w:rsid w:val="00A436E7"/>
    <w:rsid w:val="00A539D5"/>
    <w:rsid w:val="00A64700"/>
    <w:rsid w:val="00A65ACA"/>
    <w:rsid w:val="00AC5290"/>
    <w:rsid w:val="00AD65C6"/>
    <w:rsid w:val="00AE7815"/>
    <w:rsid w:val="00AE7953"/>
    <w:rsid w:val="00B1294D"/>
    <w:rsid w:val="00B24A48"/>
    <w:rsid w:val="00B30900"/>
    <w:rsid w:val="00B32845"/>
    <w:rsid w:val="00B35F9E"/>
    <w:rsid w:val="00B434BF"/>
    <w:rsid w:val="00B52520"/>
    <w:rsid w:val="00B5298D"/>
    <w:rsid w:val="00B946E5"/>
    <w:rsid w:val="00BA1319"/>
    <w:rsid w:val="00BA17A2"/>
    <w:rsid w:val="00BB5C9D"/>
    <w:rsid w:val="00BC15B5"/>
    <w:rsid w:val="00BD31A2"/>
    <w:rsid w:val="00C00E31"/>
    <w:rsid w:val="00C030C7"/>
    <w:rsid w:val="00C15690"/>
    <w:rsid w:val="00C25ED5"/>
    <w:rsid w:val="00C27417"/>
    <w:rsid w:val="00C40134"/>
    <w:rsid w:val="00C423F7"/>
    <w:rsid w:val="00C52399"/>
    <w:rsid w:val="00C53936"/>
    <w:rsid w:val="00C71A9D"/>
    <w:rsid w:val="00C93A57"/>
    <w:rsid w:val="00C96FE4"/>
    <w:rsid w:val="00C96FFC"/>
    <w:rsid w:val="00C971E7"/>
    <w:rsid w:val="00C97295"/>
    <w:rsid w:val="00CA16F4"/>
    <w:rsid w:val="00CA3A12"/>
    <w:rsid w:val="00CC22C4"/>
    <w:rsid w:val="00CC25EF"/>
    <w:rsid w:val="00CE6616"/>
    <w:rsid w:val="00CF301A"/>
    <w:rsid w:val="00CF4832"/>
    <w:rsid w:val="00D0253D"/>
    <w:rsid w:val="00D12BF9"/>
    <w:rsid w:val="00D543CD"/>
    <w:rsid w:val="00D82AFD"/>
    <w:rsid w:val="00D86D7F"/>
    <w:rsid w:val="00D8716D"/>
    <w:rsid w:val="00D92312"/>
    <w:rsid w:val="00D951D1"/>
    <w:rsid w:val="00DA309E"/>
    <w:rsid w:val="00DB05EE"/>
    <w:rsid w:val="00DD4B76"/>
    <w:rsid w:val="00DE1367"/>
    <w:rsid w:val="00DF4E0C"/>
    <w:rsid w:val="00E1790F"/>
    <w:rsid w:val="00E20D88"/>
    <w:rsid w:val="00E27A07"/>
    <w:rsid w:val="00E30E8A"/>
    <w:rsid w:val="00E30FE0"/>
    <w:rsid w:val="00E36553"/>
    <w:rsid w:val="00E403E5"/>
    <w:rsid w:val="00E4145B"/>
    <w:rsid w:val="00E41ED5"/>
    <w:rsid w:val="00E43F0D"/>
    <w:rsid w:val="00E63C88"/>
    <w:rsid w:val="00E7634C"/>
    <w:rsid w:val="00E81073"/>
    <w:rsid w:val="00E84465"/>
    <w:rsid w:val="00E8460F"/>
    <w:rsid w:val="00E85303"/>
    <w:rsid w:val="00E9276D"/>
    <w:rsid w:val="00E95B82"/>
    <w:rsid w:val="00EA4C09"/>
    <w:rsid w:val="00EA5C89"/>
    <w:rsid w:val="00EB2376"/>
    <w:rsid w:val="00ED3EF2"/>
    <w:rsid w:val="00EE51C3"/>
    <w:rsid w:val="00F04656"/>
    <w:rsid w:val="00F119C3"/>
    <w:rsid w:val="00F3319E"/>
    <w:rsid w:val="00F350D5"/>
    <w:rsid w:val="00F56F74"/>
    <w:rsid w:val="00F62E2D"/>
    <w:rsid w:val="00F82A5B"/>
    <w:rsid w:val="00F83ED2"/>
    <w:rsid w:val="00F93831"/>
    <w:rsid w:val="00F9439D"/>
    <w:rsid w:val="00FD1DD5"/>
    <w:rsid w:val="00FD5D11"/>
    <w:rsid w:val="00FE2249"/>
    <w:rsid w:val="00FE6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0DFAD6A9-6532-4D0B-B3B2-0B04FDE68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43A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64643A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64643A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64643A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64643A"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64643A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64643A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64643A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64643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4643A"/>
  </w:style>
  <w:style w:type="character" w:customStyle="1" w:styleId="WW8Num1z1">
    <w:name w:val="WW8Num1z1"/>
    <w:rsid w:val="0064643A"/>
  </w:style>
  <w:style w:type="character" w:customStyle="1" w:styleId="WW8Num1z2">
    <w:name w:val="WW8Num1z2"/>
    <w:rsid w:val="0064643A"/>
  </w:style>
  <w:style w:type="character" w:customStyle="1" w:styleId="WW8Num1z3">
    <w:name w:val="WW8Num1z3"/>
    <w:rsid w:val="0064643A"/>
  </w:style>
  <w:style w:type="character" w:customStyle="1" w:styleId="WW8Num1z4">
    <w:name w:val="WW8Num1z4"/>
    <w:rsid w:val="0064643A"/>
  </w:style>
  <w:style w:type="character" w:customStyle="1" w:styleId="WW8Num1z5">
    <w:name w:val="WW8Num1z5"/>
    <w:rsid w:val="0064643A"/>
  </w:style>
  <w:style w:type="character" w:customStyle="1" w:styleId="WW8Num1z6">
    <w:name w:val="WW8Num1z6"/>
    <w:rsid w:val="0064643A"/>
  </w:style>
  <w:style w:type="character" w:customStyle="1" w:styleId="WW8Num1z7">
    <w:name w:val="WW8Num1z7"/>
    <w:rsid w:val="0064643A"/>
  </w:style>
  <w:style w:type="character" w:customStyle="1" w:styleId="WW8Num1z8">
    <w:name w:val="WW8Num1z8"/>
    <w:rsid w:val="0064643A"/>
  </w:style>
  <w:style w:type="character" w:customStyle="1" w:styleId="WW8Num2z0">
    <w:name w:val="WW8Num2z0"/>
    <w:rsid w:val="0064643A"/>
    <w:rPr>
      <w:rFonts w:eastAsia="Calibri"/>
      <w:color w:val="000000"/>
      <w:sz w:val="24"/>
      <w:szCs w:val="24"/>
      <w:shd w:val="clear" w:color="auto" w:fill="FFFFFF"/>
      <w:lang w:eastAsia="ru-RU"/>
    </w:rPr>
  </w:style>
  <w:style w:type="character" w:customStyle="1" w:styleId="11">
    <w:name w:val="Основной шрифт абзаца11"/>
    <w:rsid w:val="0064643A"/>
  </w:style>
  <w:style w:type="character" w:customStyle="1" w:styleId="10">
    <w:name w:val="Основной шрифт абзаца10"/>
    <w:rsid w:val="0064643A"/>
  </w:style>
  <w:style w:type="character" w:customStyle="1" w:styleId="90">
    <w:name w:val="Основной шрифт абзаца9"/>
    <w:rsid w:val="0064643A"/>
  </w:style>
  <w:style w:type="character" w:customStyle="1" w:styleId="WW8Num3z0">
    <w:name w:val="WW8Num3z0"/>
    <w:rsid w:val="0064643A"/>
  </w:style>
  <w:style w:type="character" w:customStyle="1" w:styleId="80">
    <w:name w:val="Основной шрифт абзаца8"/>
    <w:rsid w:val="0064643A"/>
  </w:style>
  <w:style w:type="character" w:customStyle="1" w:styleId="70">
    <w:name w:val="Основной шрифт абзаца7"/>
    <w:rsid w:val="0064643A"/>
  </w:style>
  <w:style w:type="character" w:customStyle="1" w:styleId="6">
    <w:name w:val="Основной шрифт абзаца6"/>
    <w:rsid w:val="0064643A"/>
  </w:style>
  <w:style w:type="character" w:customStyle="1" w:styleId="50">
    <w:name w:val="Основной шрифт абзаца5"/>
    <w:rsid w:val="0064643A"/>
  </w:style>
  <w:style w:type="character" w:customStyle="1" w:styleId="40">
    <w:name w:val="Основной шрифт абзаца4"/>
    <w:rsid w:val="0064643A"/>
  </w:style>
  <w:style w:type="character" w:customStyle="1" w:styleId="30">
    <w:name w:val="Основной шрифт абзаца3"/>
    <w:rsid w:val="0064643A"/>
  </w:style>
  <w:style w:type="character" w:customStyle="1" w:styleId="WW8Num2z1">
    <w:name w:val="WW8Num2z1"/>
    <w:rsid w:val="0064643A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3z1">
    <w:name w:val="WW8Num3z1"/>
    <w:rsid w:val="0064643A"/>
  </w:style>
  <w:style w:type="character" w:customStyle="1" w:styleId="WW8Num3z2">
    <w:name w:val="WW8Num3z2"/>
    <w:rsid w:val="0064643A"/>
  </w:style>
  <w:style w:type="character" w:customStyle="1" w:styleId="WW8Num3z3">
    <w:name w:val="WW8Num3z3"/>
    <w:rsid w:val="0064643A"/>
  </w:style>
  <w:style w:type="character" w:customStyle="1" w:styleId="WW8Num3z4">
    <w:name w:val="WW8Num3z4"/>
    <w:rsid w:val="0064643A"/>
  </w:style>
  <w:style w:type="character" w:customStyle="1" w:styleId="WW8Num3z5">
    <w:name w:val="WW8Num3z5"/>
    <w:rsid w:val="0064643A"/>
  </w:style>
  <w:style w:type="character" w:customStyle="1" w:styleId="WW8Num3z6">
    <w:name w:val="WW8Num3z6"/>
    <w:rsid w:val="0064643A"/>
  </w:style>
  <w:style w:type="character" w:customStyle="1" w:styleId="WW8Num3z7">
    <w:name w:val="WW8Num3z7"/>
    <w:rsid w:val="0064643A"/>
  </w:style>
  <w:style w:type="character" w:customStyle="1" w:styleId="WW8Num3z8">
    <w:name w:val="WW8Num3z8"/>
    <w:rsid w:val="0064643A"/>
  </w:style>
  <w:style w:type="character" w:customStyle="1" w:styleId="WW8Num4z0">
    <w:name w:val="WW8Num4z0"/>
    <w:rsid w:val="0064643A"/>
    <w:rPr>
      <w:sz w:val="24"/>
      <w:szCs w:val="24"/>
    </w:rPr>
  </w:style>
  <w:style w:type="character" w:customStyle="1" w:styleId="WW8Num5z0">
    <w:name w:val="WW8Num5z0"/>
    <w:rsid w:val="0064643A"/>
  </w:style>
  <w:style w:type="character" w:customStyle="1" w:styleId="WW8Num5z1">
    <w:name w:val="WW8Num5z1"/>
    <w:rsid w:val="0064643A"/>
    <w:rPr>
      <w:sz w:val="24"/>
      <w:szCs w:val="24"/>
    </w:rPr>
  </w:style>
  <w:style w:type="character" w:customStyle="1" w:styleId="WW8Num5z2">
    <w:name w:val="WW8Num5z2"/>
    <w:rsid w:val="0064643A"/>
  </w:style>
  <w:style w:type="character" w:customStyle="1" w:styleId="WW8Num5z3">
    <w:name w:val="WW8Num5z3"/>
    <w:rsid w:val="0064643A"/>
  </w:style>
  <w:style w:type="character" w:customStyle="1" w:styleId="WW8Num5z4">
    <w:name w:val="WW8Num5z4"/>
    <w:rsid w:val="0064643A"/>
  </w:style>
  <w:style w:type="character" w:customStyle="1" w:styleId="WW8Num5z5">
    <w:name w:val="WW8Num5z5"/>
    <w:rsid w:val="0064643A"/>
  </w:style>
  <w:style w:type="character" w:customStyle="1" w:styleId="WW8Num5z6">
    <w:name w:val="WW8Num5z6"/>
    <w:rsid w:val="0064643A"/>
  </w:style>
  <w:style w:type="character" w:customStyle="1" w:styleId="WW8Num5z7">
    <w:name w:val="WW8Num5z7"/>
    <w:rsid w:val="0064643A"/>
  </w:style>
  <w:style w:type="character" w:customStyle="1" w:styleId="WW8Num5z8">
    <w:name w:val="WW8Num5z8"/>
    <w:rsid w:val="0064643A"/>
  </w:style>
  <w:style w:type="character" w:customStyle="1" w:styleId="20">
    <w:name w:val="Основной шрифт абзаца2"/>
    <w:rsid w:val="0064643A"/>
  </w:style>
  <w:style w:type="character" w:customStyle="1" w:styleId="Absatz-Standardschriftart">
    <w:name w:val="Absatz-Standardschriftart"/>
    <w:rsid w:val="0064643A"/>
  </w:style>
  <w:style w:type="character" w:customStyle="1" w:styleId="WW8Num4z1">
    <w:name w:val="WW8Num4z1"/>
    <w:rsid w:val="0064643A"/>
    <w:rPr>
      <w:rFonts w:ascii="Courier New" w:hAnsi="Courier New" w:cs="Courier New"/>
    </w:rPr>
  </w:style>
  <w:style w:type="character" w:customStyle="1" w:styleId="WW8Num7z0">
    <w:name w:val="WW8Num7z0"/>
    <w:rsid w:val="0064643A"/>
    <w:rPr>
      <w:b w:val="0"/>
    </w:rPr>
  </w:style>
  <w:style w:type="character" w:customStyle="1" w:styleId="WW8Num8z0">
    <w:name w:val="WW8Num8z0"/>
    <w:rsid w:val="0064643A"/>
    <w:rPr>
      <w:b w:val="0"/>
    </w:rPr>
  </w:style>
  <w:style w:type="character" w:customStyle="1" w:styleId="WW8Num9z0">
    <w:name w:val="WW8Num9z0"/>
    <w:rsid w:val="0064643A"/>
    <w:rPr>
      <w:rFonts w:ascii="Symbol" w:eastAsia="Calibri" w:hAnsi="Symbol" w:cs="Times New Roman"/>
    </w:rPr>
  </w:style>
  <w:style w:type="character" w:customStyle="1" w:styleId="WW8Num12z0">
    <w:name w:val="WW8Num12z0"/>
    <w:rsid w:val="0064643A"/>
    <w:rPr>
      <w:rFonts w:ascii="Times New Roman" w:hAnsi="Times New Roman" w:cs="Times New Roman"/>
      <w:b w:val="0"/>
    </w:rPr>
  </w:style>
  <w:style w:type="character" w:customStyle="1" w:styleId="WW8Num19z0">
    <w:name w:val="WW8Num19z0"/>
    <w:rsid w:val="0064643A"/>
    <w:rPr>
      <w:b w:val="0"/>
    </w:rPr>
  </w:style>
  <w:style w:type="character" w:customStyle="1" w:styleId="12">
    <w:name w:val="Основной шрифт абзаца1"/>
    <w:rsid w:val="0064643A"/>
  </w:style>
  <w:style w:type="character" w:customStyle="1" w:styleId="FontStyle25">
    <w:name w:val="Font Style25"/>
    <w:rsid w:val="0064643A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sid w:val="0064643A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sid w:val="0064643A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64643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64643A"/>
    <w:rPr>
      <w:rFonts w:ascii="Times New Roman" w:hAnsi="Times New Roman" w:cs="Times New Roman"/>
      <w:sz w:val="20"/>
      <w:szCs w:val="20"/>
    </w:rPr>
  </w:style>
  <w:style w:type="character" w:styleId="a3">
    <w:name w:val="Hyperlink"/>
    <w:rsid w:val="0064643A"/>
    <w:rPr>
      <w:color w:val="0000FF"/>
      <w:u w:val="single"/>
    </w:rPr>
  </w:style>
  <w:style w:type="character" w:customStyle="1" w:styleId="a4">
    <w:name w:val="Основной текст Знак"/>
    <w:rsid w:val="0064643A"/>
    <w:rPr>
      <w:sz w:val="28"/>
      <w:lang w:val="ru-RU" w:bidi="ar-SA"/>
    </w:rPr>
  </w:style>
  <w:style w:type="character" w:customStyle="1" w:styleId="31">
    <w:name w:val="Основной текст 3 Знак"/>
    <w:rsid w:val="0064643A"/>
    <w:rPr>
      <w:sz w:val="16"/>
      <w:szCs w:val="16"/>
      <w:lang w:val="ru-RU" w:bidi="ar-SA"/>
    </w:rPr>
  </w:style>
  <w:style w:type="character" w:customStyle="1" w:styleId="a5">
    <w:name w:val="Цветовое выделение"/>
    <w:rsid w:val="0064643A"/>
    <w:rPr>
      <w:b/>
      <w:bCs/>
      <w:color w:val="000080"/>
    </w:rPr>
  </w:style>
  <w:style w:type="character" w:customStyle="1" w:styleId="val">
    <w:name w:val="val"/>
    <w:basedOn w:val="12"/>
    <w:rsid w:val="0064643A"/>
  </w:style>
  <w:style w:type="character" w:customStyle="1" w:styleId="a6">
    <w:name w:val="Гипертекстовая ссылка"/>
    <w:rsid w:val="0064643A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sid w:val="0064643A"/>
    <w:rPr>
      <w:b/>
      <w:color w:val="0000FF"/>
    </w:rPr>
  </w:style>
  <w:style w:type="character" w:customStyle="1" w:styleId="a8">
    <w:name w:val="Основной текст_"/>
    <w:rsid w:val="0064643A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sid w:val="0064643A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sid w:val="0064643A"/>
    <w:rPr>
      <w:lang w:bidi="ar-SA"/>
    </w:rPr>
  </w:style>
  <w:style w:type="character" w:customStyle="1" w:styleId="7pt">
    <w:name w:val="Основной текст + 7 pt"/>
    <w:rsid w:val="0064643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rsid w:val="0064643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rsid w:val="0064643A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a">
    <w:name w:val="Верхний колонтитул Знак"/>
    <w:basedOn w:val="12"/>
    <w:rsid w:val="0064643A"/>
  </w:style>
  <w:style w:type="character" w:customStyle="1" w:styleId="ab">
    <w:name w:val="Нижний колонтитул Знак"/>
    <w:basedOn w:val="12"/>
    <w:rsid w:val="0064643A"/>
  </w:style>
  <w:style w:type="character" w:customStyle="1" w:styleId="FontStyle30">
    <w:name w:val="Font Style30"/>
    <w:rsid w:val="0064643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sid w:val="0064643A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sid w:val="0064643A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sid w:val="0064643A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sid w:val="0064643A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sid w:val="0064643A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sid w:val="0064643A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64643A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64643A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sid w:val="0064643A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rsid w:val="0064643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rsid w:val="0064643A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rsid w:val="0064643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rsid w:val="0064643A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rsid w:val="0064643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rsid w:val="0064643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rsid w:val="0064643A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64643A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sid w:val="0064643A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sid w:val="0064643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sid w:val="0064643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sid w:val="0064643A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sid w:val="0064643A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sid w:val="0064643A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sid w:val="0064643A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sid w:val="0064643A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sid w:val="0064643A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sid w:val="0064643A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sid w:val="0064643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sid w:val="0064643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rsid w:val="0064643A"/>
    <w:rPr>
      <w:b/>
      <w:bCs/>
      <w:lang w:bidi="ar-SA"/>
    </w:rPr>
  </w:style>
  <w:style w:type="character" w:customStyle="1" w:styleId="110">
    <w:name w:val="Основной текст (11)_"/>
    <w:rsid w:val="0064643A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sid w:val="0064643A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sid w:val="0064643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sid w:val="0064643A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sid w:val="0064643A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sid w:val="0064643A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sid w:val="0064643A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rsid w:val="0064643A"/>
    <w:rPr>
      <w:b/>
      <w:sz w:val="28"/>
      <w:lang w:val="ru-RU" w:bidi="ar-SA"/>
    </w:rPr>
  </w:style>
  <w:style w:type="character" w:customStyle="1" w:styleId="FontStyle18">
    <w:name w:val="Font Style18"/>
    <w:rsid w:val="0064643A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sid w:val="0064643A"/>
    <w:rPr>
      <w:b/>
      <w:bCs/>
    </w:rPr>
  </w:style>
  <w:style w:type="character" w:styleId="ad">
    <w:name w:val="page number"/>
    <w:basedOn w:val="12"/>
    <w:rsid w:val="0064643A"/>
  </w:style>
  <w:style w:type="character" w:customStyle="1" w:styleId="apple-converted-space">
    <w:name w:val="apple-converted-space"/>
    <w:basedOn w:val="12"/>
    <w:rsid w:val="0064643A"/>
  </w:style>
  <w:style w:type="character" w:customStyle="1" w:styleId="FontStyle29">
    <w:name w:val="Font Style29"/>
    <w:rsid w:val="0064643A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sid w:val="0064643A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sid w:val="0064643A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sid w:val="0064643A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sid w:val="0064643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sid w:val="0064643A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sid w:val="0064643A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sid w:val="0064643A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sid w:val="0064643A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sid w:val="0064643A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64643A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sid w:val="0064643A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sid w:val="0064643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sid w:val="0064643A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sid w:val="0064643A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sid w:val="0064643A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sid w:val="0064643A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sid w:val="0064643A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sid w:val="0064643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sid w:val="0064643A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sid w:val="0064643A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sid w:val="0064643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sid w:val="0064643A"/>
    <w:rPr>
      <w:sz w:val="22"/>
      <w:szCs w:val="22"/>
      <w:shd w:val="clear" w:color="auto" w:fill="FFFFFF"/>
    </w:rPr>
  </w:style>
  <w:style w:type="character" w:customStyle="1" w:styleId="42">
    <w:name w:val="Основной текст4"/>
    <w:rsid w:val="0064643A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sid w:val="0064643A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sid w:val="0064643A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sid w:val="0064643A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sid w:val="0064643A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sid w:val="0064643A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sid w:val="0064643A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sid w:val="0064643A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sid w:val="0064643A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sid w:val="0064643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rsid w:val="0064643A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sid w:val="0064643A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sid w:val="0064643A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sid w:val="0064643A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sid w:val="0064643A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sid w:val="0064643A"/>
    <w:rPr>
      <w:b/>
      <w:sz w:val="32"/>
    </w:rPr>
  </w:style>
  <w:style w:type="character" w:customStyle="1" w:styleId="WW8Num26z0">
    <w:name w:val="WW8Num26z0"/>
    <w:rsid w:val="0064643A"/>
  </w:style>
  <w:style w:type="character" w:customStyle="1" w:styleId="WW8Num26z1">
    <w:name w:val="WW8Num26z1"/>
    <w:rsid w:val="0064643A"/>
  </w:style>
  <w:style w:type="character" w:customStyle="1" w:styleId="WW8Num26z2">
    <w:name w:val="WW8Num26z2"/>
    <w:rsid w:val="0064643A"/>
  </w:style>
  <w:style w:type="character" w:customStyle="1" w:styleId="WW8Num26z3">
    <w:name w:val="WW8Num26z3"/>
    <w:rsid w:val="0064643A"/>
  </w:style>
  <w:style w:type="character" w:customStyle="1" w:styleId="WW8Num26z4">
    <w:name w:val="WW8Num26z4"/>
    <w:rsid w:val="0064643A"/>
  </w:style>
  <w:style w:type="character" w:customStyle="1" w:styleId="WW8Num26z5">
    <w:name w:val="WW8Num26z5"/>
    <w:rsid w:val="0064643A"/>
  </w:style>
  <w:style w:type="character" w:customStyle="1" w:styleId="WW8Num26z6">
    <w:name w:val="WW8Num26z6"/>
    <w:rsid w:val="0064643A"/>
  </w:style>
  <w:style w:type="character" w:customStyle="1" w:styleId="WW8Num26z7">
    <w:name w:val="WW8Num26z7"/>
    <w:rsid w:val="0064643A"/>
  </w:style>
  <w:style w:type="character" w:customStyle="1" w:styleId="WW8Num26z8">
    <w:name w:val="WW8Num26z8"/>
    <w:rsid w:val="0064643A"/>
  </w:style>
  <w:style w:type="character" w:customStyle="1" w:styleId="WW8Num29z0">
    <w:name w:val="WW8Num29z0"/>
    <w:rsid w:val="0064643A"/>
  </w:style>
  <w:style w:type="character" w:customStyle="1" w:styleId="WW8Num29z1">
    <w:name w:val="WW8Num29z1"/>
    <w:rsid w:val="0064643A"/>
  </w:style>
  <w:style w:type="character" w:customStyle="1" w:styleId="WW8Num29z2">
    <w:name w:val="WW8Num29z2"/>
    <w:rsid w:val="0064643A"/>
  </w:style>
  <w:style w:type="character" w:customStyle="1" w:styleId="WW8Num29z3">
    <w:name w:val="WW8Num29z3"/>
    <w:rsid w:val="0064643A"/>
  </w:style>
  <w:style w:type="character" w:customStyle="1" w:styleId="WW8Num29z4">
    <w:name w:val="WW8Num29z4"/>
    <w:rsid w:val="0064643A"/>
  </w:style>
  <w:style w:type="character" w:customStyle="1" w:styleId="WW8Num29z5">
    <w:name w:val="WW8Num29z5"/>
    <w:rsid w:val="0064643A"/>
  </w:style>
  <w:style w:type="character" w:customStyle="1" w:styleId="WW8Num29z6">
    <w:name w:val="WW8Num29z6"/>
    <w:rsid w:val="0064643A"/>
  </w:style>
  <w:style w:type="character" w:customStyle="1" w:styleId="WW8Num29z7">
    <w:name w:val="WW8Num29z7"/>
    <w:rsid w:val="0064643A"/>
  </w:style>
  <w:style w:type="character" w:customStyle="1" w:styleId="WW8Num29z8">
    <w:name w:val="WW8Num29z8"/>
    <w:rsid w:val="0064643A"/>
  </w:style>
  <w:style w:type="character" w:customStyle="1" w:styleId="17">
    <w:name w:val="Основной текст Знак1"/>
    <w:rsid w:val="0064643A"/>
    <w:rPr>
      <w:sz w:val="28"/>
      <w:lang w:eastAsia="zh-CN"/>
    </w:rPr>
  </w:style>
  <w:style w:type="paragraph" w:customStyle="1" w:styleId="18">
    <w:name w:val="Заголовок1"/>
    <w:basedOn w:val="a"/>
    <w:next w:val="af2"/>
    <w:rsid w:val="0064643A"/>
    <w:pPr>
      <w:jc w:val="center"/>
    </w:pPr>
    <w:rPr>
      <w:b/>
      <w:sz w:val="32"/>
    </w:rPr>
  </w:style>
  <w:style w:type="paragraph" w:styleId="af2">
    <w:name w:val="Body Text"/>
    <w:basedOn w:val="a"/>
    <w:rsid w:val="0064643A"/>
    <w:pPr>
      <w:jc w:val="both"/>
    </w:pPr>
    <w:rPr>
      <w:sz w:val="28"/>
    </w:rPr>
  </w:style>
  <w:style w:type="paragraph" w:styleId="af3">
    <w:name w:val="List"/>
    <w:basedOn w:val="af2"/>
    <w:rsid w:val="0064643A"/>
    <w:rPr>
      <w:rFonts w:cs="Mangal"/>
    </w:rPr>
  </w:style>
  <w:style w:type="paragraph" w:styleId="af4">
    <w:name w:val="caption"/>
    <w:basedOn w:val="a"/>
    <w:qFormat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rsid w:val="0064643A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rsid w:val="0064643A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rsid w:val="0064643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rsid w:val="0064643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rsid w:val="0064643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rsid w:val="0064643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rsid w:val="0064643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rsid w:val="0064643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64643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64643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rsid w:val="006464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9">
    <w:name w:val="Указатель1"/>
    <w:basedOn w:val="a"/>
    <w:rsid w:val="0064643A"/>
    <w:pPr>
      <w:suppressLineNumbers/>
    </w:pPr>
    <w:rPr>
      <w:rFonts w:cs="Mangal"/>
    </w:rPr>
  </w:style>
  <w:style w:type="paragraph" w:customStyle="1" w:styleId="LO-Normal">
    <w:name w:val="LO-Normal"/>
    <w:rsid w:val="0064643A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64643A"/>
    <w:pPr>
      <w:jc w:val="both"/>
    </w:pPr>
    <w:rPr>
      <w:sz w:val="24"/>
    </w:rPr>
  </w:style>
  <w:style w:type="paragraph" w:customStyle="1" w:styleId="FR1">
    <w:name w:val="FR1"/>
    <w:rsid w:val="0064643A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64643A"/>
    <w:pPr>
      <w:ind w:left="5529"/>
      <w:jc w:val="both"/>
    </w:pPr>
    <w:rPr>
      <w:sz w:val="28"/>
    </w:rPr>
  </w:style>
  <w:style w:type="paragraph" w:styleId="af6">
    <w:name w:val="Balloon Text"/>
    <w:basedOn w:val="a"/>
    <w:rsid w:val="0064643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64643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64643A"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rsid w:val="0064643A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64643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rsid w:val="0064643A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rsid w:val="0064643A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rsid w:val="0064643A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a">
    <w:name w:val="Абзац списка1"/>
    <w:basedOn w:val="a"/>
    <w:rsid w:val="0064643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rsid w:val="0064643A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rsid w:val="006464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rsid w:val="0064643A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64643A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9">
    <w:name w:val="Знак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styleId="afa">
    <w:name w:val="Normal (Web)"/>
    <w:basedOn w:val="a"/>
    <w:rsid w:val="0064643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b">
    <w:name w:val="List Paragraph"/>
    <w:basedOn w:val="a"/>
    <w:qFormat/>
    <w:rsid w:val="0064643A"/>
    <w:pPr>
      <w:ind w:left="720"/>
    </w:pPr>
  </w:style>
  <w:style w:type="paragraph" w:customStyle="1" w:styleId="25">
    <w:name w:val="Основной текст (2)"/>
    <w:basedOn w:val="a"/>
    <w:rsid w:val="0064643A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styleId="afc">
    <w:name w:val="header"/>
    <w:basedOn w:val="a"/>
    <w:rsid w:val="0064643A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64643A"/>
    <w:pPr>
      <w:tabs>
        <w:tab w:val="center" w:pos="4677"/>
        <w:tab w:val="right" w:pos="9355"/>
      </w:tabs>
    </w:pPr>
  </w:style>
  <w:style w:type="paragraph" w:customStyle="1" w:styleId="1b">
    <w:name w:val="Знак1"/>
    <w:basedOn w:val="a"/>
    <w:rsid w:val="0064643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rsid w:val="0064643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rsid w:val="0064643A"/>
    <w:pPr>
      <w:ind w:firstLine="390"/>
      <w:jc w:val="both"/>
    </w:pPr>
    <w:rPr>
      <w:sz w:val="24"/>
      <w:szCs w:val="24"/>
    </w:rPr>
  </w:style>
  <w:style w:type="paragraph" w:customStyle="1" w:styleId="1c">
    <w:name w:val="Без интервала1"/>
    <w:rsid w:val="0064643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rsid w:val="0064643A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rsid w:val="0064643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rsid w:val="0064643A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rsid w:val="0064643A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rsid w:val="0064643A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rsid w:val="0064643A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rsid w:val="0064643A"/>
    <w:pPr>
      <w:widowControl w:val="0"/>
      <w:shd w:val="clear" w:color="auto" w:fill="FFFFFF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rsid w:val="0064643A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rsid w:val="0064643A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rsid w:val="0064643A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64643A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64643A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64643A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rsid w:val="0064643A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1">
    <w:name w:val="Основной текст (12)"/>
    <w:basedOn w:val="a"/>
    <w:rsid w:val="0064643A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3">
    <w:name w:val="Основной текст (11)"/>
    <w:basedOn w:val="a"/>
    <w:rsid w:val="0064643A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rsid w:val="0064643A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rsid w:val="0064643A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rsid w:val="0064643A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rsid w:val="0064643A"/>
    <w:pPr>
      <w:autoSpaceDE w:val="0"/>
    </w:pPr>
    <w:rPr>
      <w:rFonts w:ascii="Arial" w:hAnsi="Arial" w:cs="Arial"/>
      <w:sz w:val="24"/>
      <w:szCs w:val="24"/>
    </w:rPr>
  </w:style>
  <w:style w:type="paragraph" w:customStyle="1" w:styleId="1d">
    <w:name w:val="Название объекта1"/>
    <w:basedOn w:val="a"/>
    <w:next w:val="a"/>
    <w:rsid w:val="0064643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rsid w:val="0064643A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aff">
    <w:name w:val="Подпись к картинке"/>
    <w:basedOn w:val="a"/>
    <w:rsid w:val="0064643A"/>
    <w:pPr>
      <w:widowControl w:val="0"/>
      <w:shd w:val="clear" w:color="auto" w:fill="FFFFFF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rsid w:val="0064643A"/>
    <w:pPr>
      <w:widowControl w:val="0"/>
      <w:shd w:val="clear" w:color="auto" w:fill="FFFFFF"/>
      <w:spacing w:after="60" w:line="0" w:lineRule="atLeast"/>
    </w:pPr>
    <w:rPr>
      <w:sz w:val="22"/>
      <w:szCs w:val="22"/>
    </w:rPr>
  </w:style>
  <w:style w:type="paragraph" w:styleId="aff0">
    <w:name w:val="No Spacing"/>
    <w:qFormat/>
    <w:rsid w:val="0064643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rsid w:val="0064643A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rsid w:val="0064643A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rsid w:val="0064643A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rsid w:val="0064643A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rsid w:val="0064643A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rsid w:val="0064643A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rsid w:val="0064643A"/>
    <w:pPr>
      <w:suppressLineNumbers/>
    </w:pPr>
  </w:style>
  <w:style w:type="paragraph" w:customStyle="1" w:styleId="aff3">
    <w:name w:val="Заголовок таблицы"/>
    <w:basedOn w:val="aff2"/>
    <w:rsid w:val="0064643A"/>
    <w:pPr>
      <w:jc w:val="center"/>
    </w:pPr>
    <w:rPr>
      <w:b/>
      <w:bCs/>
    </w:rPr>
  </w:style>
  <w:style w:type="paragraph" w:customStyle="1" w:styleId="s1">
    <w:name w:val="s_1"/>
    <w:basedOn w:val="a"/>
    <w:rsid w:val="00B30900"/>
    <w:pPr>
      <w:suppressAutoHyphens w:val="0"/>
      <w:spacing w:before="280" w:after="280"/>
    </w:pPr>
    <w:rPr>
      <w:sz w:val="24"/>
      <w:szCs w:val="24"/>
    </w:rPr>
  </w:style>
  <w:style w:type="paragraph" w:customStyle="1" w:styleId="z">
    <w:name w:val="„z"/>
    <w:rsid w:val="00C030C7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C030C7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2876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A3A12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53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3CE163-7AE2-4CB8-9B57-1784A5ACF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7896</Words>
  <Characters>45010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52801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Приемная</cp:lastModifiedBy>
  <cp:revision>24</cp:revision>
  <cp:lastPrinted>2025-05-27T06:39:00Z</cp:lastPrinted>
  <dcterms:created xsi:type="dcterms:W3CDTF">2025-01-07T05:15:00Z</dcterms:created>
  <dcterms:modified xsi:type="dcterms:W3CDTF">2025-05-27T06:43:00Z</dcterms:modified>
</cp:coreProperties>
</file>