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0C7" w:rsidRDefault="00C030C7" w:rsidP="00C030C7">
      <w:pPr>
        <w:pStyle w:val="upyy"/>
        <w:jc w:val="center"/>
        <w:rPr>
          <w:rFonts w:ascii="Times New Roman" w:eastAsia="Times New Roman" w:hAnsi="Times New Roman" w:cs="Times New Roman"/>
          <w:color w:val="000000"/>
          <w:szCs w:val="22"/>
        </w:rPr>
      </w:pPr>
      <w:r>
        <w:rPr>
          <w:rFonts w:ascii="Times New Roman" w:eastAsia="Times New Roman" w:hAnsi="Times New Roman" w:cs="Times New Roman"/>
          <w:bCs/>
          <w:noProof/>
          <w:lang w:eastAsia="ru-RU" w:bidi="ar-SA"/>
        </w:rPr>
        <w:drawing>
          <wp:inline distT="0" distB="0" distL="0" distR="0" wp14:anchorId="655EF68C" wp14:editId="07255312">
            <wp:extent cx="657225" cy="819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1" t="-17" r="-21" b="-17"/>
                    <a:stretch>
                      <a:fillRect/>
                    </a:stretch>
                  </pic:blipFill>
                  <pic:spPr bwMode="auto">
                    <a:xfrm>
                      <a:off x="0" y="0"/>
                      <a:ext cx="657225" cy="819150"/>
                    </a:xfrm>
                    <a:prstGeom prst="rect">
                      <a:avLst/>
                    </a:prstGeom>
                    <a:solidFill>
                      <a:srgbClr val="FFFFFF">
                        <a:alpha val="0"/>
                      </a:srgbClr>
                    </a:solidFill>
                    <a:ln>
                      <a:noFill/>
                    </a:ln>
                  </pic:spPr>
                </pic:pic>
              </a:graphicData>
            </a:graphic>
          </wp:inline>
        </w:drawing>
      </w:r>
    </w:p>
    <w:p w:rsidR="00C030C7" w:rsidRDefault="00C030C7" w:rsidP="00C030C7">
      <w:pPr>
        <w:pStyle w:val="211"/>
        <w:tabs>
          <w:tab w:val="left" w:pos="1050"/>
          <w:tab w:val="center" w:pos="5329"/>
        </w:tabs>
        <w:jc w:val="left"/>
        <w:rPr>
          <w:color w:val="000000"/>
          <w:szCs w:val="22"/>
        </w:rPr>
      </w:pPr>
    </w:p>
    <w:p w:rsidR="00C030C7" w:rsidRDefault="00C030C7" w:rsidP="00C030C7">
      <w:pPr>
        <w:suppressAutoHyphens w:val="0"/>
        <w:jc w:val="center"/>
      </w:pPr>
      <w:r>
        <w:rPr>
          <w:b/>
          <w:lang w:eastAsia="ru-RU"/>
        </w:rPr>
        <w:t>Ханты - Мансийский автономный округ – Югра</w:t>
      </w:r>
    </w:p>
    <w:p w:rsidR="00C030C7" w:rsidRDefault="00C030C7" w:rsidP="00C030C7">
      <w:pPr>
        <w:tabs>
          <w:tab w:val="center" w:pos="4549"/>
          <w:tab w:val="left" w:pos="7215"/>
        </w:tabs>
        <w:suppressAutoHyphens w:val="0"/>
        <w:jc w:val="center"/>
      </w:pPr>
      <w:r>
        <w:rPr>
          <w:b/>
          <w:lang w:eastAsia="ru-RU"/>
        </w:rPr>
        <w:t>Советский район</w:t>
      </w:r>
    </w:p>
    <w:p w:rsidR="00C030C7" w:rsidRDefault="00C030C7" w:rsidP="00C030C7">
      <w:pPr>
        <w:tabs>
          <w:tab w:val="center" w:pos="4549"/>
          <w:tab w:val="left" w:pos="7215"/>
        </w:tabs>
        <w:suppressAutoHyphens w:val="0"/>
        <w:jc w:val="center"/>
        <w:rPr>
          <w:b/>
          <w:lang w:eastAsia="ru-RU"/>
        </w:rPr>
      </w:pPr>
    </w:p>
    <w:p w:rsidR="00C030C7" w:rsidRDefault="00C030C7" w:rsidP="00C030C7">
      <w:pPr>
        <w:tabs>
          <w:tab w:val="center" w:pos="4549"/>
          <w:tab w:val="left" w:pos="7215"/>
        </w:tabs>
        <w:suppressAutoHyphens w:val="0"/>
        <w:jc w:val="center"/>
      </w:pPr>
      <w:r>
        <w:rPr>
          <w:b/>
          <w:sz w:val="28"/>
          <w:szCs w:val="28"/>
          <w:lang w:eastAsia="ru-RU"/>
        </w:rPr>
        <w:t>АДМИНИСТРАЦИЯ</w:t>
      </w:r>
    </w:p>
    <w:p w:rsidR="00C030C7" w:rsidRDefault="00C030C7" w:rsidP="00C030C7">
      <w:pPr>
        <w:suppressAutoHyphens w:val="0"/>
        <w:spacing w:line="0" w:lineRule="atLeast"/>
        <w:jc w:val="center"/>
      </w:pPr>
      <w:r>
        <w:rPr>
          <w:b/>
          <w:sz w:val="28"/>
          <w:szCs w:val="28"/>
          <w:lang w:eastAsia="ru-RU"/>
        </w:rPr>
        <w:t>ГОРОДСКОГО ПОСЕЛЕНИЯ КОММУНИСТИЧЕСКИЙ</w:t>
      </w:r>
    </w:p>
    <w:p w:rsidR="00C030C7" w:rsidRDefault="00C030C7" w:rsidP="00C030C7">
      <w:pPr>
        <w:pBdr>
          <w:top w:val="none" w:sz="0" w:space="0" w:color="000000"/>
          <w:left w:val="none" w:sz="0" w:space="0" w:color="000000"/>
          <w:bottom w:val="single" w:sz="12" w:space="1" w:color="000000"/>
          <w:right w:val="none" w:sz="0" w:space="0" w:color="000000"/>
        </w:pBdr>
        <w:suppressAutoHyphens w:val="0"/>
        <w:spacing w:line="0" w:lineRule="atLeast"/>
        <w:jc w:val="center"/>
        <w:rPr>
          <w:sz w:val="24"/>
          <w:szCs w:val="26"/>
        </w:rPr>
      </w:pPr>
    </w:p>
    <w:p w:rsidR="00C030C7" w:rsidRDefault="00C030C7" w:rsidP="00C030C7">
      <w:pPr>
        <w:pStyle w:val="z"/>
        <w:ind w:firstLine="720"/>
        <w:jc w:val="both"/>
        <w:rPr>
          <w:rFonts w:ascii="Times New Roman" w:hAnsi="Times New Roman" w:cs="Times New Roman"/>
          <w:b/>
        </w:rPr>
      </w:pPr>
    </w:p>
    <w:p w:rsidR="00C030C7" w:rsidRPr="007E26C6" w:rsidRDefault="00C030C7" w:rsidP="00C030C7">
      <w:pPr>
        <w:pStyle w:val="z"/>
        <w:shd w:val="clear" w:color="auto" w:fill="FFFFFF"/>
        <w:spacing w:line="240" w:lineRule="atLeast"/>
        <w:jc w:val="center"/>
        <w:rPr>
          <w:sz w:val="36"/>
          <w:szCs w:val="36"/>
        </w:rPr>
      </w:pPr>
      <w:r w:rsidRPr="007E26C6">
        <w:rPr>
          <w:rFonts w:ascii="Times New Roman" w:hAnsi="Times New Roman" w:cs="Times New Roman"/>
          <w:b/>
          <w:bCs/>
          <w:sz w:val="36"/>
          <w:szCs w:val="36"/>
        </w:rPr>
        <w:t>П</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О</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С</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Т</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А</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Н</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О</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В</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Л</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Е</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Н</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И</w:t>
      </w:r>
      <w:r w:rsidR="007E26C6" w:rsidRPr="007E26C6">
        <w:rPr>
          <w:rFonts w:ascii="Times New Roman" w:hAnsi="Times New Roman" w:cs="Times New Roman"/>
          <w:b/>
          <w:bCs/>
          <w:sz w:val="36"/>
          <w:szCs w:val="36"/>
        </w:rPr>
        <w:t xml:space="preserve"> </w:t>
      </w:r>
      <w:r w:rsidRPr="007E26C6">
        <w:rPr>
          <w:rFonts w:ascii="Times New Roman" w:hAnsi="Times New Roman" w:cs="Times New Roman"/>
          <w:b/>
          <w:bCs/>
          <w:sz w:val="36"/>
          <w:szCs w:val="36"/>
        </w:rPr>
        <w:t>Е</w:t>
      </w:r>
    </w:p>
    <w:p w:rsidR="00C030C7" w:rsidRDefault="00C030C7" w:rsidP="00C030C7">
      <w:pPr>
        <w:pStyle w:val="z"/>
        <w:shd w:val="clear" w:color="auto" w:fill="FFFFFF"/>
        <w:jc w:val="center"/>
      </w:pPr>
    </w:p>
    <w:p w:rsidR="00C030C7" w:rsidRDefault="00C030C7" w:rsidP="00C030C7">
      <w:pPr>
        <w:pStyle w:val="z"/>
        <w:shd w:val="clear" w:color="auto" w:fill="FFFFFF"/>
        <w:ind w:firstLine="5220"/>
        <w:rPr>
          <w:rFonts w:ascii="Times New Roman" w:hAnsi="Times New Roman" w:cs="Times New Roman"/>
          <w:b/>
          <w:bCs/>
        </w:rPr>
      </w:pPr>
    </w:p>
    <w:p w:rsidR="00C030C7" w:rsidRPr="007E26C6" w:rsidRDefault="00C030C7" w:rsidP="00C030C7">
      <w:pPr>
        <w:pStyle w:val="211"/>
        <w:tabs>
          <w:tab w:val="left" w:pos="1050"/>
          <w:tab w:val="center" w:pos="5329"/>
        </w:tabs>
        <w:jc w:val="left"/>
        <w:rPr>
          <w:b/>
        </w:rPr>
      </w:pPr>
      <w:r w:rsidRPr="007E26C6">
        <w:rPr>
          <w:b/>
          <w:lang w:eastAsia="ru-RU"/>
        </w:rPr>
        <w:t xml:space="preserve">   </w:t>
      </w:r>
      <w:r w:rsidR="007E26C6" w:rsidRPr="007E26C6">
        <w:rPr>
          <w:b/>
        </w:rPr>
        <w:t>«10» сентября</w:t>
      </w:r>
      <w:r w:rsidRPr="007E26C6">
        <w:rPr>
          <w:b/>
        </w:rPr>
        <w:t xml:space="preserve"> 202</w:t>
      </w:r>
      <w:r w:rsidR="008568C7" w:rsidRPr="007E26C6">
        <w:rPr>
          <w:b/>
        </w:rPr>
        <w:t>4</w:t>
      </w:r>
      <w:r w:rsidRPr="007E26C6">
        <w:rPr>
          <w:b/>
        </w:rPr>
        <w:t xml:space="preserve"> г.                </w:t>
      </w:r>
      <w:r w:rsidRPr="007E26C6">
        <w:rPr>
          <w:b/>
        </w:rPr>
        <w:tab/>
        <w:t xml:space="preserve">   </w:t>
      </w:r>
      <w:r w:rsidRPr="007E26C6">
        <w:rPr>
          <w:b/>
        </w:rPr>
        <w:tab/>
        <w:t xml:space="preserve">      </w:t>
      </w:r>
      <w:r w:rsidRPr="007E26C6">
        <w:rPr>
          <w:b/>
        </w:rPr>
        <w:tab/>
        <w:t xml:space="preserve">              </w:t>
      </w:r>
      <w:r w:rsidR="007E26C6">
        <w:rPr>
          <w:b/>
        </w:rPr>
        <w:t xml:space="preserve">                         </w:t>
      </w:r>
      <w:r w:rsidRPr="007E26C6">
        <w:rPr>
          <w:b/>
        </w:rPr>
        <w:t xml:space="preserve"> </w:t>
      </w:r>
      <w:r w:rsidR="007E26C6" w:rsidRPr="007E26C6">
        <w:rPr>
          <w:b/>
          <w:sz w:val="26"/>
          <w:szCs w:val="26"/>
        </w:rPr>
        <w:t>№ 195</w:t>
      </w:r>
    </w:p>
    <w:p w:rsidR="0064643A" w:rsidRPr="007E26C6" w:rsidRDefault="0064643A">
      <w:pPr>
        <w:shd w:val="clear" w:color="auto" w:fill="FFFFFF"/>
        <w:spacing w:line="245" w:lineRule="atLeast"/>
        <w:jc w:val="center"/>
        <w:rPr>
          <w:b/>
        </w:rPr>
      </w:pPr>
    </w:p>
    <w:p w:rsidR="00C030C7" w:rsidRPr="007E26C6" w:rsidRDefault="00C030C7">
      <w:pPr>
        <w:shd w:val="clear" w:color="auto" w:fill="FFFFFF"/>
        <w:spacing w:line="245" w:lineRule="atLeast"/>
        <w:jc w:val="center"/>
        <w:rPr>
          <w:b/>
        </w:rPr>
      </w:pPr>
    </w:p>
    <w:p w:rsidR="00C030C7" w:rsidRPr="007E26C6" w:rsidRDefault="00C030C7">
      <w:pPr>
        <w:shd w:val="clear" w:color="auto" w:fill="FFFFFF"/>
        <w:spacing w:line="245" w:lineRule="atLeast"/>
        <w:jc w:val="center"/>
        <w:rPr>
          <w:b/>
        </w:rPr>
      </w:pPr>
    </w:p>
    <w:p w:rsidR="0064643A" w:rsidRPr="007E26C6" w:rsidRDefault="0064643A">
      <w:pPr>
        <w:jc w:val="both"/>
        <w:rPr>
          <w:b/>
        </w:rPr>
      </w:pPr>
    </w:p>
    <w:p w:rsidR="0064643A" w:rsidRPr="007E26C6" w:rsidRDefault="00663BAF">
      <w:pPr>
        <w:rPr>
          <w:b/>
        </w:rPr>
      </w:pPr>
      <w:r w:rsidRPr="007E26C6">
        <w:rPr>
          <w:b/>
          <w:sz w:val="24"/>
          <w:szCs w:val="24"/>
        </w:rPr>
        <w:t>О внесении изменений в постановление</w:t>
      </w:r>
    </w:p>
    <w:p w:rsidR="0064643A" w:rsidRPr="007E26C6" w:rsidRDefault="00663BAF">
      <w:pPr>
        <w:rPr>
          <w:b/>
        </w:rPr>
      </w:pPr>
      <w:r w:rsidRPr="007E26C6">
        <w:rPr>
          <w:b/>
          <w:sz w:val="24"/>
          <w:szCs w:val="24"/>
        </w:rPr>
        <w:t xml:space="preserve">Администрации г. п. Коммунистический </w:t>
      </w:r>
    </w:p>
    <w:p w:rsidR="0064643A" w:rsidRPr="007E26C6" w:rsidRDefault="00663BAF">
      <w:pPr>
        <w:jc w:val="both"/>
        <w:rPr>
          <w:b/>
        </w:rPr>
      </w:pPr>
      <w:r w:rsidRPr="007E26C6">
        <w:rPr>
          <w:b/>
          <w:sz w:val="24"/>
          <w:szCs w:val="24"/>
        </w:rPr>
        <w:t>от 22.11.2018г. № 278 «</w:t>
      </w:r>
      <w:r w:rsidRPr="007E26C6">
        <w:rPr>
          <w:b/>
          <w:color w:val="000000"/>
          <w:sz w:val="24"/>
          <w:szCs w:val="24"/>
          <w:lang w:eastAsia="ru-RU"/>
        </w:rPr>
        <w:t xml:space="preserve">Об утверждении </w:t>
      </w:r>
    </w:p>
    <w:p w:rsidR="0064643A" w:rsidRPr="007E26C6" w:rsidRDefault="00663BAF">
      <w:pPr>
        <w:jc w:val="both"/>
        <w:rPr>
          <w:b/>
        </w:rPr>
      </w:pPr>
      <w:r w:rsidRPr="007E26C6">
        <w:rPr>
          <w:b/>
          <w:color w:val="000000"/>
          <w:sz w:val="24"/>
          <w:szCs w:val="24"/>
          <w:lang w:eastAsia="ru-RU"/>
        </w:rPr>
        <w:t>муниципальной программы «Формирование</w:t>
      </w:r>
    </w:p>
    <w:p w:rsidR="0064643A" w:rsidRPr="007E26C6" w:rsidRDefault="00663BAF">
      <w:pPr>
        <w:jc w:val="both"/>
        <w:rPr>
          <w:b/>
        </w:rPr>
      </w:pPr>
      <w:r w:rsidRPr="007E26C6">
        <w:rPr>
          <w:b/>
          <w:color w:val="000000"/>
          <w:sz w:val="24"/>
          <w:szCs w:val="24"/>
          <w:lang w:eastAsia="ru-RU"/>
        </w:rPr>
        <w:t>современной городской среды  городского</w:t>
      </w:r>
    </w:p>
    <w:p w:rsidR="0064643A" w:rsidRPr="007E26C6" w:rsidRDefault="00663BAF">
      <w:pPr>
        <w:jc w:val="both"/>
        <w:rPr>
          <w:b/>
        </w:rPr>
      </w:pPr>
      <w:r w:rsidRPr="007E26C6">
        <w:rPr>
          <w:b/>
          <w:color w:val="000000"/>
          <w:sz w:val="24"/>
          <w:szCs w:val="24"/>
          <w:lang w:eastAsia="ru-RU"/>
        </w:rPr>
        <w:t>поселения Коммунистический»</w:t>
      </w:r>
    </w:p>
    <w:p w:rsidR="0064643A" w:rsidRDefault="0064643A">
      <w:pPr>
        <w:jc w:val="both"/>
        <w:rPr>
          <w:color w:val="000000"/>
          <w:sz w:val="24"/>
          <w:szCs w:val="24"/>
          <w:lang w:eastAsia="ru-RU"/>
        </w:rPr>
      </w:pPr>
    </w:p>
    <w:p w:rsidR="0064643A" w:rsidRDefault="0064643A">
      <w:pPr>
        <w:jc w:val="both"/>
        <w:rPr>
          <w:color w:val="000000"/>
          <w:sz w:val="24"/>
          <w:szCs w:val="24"/>
          <w:lang w:eastAsia="ru-RU"/>
        </w:rPr>
      </w:pPr>
    </w:p>
    <w:p w:rsidR="0064643A" w:rsidRDefault="00663BAF">
      <w:pPr>
        <w:tabs>
          <w:tab w:val="left" w:pos="900"/>
        </w:tabs>
        <w:jc w:val="both"/>
      </w:pPr>
      <w:r>
        <w:rPr>
          <w:color w:val="000000"/>
          <w:sz w:val="24"/>
          <w:szCs w:val="24"/>
          <w:lang w:eastAsia="ru-RU"/>
        </w:rPr>
        <w:tab/>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Коммунистический, </w:t>
      </w:r>
      <w:r>
        <w:rPr>
          <w:rFonts w:eastAsia="Calibri"/>
          <w:color w:val="000000"/>
          <w:sz w:val="24"/>
          <w:szCs w:val="24"/>
          <w:lang w:eastAsia="ru-RU"/>
        </w:rPr>
        <w:t>постановлением Администрации г. п. Коммунистический от 06.11.2018 № 253 «О модельной муниципальной программе г. п. Коммунистический, порядке формирования утверждения и реализации муниципальных программ г. п. Коммунистический</w:t>
      </w:r>
      <w:r>
        <w:rPr>
          <w:color w:val="000000"/>
          <w:sz w:val="24"/>
          <w:szCs w:val="24"/>
          <w:lang w:eastAsia="en-US"/>
        </w:rPr>
        <w:t>» п о с т а н о в л я ю:</w:t>
      </w:r>
    </w:p>
    <w:p w:rsidR="0064643A" w:rsidRDefault="00663BAF">
      <w:pPr>
        <w:jc w:val="both"/>
      </w:pPr>
      <w:r>
        <w:rPr>
          <w:color w:val="000000"/>
          <w:sz w:val="24"/>
          <w:szCs w:val="24"/>
          <w:lang w:eastAsia="en-US"/>
        </w:rPr>
        <w:tab/>
      </w:r>
      <w:r w:rsidR="007E26C6">
        <w:rPr>
          <w:color w:val="000000"/>
          <w:sz w:val="24"/>
          <w:szCs w:val="24"/>
          <w:lang w:eastAsia="en-US"/>
        </w:rPr>
        <w:t xml:space="preserve">   </w:t>
      </w:r>
      <w:r>
        <w:rPr>
          <w:color w:val="000000"/>
          <w:sz w:val="24"/>
          <w:szCs w:val="24"/>
          <w:lang w:eastAsia="en-US"/>
        </w:rPr>
        <w:t>1.</w:t>
      </w:r>
      <w:r>
        <w:rPr>
          <w:color w:val="000000"/>
          <w:sz w:val="24"/>
          <w:szCs w:val="24"/>
          <w:lang w:eastAsia="ru-RU"/>
        </w:rPr>
        <w:t xml:space="preserve"> Внести изменения в</w:t>
      </w:r>
      <w:r>
        <w:rPr>
          <w:sz w:val="24"/>
          <w:szCs w:val="24"/>
        </w:rPr>
        <w:t xml:space="preserve"> постановление Администрации г. п. Коммунистический от 22.11.2018г. № 278 ««</w:t>
      </w:r>
      <w:r>
        <w:rPr>
          <w:color w:val="000000"/>
          <w:sz w:val="24"/>
          <w:szCs w:val="24"/>
          <w:lang w:eastAsia="ru-RU"/>
        </w:rPr>
        <w:t>Об утверждении муниципальной программы «Формирован</w:t>
      </w:r>
      <w:r w:rsidR="000407BE">
        <w:rPr>
          <w:color w:val="000000"/>
          <w:sz w:val="24"/>
          <w:szCs w:val="24"/>
          <w:lang w:eastAsia="ru-RU"/>
        </w:rPr>
        <w:t xml:space="preserve">ие современной городской среды </w:t>
      </w:r>
      <w:r>
        <w:rPr>
          <w:color w:val="000000"/>
          <w:sz w:val="24"/>
          <w:szCs w:val="24"/>
          <w:lang w:eastAsia="ru-RU"/>
        </w:rPr>
        <w:t>городского поселения Коммунистический»», а именно:</w:t>
      </w:r>
    </w:p>
    <w:p w:rsidR="0064643A" w:rsidRDefault="00663BAF">
      <w:pPr>
        <w:tabs>
          <w:tab w:val="left" w:pos="900"/>
        </w:tabs>
        <w:jc w:val="both"/>
      </w:pPr>
      <w:r>
        <w:rPr>
          <w:color w:val="000000"/>
          <w:sz w:val="24"/>
          <w:szCs w:val="24"/>
          <w:lang w:eastAsia="ru-RU"/>
        </w:rPr>
        <w:t xml:space="preserve"> </w:t>
      </w:r>
      <w:r w:rsidR="007E26C6">
        <w:rPr>
          <w:color w:val="000000"/>
          <w:sz w:val="24"/>
          <w:szCs w:val="24"/>
          <w:lang w:eastAsia="ru-RU"/>
        </w:rPr>
        <w:t xml:space="preserve">           </w:t>
      </w:r>
      <w:r>
        <w:rPr>
          <w:color w:val="000000"/>
          <w:sz w:val="24"/>
          <w:szCs w:val="24"/>
          <w:lang w:eastAsia="ru-RU"/>
        </w:rPr>
        <w:t>1.1</w:t>
      </w:r>
      <w:r w:rsidR="007E26C6">
        <w:rPr>
          <w:color w:val="000000"/>
          <w:sz w:val="24"/>
          <w:szCs w:val="24"/>
          <w:lang w:eastAsia="ru-RU"/>
        </w:rPr>
        <w:t xml:space="preserve">. </w:t>
      </w:r>
      <w:r>
        <w:rPr>
          <w:color w:val="000000"/>
          <w:sz w:val="24"/>
          <w:szCs w:val="24"/>
          <w:lang w:eastAsia="ru-RU"/>
        </w:rPr>
        <w:t xml:space="preserve"> Приложение к постановлению изложить в новой редакции согласно приложению к настоящему постановлению.</w:t>
      </w:r>
    </w:p>
    <w:p w:rsidR="0064643A" w:rsidRDefault="00663BAF">
      <w:pPr>
        <w:tabs>
          <w:tab w:val="left" w:pos="900"/>
        </w:tabs>
        <w:jc w:val="both"/>
      </w:pPr>
      <w:r>
        <w:rPr>
          <w:color w:val="000000"/>
          <w:sz w:val="24"/>
          <w:szCs w:val="24"/>
          <w:lang w:eastAsia="ru-RU"/>
        </w:rPr>
        <w:t xml:space="preserve">       </w:t>
      </w:r>
      <w:r w:rsidR="007E26C6">
        <w:rPr>
          <w:color w:val="000000"/>
          <w:sz w:val="24"/>
          <w:szCs w:val="24"/>
          <w:lang w:eastAsia="ru-RU"/>
        </w:rPr>
        <w:t xml:space="preserve">    </w:t>
      </w:r>
      <w:r>
        <w:rPr>
          <w:color w:val="000000"/>
          <w:sz w:val="24"/>
          <w:szCs w:val="24"/>
          <w:lang w:eastAsia="ru-RU"/>
        </w:rPr>
        <w:t xml:space="preserve"> 2. Опубликовать настоящее постановление в Бюллетене «Вестник» и разместить на официальном сайте</w:t>
      </w:r>
      <w:r w:rsidR="00006D45">
        <w:rPr>
          <w:color w:val="000000"/>
          <w:sz w:val="24"/>
          <w:szCs w:val="24"/>
          <w:lang w:eastAsia="ru-RU"/>
        </w:rPr>
        <w:t xml:space="preserve"> органов местного самоуправления</w:t>
      </w:r>
      <w:r>
        <w:rPr>
          <w:color w:val="000000"/>
          <w:sz w:val="24"/>
          <w:szCs w:val="24"/>
          <w:lang w:eastAsia="ru-RU"/>
        </w:rPr>
        <w:t xml:space="preserve"> городского поселения Коммунистический.</w:t>
      </w:r>
    </w:p>
    <w:p w:rsidR="00E8460F" w:rsidRDefault="00663BAF">
      <w:pPr>
        <w:tabs>
          <w:tab w:val="left" w:pos="900"/>
        </w:tabs>
        <w:jc w:val="both"/>
        <w:rPr>
          <w:color w:val="000000"/>
          <w:sz w:val="24"/>
          <w:szCs w:val="24"/>
          <w:lang w:eastAsia="ru-RU"/>
        </w:rPr>
      </w:pPr>
      <w:r>
        <w:rPr>
          <w:color w:val="000000"/>
          <w:sz w:val="24"/>
          <w:szCs w:val="24"/>
          <w:lang w:eastAsia="ru-RU"/>
        </w:rPr>
        <w:t xml:space="preserve">      </w:t>
      </w:r>
      <w:r w:rsidR="007E26C6">
        <w:rPr>
          <w:color w:val="000000"/>
          <w:sz w:val="24"/>
          <w:szCs w:val="24"/>
          <w:lang w:eastAsia="ru-RU"/>
        </w:rPr>
        <w:t xml:space="preserve">    </w:t>
      </w:r>
      <w:r>
        <w:rPr>
          <w:color w:val="000000"/>
          <w:sz w:val="24"/>
          <w:szCs w:val="24"/>
          <w:lang w:eastAsia="ru-RU"/>
        </w:rPr>
        <w:t xml:space="preserve">  3.  </w:t>
      </w:r>
      <w:r w:rsidR="008568C7" w:rsidRPr="008568C7">
        <w:rPr>
          <w:color w:val="000000"/>
          <w:sz w:val="24"/>
          <w:szCs w:val="24"/>
          <w:lang w:eastAsia="ru-RU"/>
        </w:rPr>
        <w:t>Настоящее постановление вступает в силу после его опубликования</w:t>
      </w:r>
      <w:r w:rsidR="00E8460F">
        <w:rPr>
          <w:color w:val="000000"/>
          <w:sz w:val="24"/>
          <w:szCs w:val="24"/>
          <w:lang w:eastAsia="ru-RU"/>
        </w:rPr>
        <w:t>.</w:t>
      </w:r>
    </w:p>
    <w:p w:rsidR="0064643A" w:rsidRDefault="00663BAF">
      <w:pPr>
        <w:tabs>
          <w:tab w:val="left" w:pos="900"/>
        </w:tabs>
        <w:jc w:val="both"/>
      </w:pPr>
      <w:r>
        <w:rPr>
          <w:color w:val="000000"/>
          <w:sz w:val="24"/>
          <w:szCs w:val="24"/>
          <w:lang w:eastAsia="ru-RU"/>
        </w:rPr>
        <w:t xml:space="preserve">      </w:t>
      </w:r>
      <w:r w:rsidR="007E26C6">
        <w:rPr>
          <w:color w:val="000000"/>
          <w:sz w:val="24"/>
          <w:szCs w:val="24"/>
          <w:lang w:eastAsia="ru-RU"/>
        </w:rPr>
        <w:t xml:space="preserve">     </w:t>
      </w:r>
      <w:r>
        <w:rPr>
          <w:color w:val="000000"/>
          <w:sz w:val="24"/>
          <w:szCs w:val="24"/>
          <w:lang w:eastAsia="ru-RU"/>
        </w:rPr>
        <w:t xml:space="preserve"> 4.  Контроль исполнения настоящего постановления оставляю за собой.</w:t>
      </w:r>
    </w:p>
    <w:p w:rsidR="0064643A" w:rsidRDefault="00663BAF">
      <w:pPr>
        <w:tabs>
          <w:tab w:val="left" w:pos="888"/>
        </w:tabs>
        <w:jc w:val="both"/>
      </w:pPr>
      <w:r>
        <w:rPr>
          <w:color w:val="000000"/>
          <w:sz w:val="24"/>
          <w:szCs w:val="24"/>
          <w:lang w:eastAsia="ru-RU"/>
        </w:rPr>
        <w:tab/>
      </w:r>
    </w:p>
    <w:p w:rsidR="0064643A" w:rsidRDefault="0064643A">
      <w:pPr>
        <w:tabs>
          <w:tab w:val="left" w:pos="900"/>
        </w:tabs>
        <w:jc w:val="both"/>
        <w:rPr>
          <w:color w:val="000000"/>
          <w:sz w:val="24"/>
          <w:szCs w:val="24"/>
          <w:lang w:eastAsia="ru-RU"/>
        </w:rPr>
      </w:pPr>
    </w:p>
    <w:p w:rsidR="007E26C6" w:rsidRDefault="007E26C6">
      <w:pPr>
        <w:tabs>
          <w:tab w:val="left" w:pos="900"/>
        </w:tabs>
        <w:jc w:val="both"/>
        <w:rPr>
          <w:color w:val="000000"/>
          <w:sz w:val="24"/>
          <w:szCs w:val="24"/>
          <w:lang w:eastAsia="ru-RU"/>
        </w:rPr>
      </w:pPr>
    </w:p>
    <w:p w:rsidR="0064643A" w:rsidRDefault="000407BE">
      <w:pPr>
        <w:jc w:val="both"/>
      </w:pPr>
      <w:r>
        <w:rPr>
          <w:sz w:val="24"/>
          <w:szCs w:val="24"/>
        </w:rPr>
        <w:t>Г</w:t>
      </w:r>
      <w:r w:rsidR="00663BAF">
        <w:rPr>
          <w:sz w:val="24"/>
          <w:szCs w:val="24"/>
        </w:rPr>
        <w:t>лав</w:t>
      </w:r>
      <w:r>
        <w:rPr>
          <w:sz w:val="24"/>
          <w:szCs w:val="24"/>
        </w:rPr>
        <w:t>а</w:t>
      </w:r>
      <w:r w:rsidR="00663BAF">
        <w:rPr>
          <w:sz w:val="24"/>
          <w:szCs w:val="24"/>
        </w:rPr>
        <w:t xml:space="preserve"> городского поселения </w:t>
      </w:r>
    </w:p>
    <w:p w:rsidR="0064643A" w:rsidRDefault="00663BAF">
      <w:pPr>
        <w:jc w:val="both"/>
      </w:pPr>
      <w:r>
        <w:rPr>
          <w:sz w:val="24"/>
          <w:szCs w:val="24"/>
        </w:rPr>
        <w:t xml:space="preserve">Коммунистический                               </w:t>
      </w:r>
      <w:r>
        <w:rPr>
          <w:sz w:val="24"/>
          <w:szCs w:val="24"/>
        </w:rPr>
        <w:tab/>
      </w:r>
      <w:r>
        <w:rPr>
          <w:sz w:val="24"/>
          <w:szCs w:val="24"/>
        </w:rPr>
        <w:tab/>
      </w:r>
      <w:r>
        <w:rPr>
          <w:sz w:val="24"/>
          <w:szCs w:val="24"/>
        </w:rPr>
        <w:tab/>
      </w:r>
      <w:r>
        <w:rPr>
          <w:sz w:val="24"/>
          <w:szCs w:val="24"/>
        </w:rPr>
        <w:tab/>
      </w:r>
      <w:r>
        <w:rPr>
          <w:sz w:val="24"/>
          <w:szCs w:val="24"/>
        </w:rPr>
        <w:tab/>
        <w:t xml:space="preserve">                      </w:t>
      </w:r>
      <w:r w:rsidR="000407BE">
        <w:rPr>
          <w:sz w:val="24"/>
          <w:szCs w:val="24"/>
        </w:rPr>
        <w:t>Л.А. Вилочева</w:t>
      </w:r>
    </w:p>
    <w:p w:rsidR="0064643A" w:rsidRDefault="00663BAF">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8"/>
          <w:szCs w:val="18"/>
        </w:rPr>
        <w:tab/>
      </w:r>
      <w:r>
        <w:rPr>
          <w:sz w:val="18"/>
          <w:szCs w:val="18"/>
        </w:rPr>
        <w:tab/>
      </w:r>
      <w:r>
        <w:rPr>
          <w:sz w:val="18"/>
          <w:szCs w:val="18"/>
        </w:rPr>
        <w:tab/>
      </w:r>
      <w:r>
        <w:rPr>
          <w:sz w:val="18"/>
          <w:szCs w:val="18"/>
        </w:rPr>
        <w:tab/>
      </w:r>
    </w:p>
    <w:p w:rsidR="0030011D" w:rsidRDefault="0030011D">
      <w:pPr>
        <w:jc w:val="right"/>
      </w:pPr>
    </w:p>
    <w:p w:rsidR="00AC5290" w:rsidRDefault="00AC5290">
      <w:pPr>
        <w:jc w:val="right"/>
        <w:sectPr w:rsidR="00AC5290" w:rsidSect="00AC5290">
          <w:pgSz w:w="11906" w:h="16838"/>
          <w:pgMar w:top="1134" w:right="1134" w:bottom="1134" w:left="1134" w:header="465" w:footer="388" w:gutter="0"/>
          <w:cols w:space="720"/>
          <w:formProt w:val="0"/>
          <w:docGrid w:linePitch="360" w:charSpace="16384"/>
        </w:sectPr>
      </w:pPr>
    </w:p>
    <w:p w:rsidR="0064643A" w:rsidRDefault="00663BAF">
      <w:pPr>
        <w:jc w:val="right"/>
      </w:pPr>
      <w:r>
        <w:lastRenderedPageBreak/>
        <w:t xml:space="preserve">Приложение </w:t>
      </w:r>
    </w:p>
    <w:p w:rsidR="0064643A" w:rsidRDefault="00663BAF">
      <w:pPr>
        <w:jc w:val="right"/>
      </w:pPr>
      <w:r>
        <w:t xml:space="preserve">к постановлению </w:t>
      </w:r>
    </w:p>
    <w:p w:rsidR="0064643A" w:rsidRDefault="00663BAF">
      <w:pPr>
        <w:jc w:val="right"/>
      </w:pPr>
      <w:r>
        <w:t>Администрации г.п. Коммунистический</w:t>
      </w:r>
    </w:p>
    <w:p w:rsidR="0064643A" w:rsidRDefault="000617A6">
      <w:pPr>
        <w:jc w:val="right"/>
      </w:pPr>
      <w:r>
        <w:t xml:space="preserve">от </w:t>
      </w:r>
      <w:r w:rsidR="007E26C6">
        <w:t>10</w:t>
      </w:r>
      <w:r w:rsidR="000407BE">
        <w:t>.</w:t>
      </w:r>
      <w:r w:rsidR="008568C7">
        <w:t>0</w:t>
      </w:r>
      <w:r w:rsidR="001F67F7">
        <w:t>9</w:t>
      </w:r>
      <w:r w:rsidR="00663BAF">
        <w:t>.20</w:t>
      </w:r>
      <w:r w:rsidR="00BD31A2">
        <w:t>2</w:t>
      </w:r>
      <w:r w:rsidR="008568C7">
        <w:t>4</w:t>
      </w:r>
      <w:r w:rsidR="00663BAF">
        <w:t xml:space="preserve"> г. № </w:t>
      </w:r>
      <w:r w:rsidR="007E26C6">
        <w:t>195</w:t>
      </w:r>
    </w:p>
    <w:p w:rsidR="00AC5290" w:rsidRDefault="00AC5290">
      <w:pPr>
        <w:jc w:val="right"/>
      </w:pPr>
    </w:p>
    <w:p w:rsidR="002876FB" w:rsidRDefault="002876FB" w:rsidP="002876FB">
      <w:pPr>
        <w:widowControl w:val="0"/>
        <w:suppressAutoHyphens w:val="0"/>
        <w:jc w:val="center"/>
      </w:pPr>
      <w:r>
        <w:rPr>
          <w:b/>
          <w:sz w:val="24"/>
          <w:szCs w:val="24"/>
          <w:lang w:eastAsia="ru-RU"/>
        </w:rPr>
        <w:t>Паспорт</w:t>
      </w:r>
    </w:p>
    <w:p w:rsidR="002876FB" w:rsidRDefault="002876FB" w:rsidP="002876FB">
      <w:pPr>
        <w:widowControl w:val="0"/>
        <w:suppressAutoHyphens w:val="0"/>
        <w:jc w:val="center"/>
        <w:rPr>
          <w:b/>
          <w:sz w:val="24"/>
          <w:szCs w:val="24"/>
          <w:lang w:eastAsia="ru-RU"/>
        </w:rPr>
      </w:pPr>
      <w:r>
        <w:rPr>
          <w:b/>
          <w:sz w:val="24"/>
          <w:szCs w:val="24"/>
          <w:lang w:eastAsia="ru-RU"/>
        </w:rPr>
        <w:t>муниципальной программы</w:t>
      </w:r>
    </w:p>
    <w:p w:rsidR="002876FB" w:rsidRPr="001A2D62" w:rsidRDefault="002876FB" w:rsidP="002876FB">
      <w:pPr>
        <w:widowControl w:val="0"/>
        <w:suppressAutoHyphens w:val="0"/>
        <w:jc w:val="center"/>
        <w:rPr>
          <w:b/>
        </w:rPr>
      </w:pPr>
      <w:r w:rsidRPr="001A2D62">
        <w:rPr>
          <w:b/>
          <w:sz w:val="24"/>
          <w:szCs w:val="24"/>
        </w:rPr>
        <w:t>«</w:t>
      </w:r>
      <w:r w:rsidRPr="002876FB">
        <w:rPr>
          <w:b/>
          <w:color w:val="000000"/>
          <w:sz w:val="24"/>
          <w:szCs w:val="24"/>
          <w:lang w:eastAsia="ru-RU"/>
        </w:rPr>
        <w:t>Формирование современной городской среды городского поселения Коммунистический</w:t>
      </w:r>
      <w:r w:rsidRPr="001A2D62">
        <w:rPr>
          <w:b/>
          <w:color w:val="000000"/>
          <w:sz w:val="24"/>
          <w:szCs w:val="24"/>
          <w:lang w:eastAsia="ru-RU"/>
        </w:rPr>
        <w:t>»</w:t>
      </w:r>
    </w:p>
    <w:p w:rsidR="002876FB" w:rsidRDefault="002876FB" w:rsidP="002876FB">
      <w:pPr>
        <w:widowControl w:val="0"/>
        <w:suppressAutoHyphens w:val="0"/>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t>Основные положения</w:t>
      </w:r>
    </w:p>
    <w:p w:rsidR="002876FB" w:rsidRPr="001A2D62" w:rsidRDefault="002876FB" w:rsidP="002876FB">
      <w:pPr>
        <w:widowControl w:val="0"/>
        <w:suppressAutoHyphens w:val="0"/>
        <w:rPr>
          <w:sz w:val="24"/>
          <w:szCs w:val="24"/>
          <w:lang w:eastAsia="ru-RU"/>
        </w:rPr>
      </w:pPr>
    </w:p>
    <w:tbl>
      <w:tblPr>
        <w:tblW w:w="15593" w:type="dxa"/>
        <w:tblInd w:w="-572" w:type="dxa"/>
        <w:tblLook w:val="0000" w:firstRow="0" w:lastRow="0" w:firstColumn="0" w:lastColumn="0" w:noHBand="0" w:noVBand="0"/>
      </w:tblPr>
      <w:tblGrid>
        <w:gridCol w:w="6946"/>
        <w:gridCol w:w="8647"/>
      </w:tblGrid>
      <w:tr w:rsidR="002876FB" w:rsidTr="002876FB">
        <w:tc>
          <w:tcPr>
            <w:tcW w:w="6946" w:type="dxa"/>
            <w:tcBorders>
              <w:top w:val="single" w:sz="4" w:space="0" w:color="000000"/>
              <w:left w:val="single" w:sz="4" w:space="0" w:color="000000"/>
              <w:bottom w:val="single" w:sz="4" w:space="0" w:color="auto"/>
            </w:tcBorders>
            <w:shd w:val="clear" w:color="auto" w:fill="auto"/>
          </w:tcPr>
          <w:p w:rsidR="002876FB" w:rsidRDefault="002876FB" w:rsidP="002876FB">
            <w:pPr>
              <w:suppressAutoHyphens w:val="0"/>
            </w:pPr>
            <w:r>
              <w:rPr>
                <w:rFonts w:eastAsia="Calibri"/>
                <w:sz w:val="24"/>
                <w:szCs w:val="24"/>
                <w:lang w:eastAsia="ru-RU"/>
              </w:rPr>
              <w:t>Куратор муниципальной программы</w:t>
            </w:r>
          </w:p>
        </w:tc>
        <w:tc>
          <w:tcPr>
            <w:tcW w:w="8647" w:type="dxa"/>
            <w:tcBorders>
              <w:top w:val="single" w:sz="4" w:space="0" w:color="000000"/>
              <w:left w:val="single" w:sz="4" w:space="0" w:color="000000"/>
              <w:bottom w:val="single" w:sz="4" w:space="0" w:color="auto"/>
              <w:right w:val="single" w:sz="4" w:space="0" w:color="000000"/>
            </w:tcBorders>
            <w:shd w:val="clear" w:color="auto" w:fill="auto"/>
          </w:tcPr>
          <w:p w:rsidR="002876FB" w:rsidRDefault="002876FB" w:rsidP="002876FB">
            <w:pPr>
              <w:suppressAutoHyphens w:val="0"/>
              <w:jc w:val="both"/>
            </w:pPr>
            <w:r>
              <w:rPr>
                <w:sz w:val="24"/>
                <w:szCs w:val="24"/>
              </w:rPr>
              <w:t xml:space="preserve">  Карачевцева Оксана Николаевна, заместитель главы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Ответственный исполнитель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sidRPr="00F3200F">
              <w:rPr>
                <w:sz w:val="24"/>
                <w:szCs w:val="24"/>
              </w:rPr>
              <w:t>Администрация городского поселения Коммунистический</w:t>
            </w:r>
          </w:p>
        </w:tc>
      </w:tr>
      <w:tr w:rsidR="002876FB" w:rsidTr="002876FB">
        <w:tc>
          <w:tcPr>
            <w:tcW w:w="6946" w:type="dxa"/>
            <w:tcBorders>
              <w:top w:val="single" w:sz="4" w:space="0" w:color="auto"/>
              <w:bottom w:val="single" w:sz="4" w:space="0" w:color="auto"/>
            </w:tcBorders>
            <w:shd w:val="clear" w:color="auto" w:fill="auto"/>
          </w:tcPr>
          <w:p w:rsidR="002876FB" w:rsidRDefault="002876FB" w:rsidP="002876FB">
            <w:pPr>
              <w:suppressAutoHyphens w:val="0"/>
              <w:rPr>
                <w:rFonts w:eastAsia="Calibri"/>
                <w:sz w:val="24"/>
                <w:szCs w:val="24"/>
                <w:lang w:eastAsia="ru-RU"/>
              </w:rPr>
            </w:pPr>
          </w:p>
        </w:tc>
        <w:tc>
          <w:tcPr>
            <w:tcW w:w="8647" w:type="dxa"/>
            <w:tcBorders>
              <w:top w:val="single" w:sz="4" w:space="0" w:color="auto"/>
              <w:left w:val="nil"/>
              <w:bottom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Период реализации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r>
              <w:rPr>
                <w:sz w:val="24"/>
                <w:szCs w:val="24"/>
              </w:rPr>
              <w:t>2024-2030 годы</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Pr="001A2D62" w:rsidRDefault="002876FB" w:rsidP="002876FB">
            <w:pPr>
              <w:rPr>
                <w:sz w:val="24"/>
                <w:szCs w:val="24"/>
              </w:rPr>
            </w:pPr>
            <w:r w:rsidRPr="001A2D62">
              <w:rPr>
                <w:sz w:val="24"/>
                <w:szCs w:val="24"/>
              </w:rPr>
              <w:t>Цели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E00D82" w:rsidRDefault="00A64700" w:rsidP="00A64700">
            <w:pPr>
              <w:pStyle w:val="afb"/>
              <w:ind w:left="34"/>
              <w:rPr>
                <w:sz w:val="24"/>
                <w:szCs w:val="24"/>
              </w:rPr>
            </w:pPr>
            <w:r>
              <w:rPr>
                <w:sz w:val="24"/>
                <w:szCs w:val="24"/>
              </w:rPr>
              <w:t>Создание комфортной городской среды городского поселения Коммунистический</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Направления (подпрограммы) муниципальной программы</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jc w:val="both"/>
              <w:rPr>
                <w:sz w:val="24"/>
                <w:szCs w:val="24"/>
              </w:rPr>
            </w:pP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Объемы финансового обеспечения за весь период реализации</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Pr="00F3319E" w:rsidRDefault="007B4D16" w:rsidP="00267E51">
            <w:pPr>
              <w:suppressAutoHyphens w:val="0"/>
              <w:jc w:val="both"/>
              <w:rPr>
                <w:sz w:val="24"/>
                <w:szCs w:val="24"/>
              </w:rPr>
            </w:pPr>
            <w:r>
              <w:rPr>
                <w:sz w:val="24"/>
                <w:szCs w:val="24"/>
                <w:lang w:eastAsia="ru-RU"/>
              </w:rPr>
              <w:t>3</w:t>
            </w:r>
            <w:r w:rsidR="00855A75">
              <w:rPr>
                <w:sz w:val="24"/>
                <w:szCs w:val="24"/>
                <w:lang w:eastAsia="ru-RU"/>
              </w:rPr>
              <w:t> 378,5</w:t>
            </w:r>
            <w:bookmarkStart w:id="0" w:name="_GoBack"/>
            <w:bookmarkEnd w:id="0"/>
            <w:r w:rsidR="002876FB" w:rsidRPr="00F3319E">
              <w:rPr>
                <w:sz w:val="24"/>
                <w:szCs w:val="24"/>
                <w:lang w:eastAsia="ru-RU"/>
              </w:rPr>
              <w:t xml:space="preserve"> тыс. руб</w:t>
            </w:r>
          </w:p>
        </w:tc>
      </w:tr>
      <w:tr w:rsidR="002876FB" w:rsidTr="002876FB">
        <w:tc>
          <w:tcPr>
            <w:tcW w:w="6946" w:type="dxa"/>
            <w:tcBorders>
              <w:top w:val="single" w:sz="4" w:space="0" w:color="auto"/>
              <w:left w:val="single" w:sz="4" w:space="0" w:color="auto"/>
              <w:bottom w:val="single" w:sz="4" w:space="0" w:color="auto"/>
              <w:right w:val="single" w:sz="4" w:space="0" w:color="auto"/>
            </w:tcBorders>
            <w:shd w:val="clear" w:color="auto" w:fill="auto"/>
          </w:tcPr>
          <w:p w:rsidR="002876FB" w:rsidRDefault="002876FB" w:rsidP="002876FB">
            <w:pPr>
              <w:suppressAutoHyphens w:val="0"/>
              <w:rPr>
                <w:rFonts w:eastAsia="Calibri"/>
                <w:sz w:val="24"/>
                <w:szCs w:val="24"/>
                <w:lang w:eastAsia="ru-RU"/>
              </w:rPr>
            </w:pPr>
            <w:r>
              <w:rPr>
                <w:rFonts w:eastAsia="Calibri"/>
                <w:sz w:val="24"/>
                <w:szCs w:val="24"/>
                <w:lang w:eastAsia="ru-RU"/>
              </w:rPr>
              <w:t>Связь с национальными целями развития Российской Федерации/государственными программами автономного округа</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2876FB" w:rsidRDefault="00A64700" w:rsidP="002876FB">
            <w:pPr>
              <w:suppressAutoHyphens w:val="0"/>
              <w:jc w:val="both"/>
              <w:rPr>
                <w:sz w:val="24"/>
                <w:szCs w:val="24"/>
              </w:rPr>
            </w:pPr>
            <w:r w:rsidRPr="00DC538C">
              <w:rPr>
                <w:sz w:val="24"/>
                <w:szCs w:val="24"/>
              </w:rPr>
              <w:t>Комфортная и безопасная среда для жизни</w:t>
            </w:r>
            <w:r>
              <w:rPr>
                <w:sz w:val="24"/>
                <w:szCs w:val="24"/>
              </w:rPr>
              <w:t>/Качество городской среды/</w:t>
            </w:r>
            <w:r w:rsidRPr="00932B2D">
              <w:rPr>
                <w:sz w:val="24"/>
                <w:szCs w:val="24"/>
              </w:rPr>
              <w:t>Государственная программа Ханты-Мансийско</w:t>
            </w:r>
            <w:r>
              <w:rPr>
                <w:sz w:val="24"/>
                <w:szCs w:val="24"/>
              </w:rPr>
              <w:t>го автономного округа – Югры - «</w:t>
            </w:r>
            <w:r w:rsidRPr="001B14D2">
              <w:rPr>
                <w:sz w:val="24"/>
                <w:szCs w:val="24"/>
              </w:rPr>
              <w:t>Пространственное развитие и формирование комфортной городской среды</w:t>
            </w:r>
            <w:r>
              <w:rPr>
                <w:sz w:val="24"/>
                <w:szCs w:val="24"/>
              </w:rPr>
              <w:t>»</w:t>
            </w:r>
          </w:p>
        </w:tc>
      </w:tr>
    </w:tbl>
    <w:p w:rsidR="002876FB" w:rsidRDefault="002876FB" w:rsidP="002876FB">
      <w:pPr>
        <w:widowControl w:val="0"/>
        <w:suppressAutoHyphens w:val="0"/>
        <w:ind w:firstLine="709"/>
        <w:jc w:val="center"/>
        <w:rPr>
          <w:b/>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sidRPr="008F1EAD">
        <w:rPr>
          <w:sz w:val="24"/>
          <w:szCs w:val="24"/>
          <w:lang w:eastAsia="ru-RU"/>
        </w:rPr>
        <w:t>Показатели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ayout w:type="fixed"/>
        <w:tblCellMar>
          <w:left w:w="57" w:type="dxa"/>
          <w:right w:w="57" w:type="dxa"/>
        </w:tblCellMar>
        <w:tblLook w:val="04A0" w:firstRow="1" w:lastRow="0" w:firstColumn="1" w:lastColumn="0" w:noHBand="0" w:noVBand="1"/>
      </w:tblPr>
      <w:tblGrid>
        <w:gridCol w:w="486"/>
        <w:gridCol w:w="2349"/>
        <w:gridCol w:w="993"/>
        <w:gridCol w:w="992"/>
        <w:gridCol w:w="850"/>
        <w:gridCol w:w="567"/>
        <w:gridCol w:w="567"/>
        <w:gridCol w:w="567"/>
        <w:gridCol w:w="567"/>
        <w:gridCol w:w="567"/>
        <w:gridCol w:w="567"/>
        <w:gridCol w:w="567"/>
        <w:gridCol w:w="567"/>
        <w:gridCol w:w="2835"/>
        <w:gridCol w:w="1276"/>
        <w:gridCol w:w="1276"/>
      </w:tblGrid>
      <w:tr w:rsidR="002876FB" w:rsidRPr="00A64700" w:rsidTr="002876FB">
        <w:tc>
          <w:tcPr>
            <w:tcW w:w="48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 п/п</w:t>
            </w:r>
          </w:p>
        </w:tc>
        <w:tc>
          <w:tcPr>
            <w:tcW w:w="2349"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Наименование показателя</w:t>
            </w:r>
          </w:p>
        </w:tc>
        <w:tc>
          <w:tcPr>
            <w:tcW w:w="993"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Уровень показателя</w:t>
            </w:r>
          </w:p>
        </w:tc>
        <w:tc>
          <w:tcPr>
            <w:tcW w:w="992"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Единица измерения (по ОКЕИ)</w:t>
            </w:r>
          </w:p>
        </w:tc>
        <w:tc>
          <w:tcPr>
            <w:tcW w:w="1417" w:type="dxa"/>
            <w:gridSpan w:val="2"/>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Базовое значение</w:t>
            </w:r>
          </w:p>
        </w:tc>
        <w:tc>
          <w:tcPr>
            <w:tcW w:w="3969" w:type="dxa"/>
            <w:gridSpan w:val="7"/>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 показателя по годам</w:t>
            </w:r>
          </w:p>
        </w:tc>
        <w:tc>
          <w:tcPr>
            <w:tcW w:w="2835"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Документ</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Ответственный за достижение показателя</w:t>
            </w:r>
          </w:p>
        </w:tc>
        <w:tc>
          <w:tcPr>
            <w:tcW w:w="1276" w:type="dxa"/>
            <w:vMerge w:val="restart"/>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Связь с показателями национальных целей</w:t>
            </w:r>
          </w:p>
        </w:tc>
      </w:tr>
      <w:tr w:rsidR="002876FB" w:rsidRPr="00A64700" w:rsidTr="002876FB">
        <w:tc>
          <w:tcPr>
            <w:tcW w:w="48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2349"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3"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992"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значение</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2024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2025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2026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2027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2028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2029 год</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2030 год</w:t>
            </w:r>
          </w:p>
        </w:tc>
        <w:tc>
          <w:tcPr>
            <w:tcW w:w="2835"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c>
          <w:tcPr>
            <w:tcW w:w="1276" w:type="dxa"/>
            <w:vMerge/>
            <w:vAlign w:val="center"/>
          </w:tcPr>
          <w:p w:rsidR="002876FB" w:rsidRPr="00A64700" w:rsidRDefault="002876FB" w:rsidP="002876FB">
            <w:pPr>
              <w:pStyle w:val="afb"/>
              <w:widowControl w:val="0"/>
              <w:suppressAutoHyphens w:val="0"/>
              <w:ind w:left="0"/>
              <w:jc w:val="center"/>
              <w:rPr>
                <w:sz w:val="18"/>
                <w:szCs w:val="18"/>
                <w:lang w:eastAsia="ru-RU"/>
              </w:rPr>
            </w:pPr>
          </w:p>
        </w:tc>
      </w:tr>
      <w:tr w:rsidR="002876FB" w:rsidRPr="00A64700" w:rsidTr="002876FB">
        <w:tc>
          <w:tcPr>
            <w:tcW w:w="48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w:t>
            </w:r>
          </w:p>
        </w:tc>
        <w:tc>
          <w:tcPr>
            <w:tcW w:w="2349"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2</w:t>
            </w:r>
          </w:p>
        </w:tc>
        <w:tc>
          <w:tcPr>
            <w:tcW w:w="993"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3</w:t>
            </w:r>
          </w:p>
        </w:tc>
        <w:tc>
          <w:tcPr>
            <w:tcW w:w="992"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4</w:t>
            </w:r>
          </w:p>
        </w:tc>
        <w:tc>
          <w:tcPr>
            <w:tcW w:w="850"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5</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6</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7</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8</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9</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10</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11</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12</w:t>
            </w:r>
          </w:p>
        </w:tc>
        <w:tc>
          <w:tcPr>
            <w:tcW w:w="567"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13</w:t>
            </w:r>
          </w:p>
        </w:tc>
        <w:tc>
          <w:tcPr>
            <w:tcW w:w="2835"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14</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15</w:t>
            </w:r>
          </w:p>
        </w:tc>
        <w:tc>
          <w:tcPr>
            <w:tcW w:w="1276" w:type="dxa"/>
            <w:vAlign w:val="center"/>
          </w:tcPr>
          <w:p w:rsidR="002876FB" w:rsidRPr="00A64700" w:rsidRDefault="002876FB" w:rsidP="002876FB">
            <w:pPr>
              <w:pStyle w:val="afb"/>
              <w:widowControl w:val="0"/>
              <w:suppressAutoHyphens w:val="0"/>
              <w:ind w:left="0"/>
              <w:jc w:val="center"/>
              <w:rPr>
                <w:sz w:val="18"/>
                <w:szCs w:val="18"/>
                <w:lang w:eastAsia="ru-RU"/>
              </w:rPr>
            </w:pPr>
            <w:r w:rsidRPr="00A64700">
              <w:rPr>
                <w:sz w:val="18"/>
                <w:szCs w:val="18"/>
                <w:lang w:eastAsia="ru-RU"/>
              </w:rPr>
              <w:t>16</w:t>
            </w:r>
          </w:p>
        </w:tc>
      </w:tr>
      <w:tr w:rsidR="002876FB" w:rsidRPr="00A64700" w:rsidTr="002876FB">
        <w:tc>
          <w:tcPr>
            <w:tcW w:w="15593" w:type="dxa"/>
            <w:gridSpan w:val="16"/>
          </w:tcPr>
          <w:p w:rsidR="002876FB" w:rsidRPr="00A64700" w:rsidRDefault="002876FB" w:rsidP="002876FB">
            <w:pPr>
              <w:pStyle w:val="afb"/>
              <w:widowControl w:val="0"/>
              <w:suppressAutoHyphens w:val="0"/>
              <w:ind w:left="0"/>
              <w:rPr>
                <w:sz w:val="18"/>
                <w:szCs w:val="18"/>
                <w:lang w:eastAsia="ru-RU"/>
              </w:rPr>
            </w:pPr>
            <w:r w:rsidRPr="00A64700">
              <w:rPr>
                <w:sz w:val="18"/>
                <w:szCs w:val="18"/>
                <w:lang w:eastAsia="ru-RU"/>
              </w:rPr>
              <w:t xml:space="preserve">Цель 1. </w:t>
            </w:r>
            <w:r w:rsidRPr="00A64700">
              <w:rPr>
                <w:sz w:val="18"/>
                <w:szCs w:val="18"/>
                <w:lang w:eastAsia="ru-RU"/>
              </w:rPr>
              <w:tab/>
            </w:r>
            <w:r w:rsidR="00A64700" w:rsidRPr="00A64700">
              <w:rPr>
                <w:sz w:val="18"/>
                <w:szCs w:val="18"/>
                <w:lang w:eastAsia="ru-RU"/>
              </w:rPr>
              <w:t>Создание комфортной городской среды городского поселения Коммунистический</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1.1</w:t>
            </w:r>
          </w:p>
        </w:tc>
        <w:tc>
          <w:tcPr>
            <w:tcW w:w="2349" w:type="dxa"/>
          </w:tcPr>
          <w:p w:rsidR="004F4032" w:rsidRPr="00A64700" w:rsidRDefault="004F4032" w:rsidP="004F4032">
            <w:pPr>
              <w:rPr>
                <w:sz w:val="18"/>
                <w:szCs w:val="18"/>
              </w:rPr>
            </w:pPr>
            <w:r w:rsidRPr="00A64700">
              <w:rPr>
                <w:sz w:val="18"/>
                <w:szCs w:val="18"/>
              </w:rPr>
              <w:t>Количество благоустроенных дворовых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6</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8</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9</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11</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12</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 xml:space="preserve">Указ Президента Российской Федерации от 21 июля 2020 года № 474 «О национальных целях развития Российской Федерации </w:t>
            </w:r>
            <w:r w:rsidRPr="004F4032">
              <w:rPr>
                <w:sz w:val="18"/>
                <w:szCs w:val="18"/>
                <w:lang w:eastAsia="ru-RU"/>
              </w:rPr>
              <w:lastRenderedPageBreak/>
              <w:t>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lastRenderedPageBreak/>
              <w:t>Администрация городского поселения Коммунистиче</w:t>
            </w:r>
            <w:r w:rsidRPr="00A64700">
              <w:rPr>
                <w:sz w:val="18"/>
                <w:szCs w:val="18"/>
                <w:lang w:eastAsia="ru-RU"/>
              </w:rPr>
              <w:lastRenderedPageBreak/>
              <w:t>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lastRenderedPageBreak/>
              <w:t xml:space="preserve">Федеральный проект «Формирование </w:t>
            </w:r>
            <w:r w:rsidRPr="00485C8B">
              <w:lastRenderedPageBreak/>
              <w:t>комфортной городской среды» национального проекта «Жилье и городская среда»</w:t>
            </w:r>
          </w:p>
        </w:tc>
      </w:tr>
      <w:tr w:rsidR="004F4032" w:rsidRPr="00A64700" w:rsidTr="002876FB">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lastRenderedPageBreak/>
              <w:t>1.2</w:t>
            </w:r>
          </w:p>
        </w:tc>
        <w:tc>
          <w:tcPr>
            <w:tcW w:w="2349" w:type="dxa"/>
          </w:tcPr>
          <w:p w:rsidR="004F4032" w:rsidRPr="00A64700" w:rsidRDefault="004F4032" w:rsidP="004F4032">
            <w:pPr>
              <w:rPr>
                <w:sz w:val="18"/>
                <w:szCs w:val="18"/>
              </w:rPr>
            </w:pPr>
            <w:r w:rsidRPr="00A64700">
              <w:rPr>
                <w:sz w:val="18"/>
                <w:szCs w:val="18"/>
              </w:rPr>
              <w:t>Количество благоустроенных общественных территорий.</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Ед.</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5</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r w:rsidR="004F4032" w:rsidRPr="00A64700" w:rsidTr="002876FB">
        <w:trPr>
          <w:trHeight w:val="1402"/>
        </w:trPr>
        <w:tc>
          <w:tcPr>
            <w:tcW w:w="486" w:type="dxa"/>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1.3</w:t>
            </w:r>
          </w:p>
        </w:tc>
        <w:tc>
          <w:tcPr>
            <w:tcW w:w="2349" w:type="dxa"/>
          </w:tcPr>
          <w:p w:rsidR="004F4032" w:rsidRPr="00A64700" w:rsidRDefault="004F4032" w:rsidP="004F4032">
            <w:pPr>
              <w:rPr>
                <w:sz w:val="18"/>
                <w:szCs w:val="18"/>
              </w:rPr>
            </w:pPr>
            <w:r w:rsidRPr="00A64700">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993"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«Г</w:t>
            </w:r>
            <w:r w:rsidRPr="00A64700">
              <w:rPr>
                <w:sz w:val="18"/>
                <w:szCs w:val="18"/>
                <w:lang w:eastAsia="ru-RU"/>
              </w:rPr>
              <w:t>П»</w:t>
            </w:r>
          </w:p>
        </w:tc>
        <w:tc>
          <w:tcPr>
            <w:tcW w:w="992"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проценты</w:t>
            </w:r>
          </w:p>
        </w:tc>
        <w:tc>
          <w:tcPr>
            <w:tcW w:w="850"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25</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sidRPr="00A64700">
              <w:rPr>
                <w:sz w:val="18"/>
                <w:szCs w:val="18"/>
                <w:lang w:eastAsia="ru-RU"/>
              </w:rPr>
              <w:t>2022 год</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567" w:type="dxa"/>
            <w:vAlign w:val="center"/>
          </w:tcPr>
          <w:p w:rsidR="004F4032" w:rsidRPr="00A64700" w:rsidRDefault="004F4032" w:rsidP="004F4032">
            <w:pPr>
              <w:pStyle w:val="afb"/>
              <w:widowControl w:val="0"/>
              <w:suppressAutoHyphens w:val="0"/>
              <w:ind w:left="0"/>
              <w:jc w:val="center"/>
              <w:rPr>
                <w:sz w:val="18"/>
                <w:szCs w:val="18"/>
                <w:lang w:eastAsia="ru-RU"/>
              </w:rPr>
            </w:pPr>
            <w:r>
              <w:rPr>
                <w:sz w:val="18"/>
                <w:szCs w:val="18"/>
                <w:lang w:eastAsia="ru-RU"/>
              </w:rPr>
              <w:t>3</w:t>
            </w:r>
            <w:r w:rsidRPr="00A64700">
              <w:rPr>
                <w:sz w:val="18"/>
                <w:szCs w:val="18"/>
                <w:lang w:eastAsia="ru-RU"/>
              </w:rPr>
              <w:t>0</w:t>
            </w:r>
          </w:p>
        </w:tc>
        <w:tc>
          <w:tcPr>
            <w:tcW w:w="2835" w:type="dxa"/>
          </w:tcPr>
          <w:p w:rsidR="004F4032" w:rsidRPr="00A64700" w:rsidRDefault="004F4032" w:rsidP="004F4032">
            <w:pPr>
              <w:pStyle w:val="afb"/>
              <w:widowControl w:val="0"/>
              <w:suppressAutoHyphens w:val="0"/>
              <w:ind w:left="0"/>
              <w:rPr>
                <w:sz w:val="18"/>
                <w:szCs w:val="18"/>
                <w:lang w:eastAsia="ru-RU"/>
              </w:rPr>
            </w:pPr>
            <w:r w:rsidRPr="004F4032">
              <w:rPr>
                <w:sz w:val="18"/>
                <w:szCs w:val="18"/>
                <w:lang w:eastAsia="ru-RU"/>
              </w:rPr>
              <w:t>Указ Президента Российской Федерации от 21 июля 2020 года № 474 «О национальных целях развития Российской Федерации на период до 2030 года»</w:t>
            </w:r>
          </w:p>
        </w:tc>
        <w:tc>
          <w:tcPr>
            <w:tcW w:w="1276" w:type="dxa"/>
          </w:tcPr>
          <w:p w:rsidR="004F4032" w:rsidRPr="00A64700" w:rsidRDefault="004F4032" w:rsidP="004F4032">
            <w:pPr>
              <w:pStyle w:val="afb"/>
              <w:widowControl w:val="0"/>
              <w:suppressAutoHyphens w:val="0"/>
              <w:ind w:left="0"/>
              <w:rPr>
                <w:sz w:val="18"/>
                <w:szCs w:val="18"/>
                <w:lang w:eastAsia="ru-RU"/>
              </w:rPr>
            </w:pPr>
            <w:r w:rsidRPr="00A64700">
              <w:rPr>
                <w:sz w:val="18"/>
                <w:szCs w:val="18"/>
                <w:lang w:eastAsia="ru-RU"/>
              </w:rPr>
              <w:t>Администрация городского поселения Коммунистический</w:t>
            </w:r>
          </w:p>
        </w:tc>
        <w:tc>
          <w:tcPr>
            <w:tcW w:w="1276" w:type="dxa"/>
          </w:tcPr>
          <w:p w:rsidR="004F4032" w:rsidRPr="00A64700" w:rsidRDefault="004F4032" w:rsidP="004F4032">
            <w:pPr>
              <w:pStyle w:val="afb"/>
              <w:widowControl w:val="0"/>
              <w:suppressAutoHyphens w:val="0"/>
              <w:ind w:left="0"/>
              <w:rPr>
                <w:sz w:val="18"/>
                <w:szCs w:val="18"/>
                <w:lang w:eastAsia="ru-RU"/>
              </w:rPr>
            </w:pPr>
            <w:r w:rsidRPr="00485C8B">
              <w:t>Федеральный проект «Формирование комфортной городской среды» национального проекта «Жилье и городская среда»</w:t>
            </w:r>
          </w:p>
        </w:tc>
      </w:tr>
    </w:tbl>
    <w:p w:rsidR="002876FB" w:rsidRDefault="002876FB" w:rsidP="002876FB">
      <w:pPr>
        <w:pStyle w:val="afb"/>
        <w:widowControl w:val="0"/>
        <w:suppressAutoHyphens w:val="0"/>
        <w:rPr>
          <w:sz w:val="24"/>
          <w:szCs w:val="24"/>
          <w:lang w:eastAsia="ru-RU"/>
        </w:rPr>
      </w:pPr>
    </w:p>
    <w:p w:rsidR="002876FB" w:rsidRPr="008728E4" w:rsidRDefault="002876FB" w:rsidP="002876FB">
      <w:pPr>
        <w:suppressAutoHyphens w:val="0"/>
        <w:jc w:val="center"/>
        <w:rPr>
          <w:sz w:val="24"/>
          <w:szCs w:val="24"/>
          <w:lang w:eastAsia="ru-RU"/>
        </w:rPr>
      </w:pPr>
      <w:r w:rsidRPr="008728E4">
        <w:rPr>
          <w:sz w:val="24"/>
          <w:szCs w:val="24"/>
          <w:lang w:eastAsia="ru-RU"/>
        </w:rPr>
        <w:t>2.1. Прокси-показатели муниципальной программы в 2024 году</w:t>
      </w:r>
    </w:p>
    <w:p w:rsidR="002876FB" w:rsidRPr="008728E4" w:rsidRDefault="002876FB" w:rsidP="002876FB">
      <w:pPr>
        <w:suppressAutoHyphens w:val="0"/>
        <w:jc w:val="center"/>
        <w:rPr>
          <w:b/>
          <w:sz w:val="24"/>
          <w:szCs w:val="24"/>
          <w:lang w:eastAsia="ru-RU"/>
        </w:rPr>
      </w:pPr>
    </w:p>
    <w:tbl>
      <w:tblPr>
        <w:tblW w:w="1558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112"/>
        <w:gridCol w:w="1701"/>
        <w:gridCol w:w="1275"/>
        <w:gridCol w:w="1560"/>
        <w:gridCol w:w="1417"/>
        <w:gridCol w:w="1241"/>
        <w:gridCol w:w="967"/>
        <w:gridCol w:w="877"/>
        <w:gridCol w:w="967"/>
        <w:gridCol w:w="1902"/>
      </w:tblGrid>
      <w:tr w:rsidR="002876FB" w:rsidRPr="008728E4" w:rsidTr="002876FB">
        <w:trPr>
          <w:trHeight w:val="444"/>
        </w:trPr>
        <w:tc>
          <w:tcPr>
            <w:tcW w:w="568" w:type="dxa"/>
            <w:vMerge w:val="restart"/>
          </w:tcPr>
          <w:p w:rsidR="002876FB" w:rsidRPr="008728E4" w:rsidRDefault="002876FB" w:rsidP="002876FB">
            <w:pPr>
              <w:suppressAutoHyphens w:val="0"/>
              <w:jc w:val="center"/>
              <w:rPr>
                <w:lang w:eastAsia="ru-RU"/>
              </w:rPr>
            </w:pPr>
            <w:r w:rsidRPr="008728E4">
              <w:rPr>
                <w:lang w:eastAsia="ru-RU"/>
              </w:rPr>
              <w:t>№ п/п</w:t>
            </w:r>
          </w:p>
        </w:tc>
        <w:tc>
          <w:tcPr>
            <w:tcW w:w="3112" w:type="dxa"/>
            <w:vMerge w:val="restart"/>
          </w:tcPr>
          <w:p w:rsidR="002876FB" w:rsidRPr="008728E4" w:rsidRDefault="002876FB" w:rsidP="002876FB">
            <w:pPr>
              <w:suppressAutoHyphens w:val="0"/>
              <w:jc w:val="center"/>
              <w:rPr>
                <w:lang w:eastAsia="ru-RU"/>
              </w:rPr>
            </w:pPr>
            <w:r w:rsidRPr="008728E4">
              <w:rPr>
                <w:lang w:eastAsia="ru-RU"/>
              </w:rPr>
              <w:t>Наименование прокси-показателя</w:t>
            </w:r>
          </w:p>
        </w:tc>
        <w:tc>
          <w:tcPr>
            <w:tcW w:w="1701" w:type="dxa"/>
            <w:vMerge w:val="restart"/>
          </w:tcPr>
          <w:p w:rsidR="002876FB" w:rsidRPr="008728E4" w:rsidRDefault="002876FB" w:rsidP="002876FB">
            <w:pPr>
              <w:suppressAutoHyphens w:val="0"/>
              <w:jc w:val="center"/>
              <w:rPr>
                <w:lang w:eastAsia="ru-RU"/>
              </w:rPr>
            </w:pPr>
            <w:r w:rsidRPr="008728E4">
              <w:rPr>
                <w:color w:val="000000"/>
                <w:lang w:eastAsia="ru-RU"/>
              </w:rPr>
              <w:t>Признак возрастания/ убывания</w:t>
            </w:r>
          </w:p>
        </w:tc>
        <w:tc>
          <w:tcPr>
            <w:tcW w:w="1275" w:type="dxa"/>
            <w:vMerge w:val="restart"/>
          </w:tcPr>
          <w:p w:rsidR="002876FB" w:rsidRPr="008728E4" w:rsidRDefault="002876FB" w:rsidP="002876FB">
            <w:pPr>
              <w:suppressAutoHyphens w:val="0"/>
              <w:jc w:val="center"/>
              <w:rPr>
                <w:lang w:eastAsia="ru-RU"/>
              </w:rPr>
            </w:pPr>
            <w:r w:rsidRPr="008728E4">
              <w:rPr>
                <w:lang w:eastAsia="ru-RU"/>
              </w:rPr>
              <w:t>Единица измерения (по ОКЕИ)</w:t>
            </w:r>
          </w:p>
        </w:tc>
        <w:tc>
          <w:tcPr>
            <w:tcW w:w="2977" w:type="dxa"/>
            <w:gridSpan w:val="2"/>
          </w:tcPr>
          <w:p w:rsidR="002876FB" w:rsidRPr="008728E4" w:rsidRDefault="002876FB" w:rsidP="002876FB">
            <w:pPr>
              <w:suppressAutoHyphens w:val="0"/>
              <w:jc w:val="center"/>
              <w:rPr>
                <w:lang w:eastAsia="ru-RU"/>
              </w:rPr>
            </w:pPr>
            <w:r w:rsidRPr="008728E4">
              <w:rPr>
                <w:lang w:eastAsia="ru-RU"/>
              </w:rPr>
              <w:t>Базовое значение</w:t>
            </w:r>
          </w:p>
        </w:tc>
        <w:tc>
          <w:tcPr>
            <w:tcW w:w="4052" w:type="dxa"/>
            <w:gridSpan w:val="4"/>
          </w:tcPr>
          <w:p w:rsidR="002876FB" w:rsidRPr="008728E4" w:rsidRDefault="002876FB" w:rsidP="002876FB">
            <w:pPr>
              <w:suppressAutoHyphens w:val="0"/>
              <w:jc w:val="center"/>
              <w:rPr>
                <w:lang w:eastAsia="ru-RU"/>
              </w:rPr>
            </w:pPr>
            <w:r w:rsidRPr="008728E4">
              <w:rPr>
                <w:lang w:eastAsia="ru-RU"/>
              </w:rPr>
              <w:t>Значение показателя по кварталам/месяцам</w:t>
            </w:r>
          </w:p>
        </w:tc>
        <w:tc>
          <w:tcPr>
            <w:tcW w:w="1902" w:type="dxa"/>
            <w:vMerge w:val="restart"/>
          </w:tcPr>
          <w:p w:rsidR="002876FB" w:rsidRPr="008728E4" w:rsidRDefault="002876FB" w:rsidP="002876FB">
            <w:pPr>
              <w:suppressAutoHyphens w:val="0"/>
              <w:jc w:val="center"/>
              <w:rPr>
                <w:lang w:eastAsia="ru-RU"/>
              </w:rPr>
            </w:pPr>
            <w:r w:rsidRPr="008728E4">
              <w:rPr>
                <w:lang w:eastAsia="ru-RU"/>
              </w:rPr>
              <w:t>Ответственный за достижение показателя</w:t>
            </w:r>
          </w:p>
        </w:tc>
      </w:tr>
      <w:tr w:rsidR="002876FB" w:rsidRPr="008728E4" w:rsidTr="002876FB">
        <w:trPr>
          <w:trHeight w:val="594"/>
        </w:trPr>
        <w:tc>
          <w:tcPr>
            <w:tcW w:w="568" w:type="dxa"/>
            <w:vMerge/>
          </w:tcPr>
          <w:p w:rsidR="002876FB" w:rsidRPr="008728E4" w:rsidRDefault="002876FB" w:rsidP="002876FB">
            <w:pPr>
              <w:suppressAutoHyphens w:val="0"/>
              <w:jc w:val="center"/>
              <w:rPr>
                <w:lang w:eastAsia="ru-RU"/>
              </w:rPr>
            </w:pPr>
          </w:p>
        </w:tc>
        <w:tc>
          <w:tcPr>
            <w:tcW w:w="3112" w:type="dxa"/>
            <w:vMerge/>
          </w:tcPr>
          <w:p w:rsidR="002876FB" w:rsidRPr="008728E4" w:rsidRDefault="002876FB" w:rsidP="002876FB">
            <w:pPr>
              <w:suppressAutoHyphens w:val="0"/>
              <w:jc w:val="center"/>
              <w:rPr>
                <w:lang w:eastAsia="ru-RU"/>
              </w:rPr>
            </w:pPr>
          </w:p>
        </w:tc>
        <w:tc>
          <w:tcPr>
            <w:tcW w:w="1701" w:type="dxa"/>
            <w:vMerge/>
          </w:tcPr>
          <w:p w:rsidR="002876FB" w:rsidRPr="008728E4" w:rsidRDefault="002876FB" w:rsidP="002876FB">
            <w:pPr>
              <w:suppressAutoHyphens w:val="0"/>
              <w:jc w:val="center"/>
              <w:rPr>
                <w:lang w:eastAsia="ru-RU"/>
              </w:rPr>
            </w:pPr>
          </w:p>
        </w:tc>
        <w:tc>
          <w:tcPr>
            <w:tcW w:w="1275" w:type="dxa"/>
            <w:vMerge/>
          </w:tcPr>
          <w:p w:rsidR="002876FB" w:rsidRPr="008728E4" w:rsidRDefault="002876FB" w:rsidP="002876FB">
            <w:pPr>
              <w:suppressAutoHyphens w:val="0"/>
              <w:jc w:val="center"/>
              <w:rPr>
                <w:lang w:eastAsia="ru-RU"/>
              </w:rPr>
            </w:pPr>
          </w:p>
        </w:tc>
        <w:tc>
          <w:tcPr>
            <w:tcW w:w="1560" w:type="dxa"/>
          </w:tcPr>
          <w:p w:rsidR="002876FB" w:rsidRPr="008728E4" w:rsidRDefault="002876FB" w:rsidP="002876FB">
            <w:pPr>
              <w:suppressAutoHyphens w:val="0"/>
              <w:jc w:val="center"/>
              <w:rPr>
                <w:lang w:eastAsia="ru-RU"/>
              </w:rPr>
            </w:pPr>
            <w:r w:rsidRPr="008728E4">
              <w:rPr>
                <w:lang w:eastAsia="ru-RU"/>
              </w:rPr>
              <w:t>значение</w:t>
            </w:r>
          </w:p>
        </w:tc>
        <w:tc>
          <w:tcPr>
            <w:tcW w:w="1417" w:type="dxa"/>
          </w:tcPr>
          <w:p w:rsidR="002876FB" w:rsidRPr="008728E4" w:rsidRDefault="002876FB" w:rsidP="002876FB">
            <w:pPr>
              <w:suppressAutoHyphens w:val="0"/>
              <w:jc w:val="center"/>
              <w:rPr>
                <w:lang w:eastAsia="ru-RU"/>
              </w:rPr>
            </w:pPr>
            <w:r w:rsidRPr="008728E4">
              <w:rPr>
                <w:lang w:eastAsia="ru-RU"/>
              </w:rPr>
              <w:t>год</w:t>
            </w:r>
          </w:p>
        </w:tc>
        <w:tc>
          <w:tcPr>
            <w:tcW w:w="1241" w:type="dxa"/>
          </w:tcPr>
          <w:p w:rsidR="002876FB" w:rsidRPr="008728E4" w:rsidRDefault="002876FB" w:rsidP="002876FB">
            <w:pPr>
              <w:suppressAutoHyphens w:val="0"/>
              <w:jc w:val="center"/>
              <w:rPr>
                <w:lang w:eastAsia="ru-RU"/>
              </w:rPr>
            </w:pPr>
            <w:r w:rsidRPr="008728E4">
              <w:rPr>
                <w:lang w:eastAsia="ru-RU"/>
              </w:rPr>
              <w:t>N</w:t>
            </w:r>
          </w:p>
        </w:tc>
        <w:tc>
          <w:tcPr>
            <w:tcW w:w="967" w:type="dxa"/>
          </w:tcPr>
          <w:p w:rsidR="002876FB" w:rsidRPr="008728E4" w:rsidRDefault="002876FB" w:rsidP="002876FB">
            <w:pPr>
              <w:suppressAutoHyphens w:val="0"/>
              <w:jc w:val="center"/>
              <w:rPr>
                <w:lang w:eastAsia="ru-RU"/>
              </w:rPr>
            </w:pPr>
            <w:r w:rsidRPr="008728E4">
              <w:rPr>
                <w:lang w:eastAsia="ru-RU"/>
              </w:rPr>
              <w:t>N+1</w:t>
            </w:r>
          </w:p>
        </w:tc>
        <w:tc>
          <w:tcPr>
            <w:tcW w:w="877" w:type="dxa"/>
          </w:tcPr>
          <w:p w:rsidR="002876FB" w:rsidRPr="008728E4" w:rsidRDefault="002876FB" w:rsidP="002876FB">
            <w:pPr>
              <w:suppressAutoHyphens w:val="0"/>
              <w:jc w:val="center"/>
              <w:rPr>
                <w:lang w:eastAsia="ru-RU"/>
              </w:rPr>
            </w:pPr>
            <w:r w:rsidRPr="008728E4">
              <w:rPr>
                <w:lang w:eastAsia="ru-RU"/>
              </w:rPr>
              <w:t>…</w:t>
            </w:r>
          </w:p>
        </w:tc>
        <w:tc>
          <w:tcPr>
            <w:tcW w:w="967" w:type="dxa"/>
          </w:tcPr>
          <w:p w:rsidR="002876FB" w:rsidRPr="008728E4" w:rsidRDefault="002876FB" w:rsidP="002876FB">
            <w:pPr>
              <w:suppressAutoHyphens w:val="0"/>
              <w:jc w:val="center"/>
              <w:rPr>
                <w:lang w:eastAsia="ru-RU"/>
              </w:rPr>
            </w:pPr>
            <w:r w:rsidRPr="008728E4">
              <w:rPr>
                <w:lang w:eastAsia="ru-RU"/>
              </w:rPr>
              <w:t>N+n</w:t>
            </w:r>
          </w:p>
        </w:tc>
        <w:tc>
          <w:tcPr>
            <w:tcW w:w="1902" w:type="dxa"/>
            <w:vMerge/>
          </w:tcPr>
          <w:p w:rsidR="002876FB" w:rsidRPr="008728E4" w:rsidRDefault="002876FB" w:rsidP="002876FB">
            <w:pPr>
              <w:suppressAutoHyphens w:val="0"/>
              <w:jc w:val="center"/>
              <w:rPr>
                <w:lang w:eastAsia="ru-RU"/>
              </w:rPr>
            </w:pPr>
          </w:p>
        </w:tc>
      </w:tr>
      <w:tr w:rsidR="002876FB" w:rsidRPr="008728E4" w:rsidTr="002876FB">
        <w:trPr>
          <w:trHeight w:val="298"/>
        </w:trPr>
        <w:tc>
          <w:tcPr>
            <w:tcW w:w="568" w:type="dxa"/>
          </w:tcPr>
          <w:p w:rsidR="002876FB" w:rsidRPr="008728E4" w:rsidRDefault="002876FB" w:rsidP="002876FB">
            <w:pPr>
              <w:suppressAutoHyphens w:val="0"/>
              <w:jc w:val="center"/>
              <w:rPr>
                <w:lang w:eastAsia="ru-RU"/>
              </w:rPr>
            </w:pPr>
            <w:r w:rsidRPr="008728E4">
              <w:rPr>
                <w:lang w:eastAsia="ru-RU"/>
              </w:rPr>
              <w:t>1</w:t>
            </w:r>
          </w:p>
        </w:tc>
        <w:tc>
          <w:tcPr>
            <w:tcW w:w="3112" w:type="dxa"/>
          </w:tcPr>
          <w:p w:rsidR="002876FB" w:rsidRPr="008728E4" w:rsidRDefault="002876FB" w:rsidP="002876FB">
            <w:pPr>
              <w:suppressAutoHyphens w:val="0"/>
              <w:jc w:val="center"/>
              <w:rPr>
                <w:lang w:eastAsia="ru-RU"/>
              </w:rPr>
            </w:pPr>
            <w:r w:rsidRPr="008728E4">
              <w:rPr>
                <w:lang w:eastAsia="ru-RU"/>
              </w:rPr>
              <w:t>2</w:t>
            </w:r>
          </w:p>
        </w:tc>
        <w:tc>
          <w:tcPr>
            <w:tcW w:w="1701" w:type="dxa"/>
          </w:tcPr>
          <w:p w:rsidR="002876FB" w:rsidRPr="008728E4" w:rsidRDefault="002876FB" w:rsidP="002876FB">
            <w:pPr>
              <w:suppressAutoHyphens w:val="0"/>
              <w:jc w:val="center"/>
              <w:rPr>
                <w:lang w:eastAsia="ru-RU"/>
              </w:rPr>
            </w:pPr>
            <w:r w:rsidRPr="008728E4">
              <w:rPr>
                <w:lang w:eastAsia="ru-RU"/>
              </w:rPr>
              <w:t>3</w:t>
            </w:r>
          </w:p>
        </w:tc>
        <w:tc>
          <w:tcPr>
            <w:tcW w:w="1275" w:type="dxa"/>
          </w:tcPr>
          <w:p w:rsidR="002876FB" w:rsidRPr="008728E4" w:rsidRDefault="002876FB" w:rsidP="002876FB">
            <w:pPr>
              <w:suppressAutoHyphens w:val="0"/>
              <w:jc w:val="center"/>
              <w:rPr>
                <w:lang w:eastAsia="ru-RU"/>
              </w:rPr>
            </w:pPr>
            <w:r w:rsidRPr="008728E4">
              <w:rPr>
                <w:lang w:eastAsia="ru-RU"/>
              </w:rPr>
              <w:t>4</w:t>
            </w:r>
          </w:p>
        </w:tc>
        <w:tc>
          <w:tcPr>
            <w:tcW w:w="1560" w:type="dxa"/>
          </w:tcPr>
          <w:p w:rsidR="002876FB" w:rsidRPr="008728E4" w:rsidRDefault="002876FB" w:rsidP="002876FB">
            <w:pPr>
              <w:suppressAutoHyphens w:val="0"/>
              <w:jc w:val="center"/>
              <w:rPr>
                <w:lang w:eastAsia="ru-RU"/>
              </w:rPr>
            </w:pPr>
            <w:r w:rsidRPr="008728E4">
              <w:rPr>
                <w:lang w:eastAsia="ru-RU"/>
              </w:rPr>
              <w:t>5</w:t>
            </w:r>
          </w:p>
        </w:tc>
        <w:tc>
          <w:tcPr>
            <w:tcW w:w="1417" w:type="dxa"/>
          </w:tcPr>
          <w:p w:rsidR="002876FB" w:rsidRPr="008728E4" w:rsidRDefault="002876FB" w:rsidP="002876FB">
            <w:pPr>
              <w:suppressAutoHyphens w:val="0"/>
              <w:jc w:val="center"/>
              <w:rPr>
                <w:lang w:eastAsia="ru-RU"/>
              </w:rPr>
            </w:pPr>
            <w:r w:rsidRPr="008728E4">
              <w:rPr>
                <w:lang w:eastAsia="ru-RU"/>
              </w:rPr>
              <w:t>6</w:t>
            </w:r>
          </w:p>
        </w:tc>
        <w:tc>
          <w:tcPr>
            <w:tcW w:w="1241" w:type="dxa"/>
          </w:tcPr>
          <w:p w:rsidR="002876FB" w:rsidRPr="008728E4" w:rsidRDefault="002876FB" w:rsidP="002876FB">
            <w:pPr>
              <w:suppressAutoHyphens w:val="0"/>
              <w:jc w:val="center"/>
              <w:rPr>
                <w:lang w:eastAsia="ru-RU"/>
              </w:rPr>
            </w:pPr>
            <w:r w:rsidRPr="008728E4">
              <w:rPr>
                <w:lang w:eastAsia="ru-RU"/>
              </w:rPr>
              <w:t>7</w:t>
            </w:r>
          </w:p>
        </w:tc>
        <w:tc>
          <w:tcPr>
            <w:tcW w:w="967" w:type="dxa"/>
          </w:tcPr>
          <w:p w:rsidR="002876FB" w:rsidRPr="008728E4" w:rsidRDefault="002876FB" w:rsidP="002876FB">
            <w:pPr>
              <w:suppressAutoHyphens w:val="0"/>
              <w:jc w:val="center"/>
              <w:rPr>
                <w:lang w:eastAsia="ru-RU"/>
              </w:rPr>
            </w:pPr>
            <w:r w:rsidRPr="008728E4">
              <w:rPr>
                <w:lang w:eastAsia="ru-RU"/>
              </w:rPr>
              <w:t>8</w:t>
            </w:r>
          </w:p>
        </w:tc>
        <w:tc>
          <w:tcPr>
            <w:tcW w:w="877" w:type="dxa"/>
          </w:tcPr>
          <w:p w:rsidR="002876FB" w:rsidRPr="008728E4" w:rsidRDefault="002876FB" w:rsidP="002876FB">
            <w:pPr>
              <w:suppressAutoHyphens w:val="0"/>
              <w:jc w:val="center"/>
              <w:rPr>
                <w:lang w:eastAsia="ru-RU"/>
              </w:rPr>
            </w:pPr>
            <w:r w:rsidRPr="008728E4">
              <w:rPr>
                <w:lang w:eastAsia="ru-RU"/>
              </w:rPr>
              <w:t>9</w:t>
            </w:r>
          </w:p>
        </w:tc>
        <w:tc>
          <w:tcPr>
            <w:tcW w:w="967" w:type="dxa"/>
          </w:tcPr>
          <w:p w:rsidR="002876FB" w:rsidRPr="008728E4" w:rsidRDefault="002876FB" w:rsidP="002876FB">
            <w:pPr>
              <w:suppressAutoHyphens w:val="0"/>
              <w:jc w:val="center"/>
              <w:rPr>
                <w:lang w:eastAsia="ru-RU"/>
              </w:rPr>
            </w:pPr>
            <w:r w:rsidRPr="008728E4">
              <w:rPr>
                <w:lang w:eastAsia="ru-RU"/>
              </w:rPr>
              <w:t>10</w:t>
            </w:r>
          </w:p>
        </w:tc>
        <w:tc>
          <w:tcPr>
            <w:tcW w:w="1902" w:type="dxa"/>
          </w:tcPr>
          <w:p w:rsidR="002876FB" w:rsidRPr="008728E4" w:rsidRDefault="002876FB" w:rsidP="002876FB">
            <w:pPr>
              <w:suppressAutoHyphens w:val="0"/>
              <w:jc w:val="center"/>
              <w:rPr>
                <w:lang w:val="en-US" w:eastAsia="ru-RU"/>
              </w:rPr>
            </w:pPr>
            <w:r w:rsidRPr="008728E4">
              <w:rPr>
                <w:lang w:eastAsia="ru-RU"/>
              </w:rPr>
              <w:t>11</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lastRenderedPageBreak/>
              <w:t>1</w:t>
            </w:r>
          </w:p>
        </w:tc>
        <w:tc>
          <w:tcPr>
            <w:tcW w:w="15019" w:type="dxa"/>
            <w:gridSpan w:val="10"/>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2"/>
        </w:trPr>
        <w:tc>
          <w:tcPr>
            <w:tcW w:w="568" w:type="dxa"/>
            <w:vAlign w:val="center"/>
          </w:tcPr>
          <w:p w:rsidR="002876FB" w:rsidRPr="008728E4" w:rsidRDefault="002876FB" w:rsidP="002876FB">
            <w:pPr>
              <w:suppressAutoHyphens w:val="0"/>
              <w:jc w:val="center"/>
              <w:rPr>
                <w:lang w:eastAsia="ru-RU"/>
              </w:rPr>
            </w:pPr>
            <w:r w:rsidRPr="008728E4">
              <w:rPr>
                <w:lang w:eastAsia="ru-RU"/>
              </w:rPr>
              <w:t>1.1</w:t>
            </w:r>
          </w:p>
        </w:tc>
        <w:tc>
          <w:tcPr>
            <w:tcW w:w="3112" w:type="dxa"/>
          </w:tcPr>
          <w:p w:rsidR="002876FB" w:rsidRPr="008728E4" w:rsidRDefault="002876FB" w:rsidP="002876FB">
            <w:pPr>
              <w:suppressAutoHyphens w:val="0"/>
              <w:rPr>
                <w:i/>
                <w:lang w:eastAsia="ru-RU"/>
              </w:rPr>
            </w:pPr>
            <w:r w:rsidRPr="008728E4">
              <w:rPr>
                <w:i/>
                <w:lang w:eastAsia="ru-RU"/>
              </w:rPr>
              <w:t xml:space="preserve">«Наименование прокси-показателя» </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eastAsia="ru-RU"/>
              </w:rPr>
            </w:pPr>
            <w:r w:rsidRPr="008728E4">
              <w:rPr>
                <w:lang w:eastAsia="ru-RU"/>
              </w:rPr>
              <w:t>1.</w:t>
            </w:r>
            <w:r w:rsidRPr="008728E4">
              <w:rPr>
                <w:lang w:val="en-US" w:eastAsia="ru-RU"/>
              </w:rPr>
              <w:t>N</w:t>
            </w:r>
          </w:p>
        </w:tc>
        <w:tc>
          <w:tcPr>
            <w:tcW w:w="3112" w:type="dxa"/>
          </w:tcPr>
          <w:p w:rsidR="002876FB" w:rsidRPr="008728E4" w:rsidRDefault="002876FB" w:rsidP="002876FB">
            <w:pPr>
              <w:suppressAutoHyphens w:val="0"/>
              <w:rPr>
                <w:lang w:eastAsia="ru-RU"/>
              </w:rPr>
            </w:pP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w:t>
            </w:r>
          </w:p>
        </w:tc>
        <w:tc>
          <w:tcPr>
            <w:tcW w:w="15019" w:type="dxa"/>
            <w:gridSpan w:val="10"/>
            <w:vAlign w:val="center"/>
          </w:tcPr>
          <w:p w:rsidR="002876FB" w:rsidRPr="008728E4" w:rsidRDefault="002876FB" w:rsidP="002876FB">
            <w:pPr>
              <w:suppressAutoHyphens w:val="0"/>
              <w:rPr>
                <w:lang w:eastAsia="ru-RU"/>
              </w:rPr>
            </w:pPr>
            <w:r w:rsidRPr="008728E4">
              <w:rPr>
                <w:i/>
                <w:lang w:eastAsia="ru-RU"/>
              </w:rPr>
              <w:t>Показатель муниципальной программы «Наименование», ед. измерения по ОКЕИ</w:t>
            </w:r>
          </w:p>
        </w:tc>
      </w:tr>
      <w:tr w:rsidR="002876FB" w:rsidRPr="008728E4" w:rsidTr="002876FB">
        <w:trPr>
          <w:trHeight w:val="373"/>
        </w:trPr>
        <w:tc>
          <w:tcPr>
            <w:tcW w:w="568" w:type="dxa"/>
            <w:vAlign w:val="center"/>
          </w:tcPr>
          <w:p w:rsidR="002876FB" w:rsidRPr="008728E4" w:rsidRDefault="002876FB" w:rsidP="002876FB">
            <w:pPr>
              <w:suppressAutoHyphens w:val="0"/>
              <w:jc w:val="center"/>
              <w:rPr>
                <w:lang w:val="en-US" w:eastAsia="ru-RU"/>
              </w:rPr>
            </w:pPr>
            <w:r w:rsidRPr="008728E4">
              <w:rPr>
                <w:lang w:val="en-US" w:eastAsia="ru-RU"/>
              </w:rPr>
              <w:t>N.n</w:t>
            </w:r>
          </w:p>
        </w:tc>
        <w:tc>
          <w:tcPr>
            <w:tcW w:w="3112" w:type="dxa"/>
          </w:tcPr>
          <w:p w:rsidR="002876FB" w:rsidRPr="008728E4" w:rsidRDefault="002876FB" w:rsidP="002876FB">
            <w:pPr>
              <w:suppressAutoHyphens w:val="0"/>
              <w:rPr>
                <w:i/>
                <w:lang w:val="en-US" w:eastAsia="ru-RU"/>
              </w:rPr>
            </w:pPr>
            <w:r w:rsidRPr="008728E4">
              <w:rPr>
                <w:i/>
                <w:lang w:eastAsia="ru-RU"/>
              </w:rPr>
              <w:t>«Наименование прокси-показателя»</w:t>
            </w:r>
          </w:p>
        </w:tc>
        <w:tc>
          <w:tcPr>
            <w:tcW w:w="1701" w:type="dxa"/>
          </w:tcPr>
          <w:p w:rsidR="002876FB" w:rsidRPr="008728E4" w:rsidRDefault="002876FB" w:rsidP="002876FB">
            <w:pPr>
              <w:suppressAutoHyphens w:val="0"/>
              <w:rPr>
                <w:lang w:eastAsia="ru-RU"/>
              </w:rPr>
            </w:pPr>
          </w:p>
        </w:tc>
        <w:tc>
          <w:tcPr>
            <w:tcW w:w="1275" w:type="dxa"/>
          </w:tcPr>
          <w:p w:rsidR="002876FB" w:rsidRPr="008728E4" w:rsidRDefault="002876FB" w:rsidP="002876FB">
            <w:pPr>
              <w:suppressAutoHyphens w:val="0"/>
              <w:rPr>
                <w:lang w:eastAsia="ru-RU"/>
              </w:rPr>
            </w:pPr>
          </w:p>
        </w:tc>
        <w:tc>
          <w:tcPr>
            <w:tcW w:w="1560" w:type="dxa"/>
          </w:tcPr>
          <w:p w:rsidR="002876FB" w:rsidRPr="008728E4" w:rsidRDefault="002876FB" w:rsidP="002876FB">
            <w:pPr>
              <w:suppressAutoHyphens w:val="0"/>
              <w:rPr>
                <w:lang w:eastAsia="ru-RU"/>
              </w:rPr>
            </w:pPr>
          </w:p>
        </w:tc>
        <w:tc>
          <w:tcPr>
            <w:tcW w:w="1417" w:type="dxa"/>
          </w:tcPr>
          <w:p w:rsidR="002876FB" w:rsidRPr="008728E4" w:rsidRDefault="002876FB" w:rsidP="002876FB">
            <w:pPr>
              <w:suppressAutoHyphens w:val="0"/>
              <w:rPr>
                <w:lang w:eastAsia="ru-RU"/>
              </w:rPr>
            </w:pPr>
          </w:p>
        </w:tc>
        <w:tc>
          <w:tcPr>
            <w:tcW w:w="1241"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877" w:type="dxa"/>
          </w:tcPr>
          <w:p w:rsidR="002876FB" w:rsidRPr="008728E4" w:rsidRDefault="002876FB" w:rsidP="002876FB">
            <w:pPr>
              <w:suppressAutoHyphens w:val="0"/>
              <w:rPr>
                <w:lang w:eastAsia="ru-RU"/>
              </w:rPr>
            </w:pPr>
          </w:p>
        </w:tc>
        <w:tc>
          <w:tcPr>
            <w:tcW w:w="967" w:type="dxa"/>
          </w:tcPr>
          <w:p w:rsidR="002876FB" w:rsidRPr="008728E4" w:rsidRDefault="002876FB" w:rsidP="002876FB">
            <w:pPr>
              <w:suppressAutoHyphens w:val="0"/>
              <w:rPr>
                <w:lang w:eastAsia="ru-RU"/>
              </w:rPr>
            </w:pPr>
          </w:p>
        </w:tc>
        <w:tc>
          <w:tcPr>
            <w:tcW w:w="1902" w:type="dxa"/>
          </w:tcPr>
          <w:p w:rsidR="002876FB" w:rsidRPr="008728E4" w:rsidRDefault="002876FB" w:rsidP="002876FB">
            <w:pPr>
              <w:suppressAutoHyphens w:val="0"/>
              <w:rPr>
                <w:lang w:eastAsia="ru-RU"/>
              </w:rPr>
            </w:pPr>
          </w:p>
        </w:tc>
      </w:tr>
      <w:tr w:rsidR="002876FB" w:rsidRPr="006D78CE" w:rsidTr="002876FB">
        <w:trPr>
          <w:trHeight w:val="432"/>
        </w:trPr>
        <w:tc>
          <w:tcPr>
            <w:tcW w:w="568" w:type="dxa"/>
            <w:vAlign w:val="center"/>
          </w:tcPr>
          <w:p w:rsidR="002876FB" w:rsidRPr="008728E4" w:rsidRDefault="002876FB" w:rsidP="002876FB">
            <w:pPr>
              <w:suppressAutoHyphens w:val="0"/>
              <w:jc w:val="center"/>
              <w:rPr>
                <w:lang w:eastAsia="ru-RU"/>
              </w:rPr>
            </w:pPr>
            <w:r w:rsidRPr="008728E4">
              <w:rPr>
                <w:lang w:val="en-US" w:eastAsia="ru-RU"/>
              </w:rPr>
              <w:t>…</w:t>
            </w:r>
          </w:p>
        </w:tc>
        <w:tc>
          <w:tcPr>
            <w:tcW w:w="3112" w:type="dxa"/>
          </w:tcPr>
          <w:p w:rsidR="002876FB" w:rsidRPr="006D78CE" w:rsidRDefault="002876FB" w:rsidP="002876FB">
            <w:pPr>
              <w:suppressAutoHyphens w:val="0"/>
              <w:rPr>
                <w:i/>
                <w:lang w:eastAsia="ru-RU"/>
              </w:rPr>
            </w:pPr>
            <w:r w:rsidRPr="008728E4">
              <w:rPr>
                <w:i/>
                <w:lang w:eastAsia="ru-RU"/>
              </w:rPr>
              <w:t>…</w:t>
            </w:r>
          </w:p>
        </w:tc>
        <w:tc>
          <w:tcPr>
            <w:tcW w:w="1701" w:type="dxa"/>
          </w:tcPr>
          <w:p w:rsidR="002876FB" w:rsidRPr="006D78CE" w:rsidRDefault="002876FB" w:rsidP="002876FB">
            <w:pPr>
              <w:suppressAutoHyphens w:val="0"/>
              <w:rPr>
                <w:lang w:eastAsia="ru-RU"/>
              </w:rPr>
            </w:pPr>
          </w:p>
        </w:tc>
        <w:tc>
          <w:tcPr>
            <w:tcW w:w="1275" w:type="dxa"/>
          </w:tcPr>
          <w:p w:rsidR="002876FB" w:rsidRPr="006D78CE" w:rsidRDefault="002876FB" w:rsidP="002876FB">
            <w:pPr>
              <w:suppressAutoHyphens w:val="0"/>
              <w:rPr>
                <w:lang w:eastAsia="ru-RU"/>
              </w:rPr>
            </w:pPr>
          </w:p>
        </w:tc>
        <w:tc>
          <w:tcPr>
            <w:tcW w:w="1560" w:type="dxa"/>
          </w:tcPr>
          <w:p w:rsidR="002876FB" w:rsidRPr="006D78CE" w:rsidRDefault="002876FB" w:rsidP="002876FB">
            <w:pPr>
              <w:suppressAutoHyphens w:val="0"/>
              <w:rPr>
                <w:lang w:eastAsia="ru-RU"/>
              </w:rPr>
            </w:pPr>
          </w:p>
        </w:tc>
        <w:tc>
          <w:tcPr>
            <w:tcW w:w="1417" w:type="dxa"/>
          </w:tcPr>
          <w:p w:rsidR="002876FB" w:rsidRPr="006D78CE" w:rsidRDefault="002876FB" w:rsidP="002876FB">
            <w:pPr>
              <w:suppressAutoHyphens w:val="0"/>
              <w:rPr>
                <w:lang w:eastAsia="ru-RU"/>
              </w:rPr>
            </w:pPr>
          </w:p>
        </w:tc>
        <w:tc>
          <w:tcPr>
            <w:tcW w:w="1241"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877" w:type="dxa"/>
          </w:tcPr>
          <w:p w:rsidR="002876FB" w:rsidRPr="006D78CE" w:rsidRDefault="002876FB" w:rsidP="002876FB">
            <w:pPr>
              <w:suppressAutoHyphens w:val="0"/>
              <w:rPr>
                <w:lang w:eastAsia="ru-RU"/>
              </w:rPr>
            </w:pPr>
          </w:p>
        </w:tc>
        <w:tc>
          <w:tcPr>
            <w:tcW w:w="967" w:type="dxa"/>
          </w:tcPr>
          <w:p w:rsidR="002876FB" w:rsidRPr="006D78CE" w:rsidRDefault="002876FB" w:rsidP="002876FB">
            <w:pPr>
              <w:suppressAutoHyphens w:val="0"/>
              <w:rPr>
                <w:lang w:eastAsia="ru-RU"/>
              </w:rPr>
            </w:pPr>
          </w:p>
        </w:tc>
        <w:tc>
          <w:tcPr>
            <w:tcW w:w="1902" w:type="dxa"/>
          </w:tcPr>
          <w:p w:rsidR="002876FB" w:rsidRPr="006D78CE" w:rsidRDefault="002876FB" w:rsidP="002876FB">
            <w:pPr>
              <w:suppressAutoHyphens w:val="0"/>
              <w:rPr>
                <w:lang w:eastAsia="ru-RU"/>
              </w:rPr>
            </w:pPr>
          </w:p>
        </w:tc>
      </w:tr>
    </w:tbl>
    <w:p w:rsidR="002876FB" w:rsidRDefault="002876FB" w:rsidP="002876FB">
      <w:pPr>
        <w:widowControl w:val="0"/>
        <w:autoSpaceDE w:val="0"/>
        <w:autoSpaceDN w:val="0"/>
        <w:jc w:val="center"/>
        <w:rPr>
          <w:sz w:val="24"/>
          <w:szCs w:val="24"/>
        </w:rPr>
      </w:pPr>
    </w:p>
    <w:p w:rsidR="002876FB" w:rsidRPr="00BE22DF" w:rsidRDefault="002876FB" w:rsidP="002876FB">
      <w:pPr>
        <w:pStyle w:val="afb"/>
        <w:widowControl w:val="0"/>
        <w:numPr>
          <w:ilvl w:val="0"/>
          <w:numId w:val="3"/>
        </w:numPr>
        <w:suppressAutoHyphens w:val="0"/>
        <w:jc w:val="center"/>
        <w:rPr>
          <w:sz w:val="24"/>
          <w:szCs w:val="24"/>
          <w:lang w:eastAsia="ru-RU"/>
        </w:rPr>
      </w:pPr>
      <w:r>
        <w:rPr>
          <w:sz w:val="24"/>
          <w:szCs w:val="24"/>
          <w:lang w:eastAsia="ru-RU"/>
        </w:rPr>
        <w:t>Помесячный план достижения показателей муниципальной программы в 2024 году</w:t>
      </w:r>
    </w:p>
    <w:p w:rsidR="002876FB" w:rsidRPr="008F1EAD" w:rsidRDefault="002876FB" w:rsidP="002876FB">
      <w:pPr>
        <w:pStyle w:val="afb"/>
        <w:widowControl w:val="0"/>
        <w:suppressAutoHyphens w:val="0"/>
        <w:jc w:val="center"/>
        <w:rPr>
          <w:sz w:val="24"/>
          <w:szCs w:val="24"/>
          <w:lang w:eastAsia="ru-RU"/>
        </w:rPr>
      </w:pPr>
    </w:p>
    <w:tbl>
      <w:tblPr>
        <w:tblStyle w:val="aff4"/>
        <w:tblW w:w="15593" w:type="dxa"/>
        <w:tblInd w:w="-572" w:type="dxa"/>
        <w:tblLayout w:type="fixed"/>
        <w:tblLook w:val="04A0" w:firstRow="1" w:lastRow="0" w:firstColumn="1" w:lastColumn="0" w:noHBand="0" w:noVBand="1"/>
      </w:tblPr>
      <w:tblGrid>
        <w:gridCol w:w="459"/>
        <w:gridCol w:w="4219"/>
        <w:gridCol w:w="1052"/>
        <w:gridCol w:w="1075"/>
        <w:gridCol w:w="708"/>
        <w:gridCol w:w="709"/>
        <w:gridCol w:w="709"/>
        <w:gridCol w:w="709"/>
        <w:gridCol w:w="708"/>
        <w:gridCol w:w="709"/>
        <w:gridCol w:w="709"/>
        <w:gridCol w:w="709"/>
        <w:gridCol w:w="708"/>
        <w:gridCol w:w="709"/>
        <w:gridCol w:w="709"/>
        <w:gridCol w:w="992"/>
      </w:tblGrid>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 п/п</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Наименование показателя</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Уровень показателя</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Единица измерения (по ОКЕИ)</w:t>
            </w:r>
          </w:p>
        </w:tc>
        <w:tc>
          <w:tcPr>
            <w:tcW w:w="7796" w:type="dxa"/>
            <w:gridSpan w:val="11"/>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Плановые значения по кварталам/месяцам</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На конец 2024 года</w:t>
            </w: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p>
        </w:tc>
        <w:tc>
          <w:tcPr>
            <w:tcW w:w="4219" w:type="dxa"/>
            <w:vAlign w:val="center"/>
          </w:tcPr>
          <w:p w:rsidR="002876FB" w:rsidRPr="00BB5C9D" w:rsidRDefault="002876FB" w:rsidP="002876FB">
            <w:pPr>
              <w:suppressAutoHyphens w:val="0"/>
              <w:jc w:val="center"/>
              <w:rPr>
                <w:bCs/>
                <w:color w:val="000000"/>
                <w:sz w:val="18"/>
                <w:szCs w:val="18"/>
                <w:lang w:eastAsia="ru-RU"/>
              </w:rPr>
            </w:pPr>
          </w:p>
        </w:tc>
        <w:tc>
          <w:tcPr>
            <w:tcW w:w="1052" w:type="dxa"/>
            <w:vAlign w:val="center"/>
          </w:tcPr>
          <w:p w:rsidR="002876FB" w:rsidRPr="00BB5C9D" w:rsidRDefault="002876FB" w:rsidP="002876FB">
            <w:pPr>
              <w:suppressAutoHyphens w:val="0"/>
              <w:jc w:val="center"/>
              <w:rPr>
                <w:bCs/>
                <w:color w:val="000000"/>
                <w:sz w:val="18"/>
                <w:szCs w:val="18"/>
                <w:lang w:eastAsia="ru-RU"/>
              </w:rPr>
            </w:pPr>
          </w:p>
        </w:tc>
        <w:tc>
          <w:tcPr>
            <w:tcW w:w="1075" w:type="dxa"/>
            <w:vAlign w:val="center"/>
          </w:tcPr>
          <w:p w:rsidR="002876FB" w:rsidRPr="00BB5C9D" w:rsidRDefault="002876FB" w:rsidP="002876FB">
            <w:pPr>
              <w:suppressAutoHyphens w:val="0"/>
              <w:jc w:val="center"/>
              <w:rPr>
                <w:bCs/>
                <w:color w:val="000000"/>
                <w:sz w:val="18"/>
                <w:szCs w:val="18"/>
                <w:lang w:eastAsia="ru-RU"/>
              </w:rPr>
            </w:pP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янв.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фев.</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март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апр.</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май</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июнь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июль</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авг.</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сент.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окт.</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нояб.</w:t>
            </w:r>
          </w:p>
        </w:tc>
        <w:tc>
          <w:tcPr>
            <w:tcW w:w="992" w:type="dxa"/>
            <w:vAlign w:val="center"/>
          </w:tcPr>
          <w:p w:rsidR="002876FB" w:rsidRPr="00BB5C9D" w:rsidRDefault="002876FB" w:rsidP="002876FB">
            <w:pPr>
              <w:suppressAutoHyphens w:val="0"/>
              <w:jc w:val="center"/>
              <w:rPr>
                <w:bCs/>
                <w:color w:val="000000"/>
                <w:sz w:val="18"/>
                <w:szCs w:val="18"/>
                <w:lang w:eastAsia="ru-RU"/>
              </w:rPr>
            </w:pPr>
          </w:p>
        </w:tc>
      </w:tr>
      <w:tr w:rsidR="002876FB" w:rsidRPr="00BB5C9D" w:rsidTr="002876FB">
        <w:tc>
          <w:tcPr>
            <w:tcW w:w="45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421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2</w:t>
            </w:r>
          </w:p>
        </w:tc>
        <w:tc>
          <w:tcPr>
            <w:tcW w:w="105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3</w:t>
            </w:r>
          </w:p>
        </w:tc>
        <w:tc>
          <w:tcPr>
            <w:tcW w:w="1075"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4</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5</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6</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7</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8</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9</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10</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11</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12</w:t>
            </w:r>
          </w:p>
        </w:tc>
        <w:tc>
          <w:tcPr>
            <w:tcW w:w="708"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13</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14</w:t>
            </w:r>
          </w:p>
        </w:tc>
        <w:tc>
          <w:tcPr>
            <w:tcW w:w="709"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15</w:t>
            </w:r>
          </w:p>
        </w:tc>
        <w:tc>
          <w:tcPr>
            <w:tcW w:w="992" w:type="dxa"/>
            <w:vAlign w:val="center"/>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16</w:t>
            </w:r>
          </w:p>
        </w:tc>
      </w:tr>
      <w:tr w:rsidR="002876FB" w:rsidRPr="00BB5C9D" w:rsidTr="002876FB">
        <w:tc>
          <w:tcPr>
            <w:tcW w:w="459" w:type="dxa"/>
          </w:tcPr>
          <w:p w:rsidR="002876FB" w:rsidRPr="00BB5C9D" w:rsidRDefault="002876FB" w:rsidP="002876FB">
            <w:pPr>
              <w:suppressAutoHyphens w:val="0"/>
              <w:jc w:val="center"/>
              <w:rPr>
                <w:bCs/>
                <w:color w:val="000000"/>
                <w:sz w:val="18"/>
                <w:szCs w:val="18"/>
                <w:lang w:eastAsia="ru-RU"/>
              </w:rPr>
            </w:pPr>
            <w:r w:rsidRPr="00BB5C9D">
              <w:rPr>
                <w:bCs/>
                <w:color w:val="000000"/>
                <w:sz w:val="18"/>
                <w:szCs w:val="18"/>
                <w:lang w:eastAsia="ru-RU"/>
              </w:rPr>
              <w:t>1.</w:t>
            </w:r>
          </w:p>
        </w:tc>
        <w:tc>
          <w:tcPr>
            <w:tcW w:w="15134" w:type="dxa"/>
            <w:gridSpan w:val="15"/>
          </w:tcPr>
          <w:p w:rsidR="002876FB" w:rsidRPr="00BB5C9D" w:rsidRDefault="004F4032" w:rsidP="002876FB">
            <w:pPr>
              <w:suppressAutoHyphens w:val="0"/>
              <w:jc w:val="both"/>
              <w:rPr>
                <w:bCs/>
                <w:color w:val="000000"/>
                <w:sz w:val="18"/>
                <w:szCs w:val="18"/>
                <w:lang w:eastAsia="ru-RU"/>
              </w:rPr>
            </w:pPr>
            <w:r w:rsidRPr="00BB5C9D">
              <w:rPr>
                <w:sz w:val="18"/>
                <w:szCs w:val="18"/>
                <w:lang w:eastAsia="ru-RU"/>
              </w:rPr>
              <w:t>Создание комфортной городской среды городского поселения Коммунистический</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1.1</w:t>
            </w:r>
          </w:p>
        </w:tc>
        <w:tc>
          <w:tcPr>
            <w:tcW w:w="4219" w:type="dxa"/>
          </w:tcPr>
          <w:p w:rsidR="004A7EE2" w:rsidRPr="00BB5C9D" w:rsidRDefault="004A7EE2" w:rsidP="004A7EE2">
            <w:pPr>
              <w:rPr>
                <w:sz w:val="18"/>
                <w:szCs w:val="18"/>
              </w:rPr>
            </w:pPr>
            <w:r w:rsidRPr="00BB5C9D">
              <w:rPr>
                <w:sz w:val="18"/>
                <w:szCs w:val="18"/>
              </w:rPr>
              <w:t>Количество благоустроенных дворовых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6</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1.2</w:t>
            </w:r>
          </w:p>
        </w:tc>
        <w:tc>
          <w:tcPr>
            <w:tcW w:w="4219" w:type="dxa"/>
          </w:tcPr>
          <w:p w:rsidR="004A7EE2" w:rsidRPr="00BB5C9D" w:rsidRDefault="004A7EE2" w:rsidP="004A7EE2">
            <w:pPr>
              <w:rPr>
                <w:sz w:val="18"/>
                <w:szCs w:val="18"/>
              </w:rPr>
            </w:pPr>
            <w:r w:rsidRPr="00BB5C9D">
              <w:rPr>
                <w:sz w:val="18"/>
                <w:szCs w:val="18"/>
              </w:rPr>
              <w:t>Количество благоустроенных общественных территорий.</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Ед.</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5</w:t>
            </w:r>
          </w:p>
        </w:tc>
      </w:tr>
      <w:tr w:rsidR="004A7EE2" w:rsidRPr="00BB5C9D" w:rsidTr="00AC5290">
        <w:tc>
          <w:tcPr>
            <w:tcW w:w="459" w:type="dxa"/>
          </w:tcPr>
          <w:p w:rsidR="004A7EE2" w:rsidRPr="00BB5C9D" w:rsidRDefault="004A7EE2" w:rsidP="004A7EE2">
            <w:pPr>
              <w:suppressAutoHyphens w:val="0"/>
              <w:jc w:val="center"/>
              <w:rPr>
                <w:bCs/>
                <w:color w:val="000000"/>
                <w:sz w:val="18"/>
                <w:szCs w:val="18"/>
                <w:lang w:eastAsia="ru-RU"/>
              </w:rPr>
            </w:pPr>
            <w:r w:rsidRPr="00BB5C9D">
              <w:rPr>
                <w:bCs/>
                <w:color w:val="000000"/>
                <w:sz w:val="18"/>
                <w:szCs w:val="18"/>
                <w:lang w:eastAsia="ru-RU"/>
              </w:rPr>
              <w:t>1.3</w:t>
            </w:r>
          </w:p>
        </w:tc>
        <w:tc>
          <w:tcPr>
            <w:tcW w:w="4219" w:type="dxa"/>
          </w:tcPr>
          <w:p w:rsidR="004A7EE2" w:rsidRPr="00BB5C9D" w:rsidRDefault="004A7EE2" w:rsidP="004A7EE2">
            <w:pPr>
              <w:rPr>
                <w:sz w:val="18"/>
                <w:szCs w:val="18"/>
              </w:rPr>
            </w:pPr>
            <w:r w:rsidRPr="00BB5C9D">
              <w:rPr>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c>
          <w:tcPr>
            <w:tcW w:w="1052" w:type="dxa"/>
          </w:tcPr>
          <w:p w:rsidR="004A7EE2" w:rsidRPr="00BB5C9D" w:rsidRDefault="004A7EE2" w:rsidP="004A7EE2">
            <w:pPr>
              <w:rPr>
                <w:sz w:val="18"/>
                <w:szCs w:val="18"/>
              </w:rPr>
            </w:pPr>
            <w:r w:rsidRPr="00BB5C9D">
              <w:rPr>
                <w:sz w:val="18"/>
                <w:szCs w:val="18"/>
              </w:rPr>
              <w:t>«ГП»</w:t>
            </w:r>
          </w:p>
        </w:tc>
        <w:tc>
          <w:tcPr>
            <w:tcW w:w="1075" w:type="dxa"/>
          </w:tcPr>
          <w:p w:rsidR="004A7EE2" w:rsidRPr="00BB5C9D" w:rsidRDefault="004A7EE2" w:rsidP="004A7EE2">
            <w:pPr>
              <w:rPr>
                <w:sz w:val="18"/>
                <w:szCs w:val="18"/>
              </w:rPr>
            </w:pPr>
            <w:r w:rsidRPr="00BB5C9D">
              <w:rPr>
                <w:sz w:val="18"/>
                <w:szCs w:val="18"/>
              </w:rPr>
              <w:t>проценты</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10</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8"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25</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709"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c>
          <w:tcPr>
            <w:tcW w:w="992" w:type="dxa"/>
            <w:vAlign w:val="center"/>
          </w:tcPr>
          <w:p w:rsidR="004A7EE2" w:rsidRPr="00BB5C9D" w:rsidRDefault="004A7EE2" w:rsidP="004A7EE2">
            <w:pPr>
              <w:widowControl w:val="0"/>
              <w:autoSpaceDE w:val="0"/>
              <w:autoSpaceDN w:val="0"/>
              <w:jc w:val="center"/>
              <w:rPr>
                <w:sz w:val="18"/>
                <w:szCs w:val="18"/>
              </w:rPr>
            </w:pPr>
            <w:r w:rsidRPr="00BB5C9D">
              <w:rPr>
                <w:sz w:val="18"/>
                <w:szCs w:val="18"/>
              </w:rPr>
              <w:t>30</w:t>
            </w:r>
          </w:p>
        </w:tc>
      </w:tr>
    </w:tbl>
    <w:p w:rsidR="002876FB" w:rsidRPr="00D4566E" w:rsidRDefault="002876FB" w:rsidP="002876FB">
      <w:pPr>
        <w:suppressAutoHyphens w:val="0"/>
        <w:jc w:val="both"/>
        <w:rPr>
          <w:b/>
          <w:bCs/>
          <w:color w:val="000000"/>
          <w:sz w:val="28"/>
          <w:szCs w:val="28"/>
          <w:lang w:eastAsia="ru-RU"/>
        </w:rPr>
      </w:pPr>
    </w:p>
    <w:p w:rsidR="002876FB" w:rsidRDefault="002876FB" w:rsidP="002876FB">
      <w:pPr>
        <w:pStyle w:val="afb"/>
        <w:numPr>
          <w:ilvl w:val="0"/>
          <w:numId w:val="3"/>
        </w:numPr>
        <w:suppressAutoHyphens w:val="0"/>
        <w:jc w:val="center"/>
        <w:rPr>
          <w:sz w:val="24"/>
          <w:szCs w:val="24"/>
          <w:lang w:eastAsia="ru-RU"/>
        </w:rPr>
      </w:pPr>
      <w:r>
        <w:rPr>
          <w:sz w:val="24"/>
          <w:szCs w:val="24"/>
          <w:lang w:eastAsia="ru-RU"/>
        </w:rPr>
        <w:t>Структура муниципальной программы</w:t>
      </w:r>
    </w:p>
    <w:p w:rsidR="00AC5290" w:rsidRDefault="00AC5290" w:rsidP="00AC5290">
      <w:pPr>
        <w:pStyle w:val="afb"/>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59"/>
        <w:gridCol w:w="7351"/>
        <w:gridCol w:w="3891"/>
        <w:gridCol w:w="3892"/>
      </w:tblGrid>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 п/п</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Задачи структурного элемента</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Краткое описание ожидаемых эффектов от реализации задачи структурного элемента</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Связь с показателями</w:t>
            </w:r>
          </w:p>
        </w:tc>
      </w:tr>
      <w:tr w:rsidR="00AC5290" w:rsidRPr="003B77F0" w:rsidTr="00AC5290">
        <w:tc>
          <w:tcPr>
            <w:tcW w:w="459" w:type="dxa"/>
            <w:vAlign w:val="center"/>
          </w:tcPr>
          <w:p w:rsidR="00AC5290" w:rsidRPr="003B77F0" w:rsidRDefault="00AC5290" w:rsidP="00AC5290">
            <w:pPr>
              <w:suppressAutoHyphens w:val="0"/>
              <w:jc w:val="center"/>
              <w:rPr>
                <w:sz w:val="18"/>
                <w:szCs w:val="18"/>
                <w:lang w:eastAsia="ru-RU"/>
              </w:rPr>
            </w:pPr>
            <w:r>
              <w:rPr>
                <w:sz w:val="18"/>
                <w:szCs w:val="18"/>
                <w:lang w:eastAsia="ru-RU"/>
              </w:rPr>
              <w:t>1</w:t>
            </w: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2</w:t>
            </w:r>
          </w:p>
        </w:tc>
        <w:tc>
          <w:tcPr>
            <w:tcW w:w="3891" w:type="dxa"/>
            <w:vAlign w:val="center"/>
          </w:tcPr>
          <w:p w:rsidR="00AC5290" w:rsidRPr="003B77F0" w:rsidRDefault="00AC5290" w:rsidP="00AC5290">
            <w:pPr>
              <w:suppressAutoHyphens w:val="0"/>
              <w:jc w:val="center"/>
              <w:rPr>
                <w:sz w:val="18"/>
                <w:szCs w:val="18"/>
                <w:lang w:eastAsia="ru-RU"/>
              </w:rPr>
            </w:pPr>
            <w:r>
              <w:rPr>
                <w:sz w:val="18"/>
                <w:szCs w:val="18"/>
                <w:lang w:eastAsia="ru-RU"/>
              </w:rPr>
              <w:t>3</w:t>
            </w:r>
          </w:p>
        </w:tc>
        <w:tc>
          <w:tcPr>
            <w:tcW w:w="3892" w:type="dxa"/>
            <w:vAlign w:val="center"/>
          </w:tcPr>
          <w:p w:rsidR="00AC5290" w:rsidRPr="003B77F0" w:rsidRDefault="00AC5290" w:rsidP="00AC5290">
            <w:pPr>
              <w:suppressAutoHyphens w:val="0"/>
              <w:jc w:val="center"/>
              <w:rPr>
                <w:sz w:val="18"/>
                <w:szCs w:val="18"/>
                <w:lang w:eastAsia="ru-RU"/>
              </w:rPr>
            </w:pPr>
            <w:r>
              <w:rPr>
                <w:sz w:val="18"/>
                <w:szCs w:val="18"/>
                <w:lang w:eastAsia="ru-RU"/>
              </w:rPr>
              <w:t>4</w:t>
            </w:r>
          </w:p>
        </w:tc>
      </w:tr>
      <w:tr w:rsidR="00AC5290" w:rsidRPr="003B77F0" w:rsidTr="00AC5290">
        <w:tc>
          <w:tcPr>
            <w:tcW w:w="459" w:type="dxa"/>
          </w:tcPr>
          <w:p w:rsidR="00AC5290" w:rsidRPr="003B77F0" w:rsidRDefault="00AC5290" w:rsidP="00AC5290">
            <w:pPr>
              <w:suppressAutoHyphens w:val="0"/>
              <w:jc w:val="center"/>
              <w:rPr>
                <w:sz w:val="18"/>
                <w:szCs w:val="18"/>
                <w:lang w:eastAsia="ru-RU"/>
              </w:rPr>
            </w:pPr>
            <w:r>
              <w:rPr>
                <w:sz w:val="18"/>
                <w:szCs w:val="18"/>
                <w:lang w:eastAsia="ru-RU"/>
              </w:rPr>
              <w:t>1.</w:t>
            </w:r>
          </w:p>
        </w:tc>
        <w:tc>
          <w:tcPr>
            <w:tcW w:w="15134" w:type="dxa"/>
            <w:gridSpan w:val="3"/>
            <w:vAlign w:val="center"/>
          </w:tcPr>
          <w:p w:rsidR="00AC5290" w:rsidRPr="00C55E58" w:rsidRDefault="00AC5290" w:rsidP="00AC5290">
            <w:pPr>
              <w:jc w:val="center"/>
              <w:rPr>
                <w:b/>
              </w:rPr>
            </w:pPr>
            <w:r w:rsidRPr="00C55E58">
              <w:rPr>
                <w:b/>
              </w:rPr>
              <w:t>Региональный проект «</w:t>
            </w:r>
            <w:r w:rsidRPr="001B0BD5">
              <w:rPr>
                <w:b/>
              </w:rPr>
              <w:t>Формирование комфортной городской среды</w:t>
            </w:r>
            <w:r w:rsidRPr="00C55E58">
              <w:rPr>
                <w:b/>
              </w:rPr>
              <w:t>»</w:t>
            </w:r>
          </w:p>
          <w:p w:rsidR="00AC5290" w:rsidRPr="003B77F0" w:rsidRDefault="00AC5290" w:rsidP="00AC5290">
            <w:pPr>
              <w:suppressAutoHyphens w:val="0"/>
              <w:jc w:val="center"/>
              <w:rPr>
                <w:sz w:val="18"/>
                <w:szCs w:val="18"/>
                <w:lang w:eastAsia="ru-RU"/>
              </w:rPr>
            </w:pPr>
            <w:r w:rsidRPr="00C55E58">
              <w:rPr>
                <w:b/>
              </w:rPr>
              <w:t>(</w:t>
            </w:r>
            <w:r>
              <w:rPr>
                <w:b/>
              </w:rPr>
              <w:t>Карачевцева</w:t>
            </w:r>
            <w:r w:rsidRPr="00C55E58">
              <w:rPr>
                <w:b/>
              </w:rPr>
              <w:t xml:space="preserve"> </w:t>
            </w:r>
            <w:r>
              <w:rPr>
                <w:b/>
              </w:rPr>
              <w:t>Оксана</w:t>
            </w:r>
            <w:r w:rsidRPr="00C55E58">
              <w:rPr>
                <w:b/>
              </w:rPr>
              <w:t xml:space="preserve"> </w:t>
            </w:r>
            <w:r>
              <w:rPr>
                <w:b/>
              </w:rPr>
              <w:t>Николаевна - куратор</w:t>
            </w:r>
            <w:r w:rsidRPr="00C55E58">
              <w:rPr>
                <w:b/>
              </w:rPr>
              <w:t>)</w:t>
            </w:r>
          </w:p>
        </w:tc>
      </w:tr>
      <w:tr w:rsidR="00AC5290" w:rsidRPr="003B77F0" w:rsidTr="00AC5290">
        <w:tc>
          <w:tcPr>
            <w:tcW w:w="459" w:type="dxa"/>
          </w:tcPr>
          <w:p w:rsidR="00AC5290" w:rsidRPr="003B77F0" w:rsidRDefault="00AC5290" w:rsidP="00AC5290">
            <w:pPr>
              <w:suppressAutoHyphens w:val="0"/>
              <w:rPr>
                <w:sz w:val="18"/>
                <w:szCs w:val="18"/>
                <w:lang w:eastAsia="ru-RU"/>
              </w:rPr>
            </w:pPr>
          </w:p>
        </w:tc>
        <w:tc>
          <w:tcPr>
            <w:tcW w:w="7351" w:type="dxa"/>
            <w:vAlign w:val="center"/>
          </w:tcPr>
          <w:p w:rsidR="00AC5290" w:rsidRPr="003B77F0" w:rsidRDefault="00AC5290" w:rsidP="00AC5290">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AC5290" w:rsidRPr="003B77F0" w:rsidRDefault="00AC5290" w:rsidP="00AC5290">
            <w:pPr>
              <w:suppressAutoHyphens w:val="0"/>
              <w:jc w:val="center"/>
              <w:rPr>
                <w:sz w:val="18"/>
                <w:szCs w:val="18"/>
                <w:lang w:eastAsia="ru-RU"/>
              </w:rPr>
            </w:pPr>
            <w:r>
              <w:rPr>
                <w:sz w:val="18"/>
                <w:szCs w:val="18"/>
                <w:lang w:eastAsia="ru-RU"/>
              </w:rPr>
              <w:t>Срок реализации 2024-2030</w:t>
            </w:r>
          </w:p>
        </w:tc>
      </w:tr>
      <w:tr w:rsidR="00AC5290" w:rsidRPr="003B77F0" w:rsidTr="00AC5290">
        <w:tc>
          <w:tcPr>
            <w:tcW w:w="459" w:type="dxa"/>
          </w:tcPr>
          <w:p w:rsidR="00AC5290" w:rsidRPr="003B77F0" w:rsidRDefault="00AC5290" w:rsidP="00AC5290">
            <w:pPr>
              <w:suppressAutoHyphens w:val="0"/>
              <w:rPr>
                <w:sz w:val="18"/>
                <w:szCs w:val="18"/>
                <w:lang w:eastAsia="ru-RU"/>
              </w:rPr>
            </w:pPr>
            <w:r>
              <w:rPr>
                <w:sz w:val="18"/>
                <w:szCs w:val="18"/>
                <w:lang w:eastAsia="ru-RU"/>
              </w:rPr>
              <w:t>1.1</w:t>
            </w:r>
          </w:p>
        </w:tc>
        <w:tc>
          <w:tcPr>
            <w:tcW w:w="7351" w:type="dxa"/>
          </w:tcPr>
          <w:p w:rsidR="00AC5290" w:rsidRPr="003B77F0" w:rsidRDefault="00AC5290" w:rsidP="00AC5290">
            <w:pPr>
              <w:suppressAutoHyphens w:val="0"/>
              <w:rPr>
                <w:sz w:val="18"/>
                <w:szCs w:val="18"/>
                <w:lang w:eastAsia="ru-RU"/>
              </w:rPr>
            </w:pPr>
            <w:r w:rsidRPr="004A7EE2">
              <w:rPr>
                <w:sz w:val="18"/>
                <w:szCs w:val="18"/>
                <w:lang w:eastAsia="ru-RU"/>
              </w:rPr>
              <w:t>Повышение уровня благоустройства дворовых территорий</w:t>
            </w:r>
          </w:p>
        </w:tc>
        <w:tc>
          <w:tcPr>
            <w:tcW w:w="3891" w:type="dxa"/>
          </w:tcPr>
          <w:p w:rsidR="00AC5290" w:rsidRPr="00E43F0D" w:rsidRDefault="00AC5290" w:rsidP="00AC5290">
            <w:pPr>
              <w:suppressAutoHyphens w:val="0"/>
              <w:rPr>
                <w:sz w:val="18"/>
                <w:szCs w:val="18"/>
                <w:lang w:eastAsia="ru-RU"/>
              </w:rPr>
            </w:pPr>
            <w:r w:rsidRPr="00E43F0D">
              <w:rPr>
                <w:sz w:val="18"/>
                <w:szCs w:val="18"/>
                <w:lang w:eastAsia="ru-RU"/>
              </w:rPr>
              <w:t>Улучшен уровень жизни и комфорта граждан.</w:t>
            </w:r>
          </w:p>
          <w:p w:rsidR="00AC5290" w:rsidRPr="00BB5C9D" w:rsidRDefault="00AC5290" w:rsidP="00AC5290">
            <w:pPr>
              <w:suppressAutoHyphens w:val="0"/>
              <w:rPr>
                <w:sz w:val="18"/>
                <w:szCs w:val="18"/>
                <w:highlight w:val="yellow"/>
                <w:lang w:eastAsia="ru-RU"/>
              </w:rPr>
            </w:pPr>
            <w:r>
              <w:rPr>
                <w:sz w:val="18"/>
                <w:szCs w:val="18"/>
                <w:lang w:eastAsia="ru-RU"/>
              </w:rPr>
              <w:t>Получена</w:t>
            </w:r>
            <w:r w:rsidRPr="00E43F0D">
              <w:rPr>
                <w:sz w:val="18"/>
                <w:szCs w:val="18"/>
                <w:lang w:eastAsia="ru-RU"/>
              </w:rPr>
              <w:t xml:space="preserve"> финансовая поддержка в виде субсидии из федерального бюджета и бюджета ХМАО-Югры на софинансировнаие расходных обязательств по выполнению органами </w:t>
            </w:r>
            <w:r w:rsidRPr="00E43F0D">
              <w:rPr>
                <w:sz w:val="18"/>
                <w:szCs w:val="18"/>
                <w:lang w:eastAsia="ru-RU"/>
              </w:rPr>
              <w:lastRenderedPageBreak/>
              <w:t>местного самоуправления муниципальных программ формирования современной городской среды, направленных на реализацию мероприятий по благоустройству дворовых территорий, прилегающих к многоквартирным домам.</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lastRenderedPageBreak/>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BB5C9D" w:rsidRDefault="00AC5290" w:rsidP="00AC5290">
            <w:pPr>
              <w:suppressAutoHyphens w:val="0"/>
              <w:rPr>
                <w:sz w:val="18"/>
                <w:szCs w:val="18"/>
                <w:lang w:eastAsia="ru-RU"/>
              </w:rPr>
            </w:pPr>
            <w:r w:rsidRPr="00BB5C9D">
              <w:rPr>
                <w:sz w:val="18"/>
                <w:szCs w:val="18"/>
                <w:lang w:eastAsia="ru-RU"/>
              </w:rPr>
              <w:t>Показатель 1.3</w:t>
            </w:r>
          </w:p>
          <w:p w:rsidR="00AC5290" w:rsidRPr="00BB5C9D" w:rsidRDefault="00AC5290" w:rsidP="00AC5290">
            <w:pPr>
              <w:suppressAutoHyphens w:val="0"/>
              <w:rPr>
                <w:sz w:val="18"/>
                <w:szCs w:val="18"/>
              </w:rPr>
            </w:pPr>
            <w:r w:rsidRPr="00BB5C9D">
              <w:rPr>
                <w:sz w:val="18"/>
                <w:szCs w:val="18"/>
              </w:rPr>
              <w:lastRenderedPageBreak/>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lastRenderedPageBreak/>
              <w:t>1.2</w:t>
            </w:r>
          </w:p>
        </w:tc>
        <w:tc>
          <w:tcPr>
            <w:tcW w:w="7351" w:type="dxa"/>
          </w:tcPr>
          <w:p w:rsidR="00AC5290" w:rsidRPr="003B77F0" w:rsidRDefault="00AC5290" w:rsidP="00AC5290">
            <w:pPr>
              <w:suppressAutoHyphens w:val="0"/>
              <w:rPr>
                <w:sz w:val="18"/>
                <w:szCs w:val="18"/>
                <w:lang w:eastAsia="ru-RU"/>
              </w:rPr>
            </w:pPr>
            <w:r w:rsidRPr="00E43F0D">
              <w:rPr>
                <w:sz w:val="18"/>
                <w:szCs w:val="18"/>
                <w:lang w:eastAsia="ru-RU"/>
              </w:rPr>
              <w:t xml:space="preserve">Повышение уровня благоустройства общественных территорий </w:t>
            </w:r>
          </w:p>
        </w:tc>
        <w:tc>
          <w:tcPr>
            <w:tcW w:w="3891" w:type="dxa"/>
          </w:tcPr>
          <w:p w:rsidR="00AC5290" w:rsidRPr="00B24A48" w:rsidRDefault="00AC5290" w:rsidP="00AC5290">
            <w:pPr>
              <w:suppressAutoHyphens w:val="0"/>
              <w:rPr>
                <w:sz w:val="18"/>
                <w:szCs w:val="18"/>
                <w:lang w:eastAsia="ru-RU"/>
              </w:rPr>
            </w:pPr>
            <w:r w:rsidRPr="00B24A48">
              <w:rPr>
                <w:sz w:val="18"/>
                <w:szCs w:val="18"/>
                <w:lang w:eastAsia="ru-RU"/>
              </w:rPr>
              <w:t>Общественные территории устойчиво социально экономически развиты, улучшено качества жизни граждан.</w:t>
            </w:r>
          </w:p>
          <w:p w:rsidR="00AC5290" w:rsidRPr="00B24A48" w:rsidRDefault="00AC5290" w:rsidP="00AC5290">
            <w:pPr>
              <w:suppressAutoHyphens w:val="0"/>
              <w:rPr>
                <w:sz w:val="18"/>
                <w:szCs w:val="18"/>
                <w:lang w:eastAsia="ru-RU"/>
              </w:rPr>
            </w:pPr>
            <w:r w:rsidRPr="00B24A48">
              <w:rPr>
                <w:sz w:val="18"/>
                <w:szCs w:val="18"/>
                <w:lang w:eastAsia="ru-RU"/>
              </w:rPr>
              <w:t>Получена финансовая поддержка в виде субсидии из федерального бюджета и бюджета ХМАО-Югры на софинансировнаие расходных обязательств по выполнению органами местного самоуправления муниципальных программ формирования современной городской среды, направленных на реализацию мероприятий по благоустройству площадей, набережных, улиц, пешеходных зон, скверов, парков, иных общественных территорий.</w:t>
            </w:r>
          </w:p>
        </w:tc>
        <w:tc>
          <w:tcPr>
            <w:tcW w:w="3892" w:type="dxa"/>
          </w:tcPr>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AC5290" w:rsidRPr="003B77F0" w:rsidTr="00AC5290">
        <w:tc>
          <w:tcPr>
            <w:tcW w:w="459" w:type="dxa"/>
          </w:tcPr>
          <w:p w:rsidR="00AC5290" w:rsidRDefault="00AC5290" w:rsidP="00AC5290">
            <w:pPr>
              <w:suppressAutoHyphens w:val="0"/>
              <w:rPr>
                <w:sz w:val="18"/>
                <w:szCs w:val="18"/>
                <w:lang w:eastAsia="ru-RU"/>
              </w:rPr>
            </w:pPr>
            <w:r>
              <w:rPr>
                <w:sz w:val="18"/>
                <w:szCs w:val="18"/>
                <w:lang w:eastAsia="ru-RU"/>
              </w:rPr>
              <w:t>1.3</w:t>
            </w:r>
          </w:p>
        </w:tc>
        <w:tc>
          <w:tcPr>
            <w:tcW w:w="7351" w:type="dxa"/>
          </w:tcPr>
          <w:p w:rsidR="00AC5290" w:rsidRPr="00E43F0D" w:rsidRDefault="00AC5290" w:rsidP="00AC5290">
            <w:pPr>
              <w:suppressAutoHyphens w:val="0"/>
              <w:rPr>
                <w:sz w:val="18"/>
                <w:szCs w:val="18"/>
                <w:lang w:eastAsia="ru-RU"/>
              </w:rPr>
            </w:pPr>
            <w:r w:rsidRPr="00C71A9D">
              <w:rPr>
                <w:sz w:val="18"/>
                <w:szCs w:val="18"/>
                <w:lang w:eastAsia="ru-RU"/>
              </w:rPr>
              <w:t>Повышение уровня вовлеченности заинтересованных граждан, организаций в реализацию мероприятий по формированию комфортной городской среды</w:t>
            </w:r>
          </w:p>
        </w:tc>
        <w:tc>
          <w:tcPr>
            <w:tcW w:w="3891" w:type="dxa"/>
          </w:tcPr>
          <w:p w:rsidR="00AC5290" w:rsidRPr="00B24A48" w:rsidRDefault="00AC5290" w:rsidP="00AC5290">
            <w:pPr>
              <w:suppressAutoHyphens w:val="0"/>
              <w:rPr>
                <w:sz w:val="18"/>
                <w:szCs w:val="18"/>
                <w:lang w:eastAsia="ru-RU"/>
              </w:rPr>
            </w:pPr>
            <w:r w:rsidRPr="00C71A9D">
              <w:rPr>
                <w:sz w:val="18"/>
                <w:szCs w:val="18"/>
                <w:lang w:eastAsia="ru-RU"/>
              </w:rPr>
              <w:t>Сформированы сообщества заинтересованных в развитии территории лиц, общественные простра</w:t>
            </w:r>
            <w:r>
              <w:rPr>
                <w:sz w:val="18"/>
                <w:szCs w:val="18"/>
                <w:lang w:eastAsia="ru-RU"/>
              </w:rPr>
              <w:t>нства популярны и востребованы.</w:t>
            </w:r>
          </w:p>
        </w:tc>
        <w:tc>
          <w:tcPr>
            <w:tcW w:w="3892" w:type="dxa"/>
          </w:tcPr>
          <w:p w:rsidR="00AC5290" w:rsidRPr="00BB5C9D" w:rsidRDefault="00AC5290" w:rsidP="00AC5290">
            <w:pPr>
              <w:suppressAutoHyphens w:val="0"/>
              <w:rPr>
                <w:sz w:val="18"/>
                <w:szCs w:val="18"/>
                <w:lang w:eastAsia="ru-RU"/>
              </w:rPr>
            </w:pPr>
            <w:r w:rsidRPr="00BB5C9D">
              <w:rPr>
                <w:sz w:val="18"/>
                <w:szCs w:val="18"/>
                <w:lang w:eastAsia="ru-RU"/>
              </w:rPr>
              <w:t>Показатель 1.1</w:t>
            </w:r>
          </w:p>
          <w:p w:rsidR="00AC5290" w:rsidRPr="00BB5C9D" w:rsidRDefault="00AC5290" w:rsidP="00AC5290">
            <w:pPr>
              <w:suppressAutoHyphens w:val="0"/>
              <w:rPr>
                <w:sz w:val="18"/>
                <w:szCs w:val="18"/>
              </w:rPr>
            </w:pPr>
            <w:r w:rsidRPr="00BB5C9D">
              <w:rPr>
                <w:sz w:val="18"/>
                <w:szCs w:val="18"/>
              </w:rPr>
              <w:t>Количество благоустроенных дворовых территорий</w:t>
            </w:r>
          </w:p>
          <w:p w:rsidR="00AC5290" w:rsidRPr="00E43F0D" w:rsidRDefault="00AC5290" w:rsidP="00AC5290">
            <w:pPr>
              <w:suppressAutoHyphens w:val="0"/>
              <w:rPr>
                <w:sz w:val="18"/>
                <w:szCs w:val="18"/>
                <w:lang w:eastAsia="ru-RU"/>
              </w:rPr>
            </w:pPr>
            <w:r>
              <w:rPr>
                <w:sz w:val="18"/>
                <w:szCs w:val="18"/>
                <w:lang w:eastAsia="ru-RU"/>
              </w:rPr>
              <w:t>Показатель 1.2</w:t>
            </w:r>
          </w:p>
          <w:p w:rsidR="00AC5290" w:rsidRDefault="00AC5290" w:rsidP="00AC5290">
            <w:pPr>
              <w:suppressAutoHyphens w:val="0"/>
              <w:rPr>
                <w:sz w:val="18"/>
                <w:szCs w:val="18"/>
                <w:lang w:eastAsia="ru-RU"/>
              </w:rPr>
            </w:pPr>
            <w:r w:rsidRPr="00BB5C9D">
              <w:rPr>
                <w:sz w:val="18"/>
                <w:szCs w:val="18"/>
              </w:rPr>
              <w:t>Количество благоустроенных общественных территорий</w:t>
            </w:r>
          </w:p>
          <w:p w:rsidR="00AC5290" w:rsidRPr="00E43F0D" w:rsidRDefault="00AC5290" w:rsidP="00AC5290">
            <w:pPr>
              <w:suppressAutoHyphens w:val="0"/>
              <w:rPr>
                <w:sz w:val="18"/>
                <w:szCs w:val="18"/>
                <w:lang w:eastAsia="ru-RU"/>
              </w:rPr>
            </w:pPr>
            <w:r w:rsidRPr="00E43F0D">
              <w:rPr>
                <w:sz w:val="18"/>
                <w:szCs w:val="18"/>
                <w:lang w:eastAsia="ru-RU"/>
              </w:rPr>
              <w:t>Показатель 1.3</w:t>
            </w:r>
          </w:p>
          <w:p w:rsidR="00AC5290" w:rsidRDefault="00AC5290" w:rsidP="00AC5290">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r w:rsidR="002876FB" w:rsidRPr="003B77F0" w:rsidTr="002876FB">
        <w:tc>
          <w:tcPr>
            <w:tcW w:w="459" w:type="dxa"/>
          </w:tcPr>
          <w:p w:rsidR="002876FB" w:rsidRDefault="002876FB" w:rsidP="002876FB">
            <w:pPr>
              <w:suppressAutoHyphens w:val="0"/>
              <w:rPr>
                <w:sz w:val="18"/>
                <w:szCs w:val="18"/>
                <w:lang w:eastAsia="ru-RU"/>
              </w:rPr>
            </w:pPr>
            <w:r>
              <w:rPr>
                <w:sz w:val="18"/>
                <w:szCs w:val="18"/>
                <w:lang w:eastAsia="ru-RU"/>
              </w:rPr>
              <w:t>2.</w:t>
            </w:r>
          </w:p>
        </w:tc>
        <w:tc>
          <w:tcPr>
            <w:tcW w:w="15134" w:type="dxa"/>
            <w:gridSpan w:val="3"/>
            <w:vAlign w:val="center"/>
          </w:tcPr>
          <w:p w:rsidR="002876FB" w:rsidRPr="003B77F0" w:rsidRDefault="002876FB" w:rsidP="00320AD4">
            <w:pPr>
              <w:suppressAutoHyphens w:val="0"/>
              <w:jc w:val="center"/>
              <w:rPr>
                <w:sz w:val="18"/>
                <w:szCs w:val="18"/>
                <w:lang w:eastAsia="ru-RU"/>
              </w:rPr>
            </w:pPr>
            <w:r>
              <w:rPr>
                <w:sz w:val="18"/>
                <w:szCs w:val="18"/>
                <w:lang w:eastAsia="ru-RU"/>
              </w:rPr>
              <w:t>Комплекс процессных мероприятий «</w:t>
            </w:r>
            <w:r w:rsidR="00E43F0D" w:rsidRPr="00E43F0D">
              <w:rPr>
                <w:sz w:val="18"/>
                <w:szCs w:val="18"/>
                <w:lang w:eastAsia="ru-RU"/>
              </w:rPr>
              <w:t xml:space="preserve">Благоустройство </w:t>
            </w:r>
            <w:r w:rsidR="00320AD4">
              <w:rPr>
                <w:sz w:val="18"/>
                <w:szCs w:val="18"/>
                <w:lang w:eastAsia="ru-RU"/>
              </w:rPr>
              <w:t>и озеленение</w:t>
            </w:r>
            <w:r w:rsidR="00E43F0D" w:rsidRPr="00E43F0D">
              <w:rPr>
                <w:sz w:val="18"/>
                <w:szCs w:val="18"/>
                <w:lang w:eastAsia="ru-RU"/>
              </w:rPr>
              <w:t xml:space="preserve"> территорий</w:t>
            </w:r>
            <w:r w:rsidR="00320AD4">
              <w:rPr>
                <w:sz w:val="18"/>
                <w:szCs w:val="18"/>
                <w:lang w:eastAsia="ru-RU"/>
              </w:rPr>
              <w:t xml:space="preserve"> поселения</w:t>
            </w:r>
            <w:r>
              <w:rPr>
                <w:sz w:val="18"/>
                <w:szCs w:val="18"/>
                <w:lang w:eastAsia="ru-RU"/>
              </w:rPr>
              <w:t>»</w:t>
            </w:r>
          </w:p>
        </w:tc>
      </w:tr>
      <w:tr w:rsidR="002876FB" w:rsidRPr="003B77F0" w:rsidTr="002876FB">
        <w:tc>
          <w:tcPr>
            <w:tcW w:w="459" w:type="dxa"/>
          </w:tcPr>
          <w:p w:rsidR="002876FB" w:rsidRDefault="002876FB" w:rsidP="002876FB">
            <w:pPr>
              <w:suppressAutoHyphens w:val="0"/>
              <w:rPr>
                <w:sz w:val="18"/>
                <w:szCs w:val="18"/>
                <w:lang w:eastAsia="ru-RU"/>
              </w:rPr>
            </w:pPr>
          </w:p>
        </w:tc>
        <w:tc>
          <w:tcPr>
            <w:tcW w:w="7351" w:type="dxa"/>
            <w:vAlign w:val="center"/>
          </w:tcPr>
          <w:p w:rsidR="002876FB" w:rsidRPr="003B77F0" w:rsidRDefault="002876FB" w:rsidP="002876FB">
            <w:pPr>
              <w:suppressAutoHyphens w:val="0"/>
              <w:jc w:val="center"/>
              <w:rPr>
                <w:sz w:val="18"/>
                <w:szCs w:val="18"/>
                <w:lang w:eastAsia="ru-RU"/>
              </w:rPr>
            </w:pPr>
            <w:r>
              <w:rPr>
                <w:sz w:val="18"/>
                <w:szCs w:val="18"/>
                <w:lang w:eastAsia="ru-RU"/>
              </w:rPr>
              <w:t>Ответственный за реализацию: Администрация г.п. Коммунистический</w:t>
            </w:r>
          </w:p>
        </w:tc>
        <w:tc>
          <w:tcPr>
            <w:tcW w:w="7783" w:type="dxa"/>
            <w:gridSpan w:val="2"/>
            <w:vAlign w:val="center"/>
          </w:tcPr>
          <w:p w:rsidR="002876FB" w:rsidRPr="003B77F0" w:rsidRDefault="002876FB" w:rsidP="002876FB">
            <w:pPr>
              <w:suppressAutoHyphens w:val="0"/>
              <w:jc w:val="center"/>
              <w:rPr>
                <w:sz w:val="18"/>
                <w:szCs w:val="18"/>
                <w:lang w:eastAsia="ru-RU"/>
              </w:rPr>
            </w:pPr>
            <w:r>
              <w:rPr>
                <w:sz w:val="18"/>
                <w:szCs w:val="18"/>
                <w:lang w:eastAsia="ru-RU"/>
              </w:rPr>
              <w:t>Срок реализации 2024-2030</w:t>
            </w:r>
          </w:p>
        </w:tc>
      </w:tr>
      <w:tr w:rsidR="00320AD4" w:rsidRPr="003B77F0" w:rsidTr="002876FB">
        <w:tc>
          <w:tcPr>
            <w:tcW w:w="459" w:type="dxa"/>
          </w:tcPr>
          <w:p w:rsidR="00320AD4" w:rsidRDefault="00320AD4" w:rsidP="00320AD4">
            <w:pPr>
              <w:suppressAutoHyphens w:val="0"/>
              <w:rPr>
                <w:sz w:val="18"/>
                <w:szCs w:val="18"/>
                <w:lang w:eastAsia="ru-RU"/>
              </w:rPr>
            </w:pPr>
            <w:r>
              <w:rPr>
                <w:sz w:val="18"/>
                <w:szCs w:val="18"/>
                <w:lang w:eastAsia="ru-RU"/>
              </w:rPr>
              <w:t>2.1</w:t>
            </w:r>
          </w:p>
        </w:tc>
        <w:tc>
          <w:tcPr>
            <w:tcW w:w="7351" w:type="dxa"/>
          </w:tcPr>
          <w:p w:rsidR="00320AD4" w:rsidRPr="003B77F0" w:rsidRDefault="00320AD4" w:rsidP="00320AD4">
            <w:pPr>
              <w:suppressAutoHyphens w:val="0"/>
              <w:rPr>
                <w:sz w:val="18"/>
                <w:szCs w:val="18"/>
                <w:lang w:eastAsia="ru-RU"/>
              </w:rPr>
            </w:pPr>
            <w:r w:rsidRPr="00E43F0D">
              <w:rPr>
                <w:sz w:val="18"/>
                <w:szCs w:val="18"/>
                <w:lang w:eastAsia="ru-RU"/>
              </w:rPr>
              <w:t xml:space="preserve">Повышение уровня благоустройства территорий </w:t>
            </w:r>
            <w:r>
              <w:rPr>
                <w:sz w:val="18"/>
                <w:szCs w:val="18"/>
                <w:lang w:eastAsia="ru-RU"/>
              </w:rPr>
              <w:t>поселения</w:t>
            </w:r>
          </w:p>
        </w:tc>
        <w:tc>
          <w:tcPr>
            <w:tcW w:w="3891" w:type="dxa"/>
          </w:tcPr>
          <w:p w:rsidR="00320AD4" w:rsidRPr="00B24A48" w:rsidRDefault="00320AD4" w:rsidP="001C5D0D">
            <w:pPr>
              <w:suppressAutoHyphens w:val="0"/>
              <w:rPr>
                <w:sz w:val="18"/>
                <w:szCs w:val="18"/>
                <w:lang w:eastAsia="ru-RU"/>
              </w:rPr>
            </w:pPr>
            <w:r>
              <w:rPr>
                <w:sz w:val="18"/>
                <w:szCs w:val="18"/>
                <w:lang w:eastAsia="ru-RU"/>
              </w:rPr>
              <w:t>Т</w:t>
            </w:r>
            <w:r w:rsidRPr="00B24A48">
              <w:rPr>
                <w:sz w:val="18"/>
                <w:szCs w:val="18"/>
                <w:lang w:eastAsia="ru-RU"/>
              </w:rPr>
              <w:t>ерритории устойчиво социально экономи</w:t>
            </w:r>
            <w:r w:rsidR="001C5D0D">
              <w:rPr>
                <w:sz w:val="18"/>
                <w:szCs w:val="18"/>
                <w:lang w:eastAsia="ru-RU"/>
              </w:rPr>
              <w:t>чески развиты, улучшено качество</w:t>
            </w:r>
            <w:r w:rsidRPr="00B24A48">
              <w:rPr>
                <w:sz w:val="18"/>
                <w:szCs w:val="18"/>
                <w:lang w:eastAsia="ru-RU"/>
              </w:rPr>
              <w:t xml:space="preserve"> жизни граждан.</w:t>
            </w:r>
            <w:r w:rsidR="001C5D0D">
              <w:rPr>
                <w:sz w:val="18"/>
                <w:szCs w:val="18"/>
                <w:lang w:eastAsia="ru-RU"/>
              </w:rPr>
              <w:t xml:space="preserve"> </w:t>
            </w:r>
            <w:r w:rsidR="001C5D0D">
              <w:rPr>
                <w:sz w:val="18"/>
                <w:szCs w:val="18"/>
              </w:rPr>
              <w:t>Обеспечена реализация на территории городского поселения Коммунистический инициативных проектов «Взрывная сила», «Вода спасает жизни».</w:t>
            </w:r>
          </w:p>
        </w:tc>
        <w:tc>
          <w:tcPr>
            <w:tcW w:w="3892" w:type="dxa"/>
          </w:tcPr>
          <w:p w:rsidR="00320AD4" w:rsidRPr="00BB5C9D" w:rsidRDefault="00320AD4" w:rsidP="00320AD4">
            <w:pPr>
              <w:suppressAutoHyphens w:val="0"/>
              <w:rPr>
                <w:sz w:val="18"/>
                <w:szCs w:val="18"/>
                <w:lang w:eastAsia="ru-RU"/>
              </w:rPr>
            </w:pPr>
            <w:r w:rsidRPr="00BB5C9D">
              <w:rPr>
                <w:sz w:val="18"/>
                <w:szCs w:val="18"/>
                <w:lang w:eastAsia="ru-RU"/>
              </w:rPr>
              <w:t>Показатель 1.1</w:t>
            </w:r>
          </w:p>
          <w:p w:rsidR="00320AD4" w:rsidRPr="00BB5C9D" w:rsidRDefault="00320AD4" w:rsidP="00320AD4">
            <w:pPr>
              <w:suppressAutoHyphens w:val="0"/>
              <w:rPr>
                <w:sz w:val="18"/>
                <w:szCs w:val="18"/>
              </w:rPr>
            </w:pPr>
            <w:r w:rsidRPr="00BB5C9D">
              <w:rPr>
                <w:sz w:val="18"/>
                <w:szCs w:val="18"/>
              </w:rPr>
              <w:t>Количество благоустроенных дворовых территорий</w:t>
            </w:r>
          </w:p>
          <w:p w:rsidR="00320AD4" w:rsidRPr="00E43F0D" w:rsidRDefault="00320AD4" w:rsidP="00320AD4">
            <w:pPr>
              <w:suppressAutoHyphens w:val="0"/>
              <w:rPr>
                <w:sz w:val="18"/>
                <w:szCs w:val="18"/>
                <w:lang w:eastAsia="ru-RU"/>
              </w:rPr>
            </w:pPr>
            <w:r>
              <w:rPr>
                <w:sz w:val="18"/>
                <w:szCs w:val="18"/>
                <w:lang w:eastAsia="ru-RU"/>
              </w:rPr>
              <w:t>Показатель 1.2</w:t>
            </w:r>
          </w:p>
          <w:p w:rsidR="00320AD4" w:rsidRDefault="00320AD4" w:rsidP="00320AD4">
            <w:pPr>
              <w:suppressAutoHyphens w:val="0"/>
              <w:rPr>
                <w:sz w:val="18"/>
                <w:szCs w:val="18"/>
              </w:rPr>
            </w:pPr>
            <w:r w:rsidRPr="00BB5C9D">
              <w:rPr>
                <w:sz w:val="18"/>
                <w:szCs w:val="18"/>
              </w:rPr>
              <w:t>Количество благоустроенных общественных территорий</w:t>
            </w:r>
          </w:p>
          <w:p w:rsidR="001C5D0D" w:rsidRPr="00E43F0D" w:rsidRDefault="001C5D0D" w:rsidP="001C5D0D">
            <w:pPr>
              <w:suppressAutoHyphens w:val="0"/>
              <w:rPr>
                <w:sz w:val="18"/>
                <w:szCs w:val="18"/>
                <w:lang w:eastAsia="ru-RU"/>
              </w:rPr>
            </w:pPr>
            <w:r w:rsidRPr="00E43F0D">
              <w:rPr>
                <w:sz w:val="18"/>
                <w:szCs w:val="18"/>
                <w:lang w:eastAsia="ru-RU"/>
              </w:rPr>
              <w:t>Показатель 1.3</w:t>
            </w:r>
          </w:p>
          <w:p w:rsidR="001C5D0D" w:rsidRDefault="001C5D0D" w:rsidP="001C5D0D">
            <w:pPr>
              <w:suppressAutoHyphens w:val="0"/>
              <w:rPr>
                <w:sz w:val="18"/>
                <w:szCs w:val="18"/>
                <w:lang w:eastAsia="ru-RU"/>
              </w:rPr>
            </w:pPr>
            <w:r w:rsidRPr="00E43F0D">
              <w:rPr>
                <w:sz w:val="18"/>
                <w:szCs w:val="1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поселении.</w:t>
            </w:r>
          </w:p>
        </w:tc>
      </w:tr>
    </w:tbl>
    <w:p w:rsidR="002876FB" w:rsidRDefault="002876FB" w:rsidP="002876FB">
      <w:pPr>
        <w:suppressAutoHyphens w:val="0"/>
        <w:ind w:left="360"/>
        <w:rPr>
          <w:sz w:val="24"/>
          <w:szCs w:val="24"/>
          <w:lang w:eastAsia="ru-RU"/>
        </w:rPr>
      </w:pPr>
    </w:p>
    <w:p w:rsidR="001C5D0D" w:rsidRPr="003B77F0" w:rsidRDefault="001C5D0D" w:rsidP="002876FB">
      <w:pPr>
        <w:suppressAutoHyphens w:val="0"/>
        <w:ind w:left="360"/>
        <w:rPr>
          <w:sz w:val="24"/>
          <w:szCs w:val="24"/>
          <w:lang w:eastAsia="ru-RU"/>
        </w:rPr>
      </w:pPr>
    </w:p>
    <w:p w:rsidR="002876FB" w:rsidRDefault="002876FB" w:rsidP="002876FB">
      <w:pPr>
        <w:pStyle w:val="afb"/>
        <w:widowControl w:val="0"/>
        <w:numPr>
          <w:ilvl w:val="0"/>
          <w:numId w:val="3"/>
        </w:numPr>
        <w:suppressAutoHyphens w:val="0"/>
        <w:jc w:val="center"/>
        <w:rPr>
          <w:sz w:val="24"/>
          <w:szCs w:val="24"/>
          <w:lang w:eastAsia="ru-RU"/>
        </w:rPr>
      </w:pPr>
      <w:r>
        <w:rPr>
          <w:sz w:val="24"/>
          <w:szCs w:val="24"/>
          <w:lang w:eastAsia="ru-RU"/>
        </w:rPr>
        <w:lastRenderedPageBreak/>
        <w:t>Финансовое обеспечение муниципальной программы</w:t>
      </w:r>
    </w:p>
    <w:p w:rsidR="002876FB" w:rsidRDefault="002876FB" w:rsidP="002876FB">
      <w:pPr>
        <w:pStyle w:val="afb"/>
        <w:widowControl w:val="0"/>
        <w:suppressAutoHyphens w:val="0"/>
        <w:rPr>
          <w:sz w:val="24"/>
          <w:szCs w:val="24"/>
          <w:lang w:eastAsia="ru-RU"/>
        </w:rPr>
      </w:pPr>
    </w:p>
    <w:tbl>
      <w:tblPr>
        <w:tblStyle w:val="aff4"/>
        <w:tblW w:w="15593" w:type="dxa"/>
        <w:tblInd w:w="-572" w:type="dxa"/>
        <w:tblLook w:val="04A0" w:firstRow="1" w:lastRow="0" w:firstColumn="1" w:lastColumn="0" w:noHBand="0" w:noVBand="1"/>
      </w:tblPr>
      <w:tblGrid>
        <w:gridCol w:w="4253"/>
        <w:gridCol w:w="1417"/>
        <w:gridCol w:w="1418"/>
        <w:gridCol w:w="1417"/>
        <w:gridCol w:w="1418"/>
        <w:gridCol w:w="1417"/>
        <w:gridCol w:w="1418"/>
        <w:gridCol w:w="1417"/>
        <w:gridCol w:w="1418"/>
      </w:tblGrid>
      <w:tr w:rsidR="002876FB" w:rsidRPr="00E64D99" w:rsidTr="002876FB">
        <w:tc>
          <w:tcPr>
            <w:tcW w:w="4253" w:type="dxa"/>
            <w:vMerge w:val="restart"/>
            <w:vAlign w:val="center"/>
          </w:tcPr>
          <w:p w:rsidR="002876FB" w:rsidRPr="00E64D99" w:rsidRDefault="002876FB" w:rsidP="002876FB">
            <w:pPr>
              <w:pStyle w:val="afb"/>
              <w:widowControl w:val="0"/>
              <w:suppressAutoHyphens w:val="0"/>
              <w:ind w:left="0"/>
              <w:jc w:val="center"/>
              <w:rPr>
                <w:sz w:val="18"/>
                <w:szCs w:val="18"/>
                <w:lang w:eastAsia="ru-RU"/>
              </w:rPr>
            </w:pPr>
            <w:r w:rsidRPr="00E64D99">
              <w:rPr>
                <w:sz w:val="18"/>
                <w:szCs w:val="18"/>
                <w:lang w:eastAsia="ru-RU"/>
              </w:rPr>
              <w:t>Наименование муниципальной программы</w:t>
            </w:r>
            <w:r>
              <w:rPr>
                <w:sz w:val="18"/>
                <w:szCs w:val="18"/>
                <w:lang w:eastAsia="ru-RU"/>
              </w:rPr>
              <w:t>, структурного элемента, источник финансового обеспечения</w:t>
            </w:r>
          </w:p>
        </w:tc>
        <w:tc>
          <w:tcPr>
            <w:tcW w:w="11340" w:type="dxa"/>
            <w:gridSpan w:val="8"/>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Объем финансового обеспечения по годам, тыс.рублей</w:t>
            </w:r>
          </w:p>
        </w:tc>
      </w:tr>
      <w:tr w:rsidR="002876FB" w:rsidRPr="00E64D99" w:rsidTr="002876FB">
        <w:tc>
          <w:tcPr>
            <w:tcW w:w="4253" w:type="dxa"/>
            <w:vMerge/>
            <w:vAlign w:val="center"/>
          </w:tcPr>
          <w:p w:rsidR="002876FB" w:rsidRPr="00E64D99" w:rsidRDefault="002876FB" w:rsidP="002876FB">
            <w:pPr>
              <w:pStyle w:val="afb"/>
              <w:widowControl w:val="0"/>
              <w:suppressAutoHyphens w:val="0"/>
              <w:ind w:left="0"/>
              <w:jc w:val="center"/>
              <w:rPr>
                <w:sz w:val="18"/>
                <w:szCs w:val="18"/>
                <w:lang w:eastAsia="ru-RU"/>
              </w:rPr>
            </w:pP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2024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2025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2026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2027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2028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2029 год</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2030 год</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Всего</w:t>
            </w:r>
          </w:p>
        </w:tc>
      </w:tr>
      <w:tr w:rsidR="002876FB" w:rsidRPr="00E64D99" w:rsidTr="002876FB">
        <w:tc>
          <w:tcPr>
            <w:tcW w:w="4253"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1</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2</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3</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4</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5</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6</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7</w:t>
            </w:r>
          </w:p>
        </w:tc>
        <w:tc>
          <w:tcPr>
            <w:tcW w:w="1417"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8</w:t>
            </w:r>
          </w:p>
        </w:tc>
        <w:tc>
          <w:tcPr>
            <w:tcW w:w="1418" w:type="dxa"/>
            <w:vAlign w:val="center"/>
          </w:tcPr>
          <w:p w:rsidR="002876FB" w:rsidRPr="00E64D99" w:rsidRDefault="002876FB" w:rsidP="002876FB">
            <w:pPr>
              <w:pStyle w:val="afb"/>
              <w:widowControl w:val="0"/>
              <w:suppressAutoHyphens w:val="0"/>
              <w:ind w:left="0"/>
              <w:jc w:val="center"/>
              <w:rPr>
                <w:sz w:val="18"/>
                <w:szCs w:val="18"/>
                <w:lang w:eastAsia="ru-RU"/>
              </w:rPr>
            </w:pPr>
            <w:r>
              <w:rPr>
                <w:sz w:val="18"/>
                <w:szCs w:val="18"/>
                <w:lang w:eastAsia="ru-RU"/>
              </w:rPr>
              <w:t>9</w:t>
            </w:r>
          </w:p>
        </w:tc>
      </w:tr>
      <w:tr w:rsidR="00C71A9D" w:rsidRPr="00E64D99" w:rsidTr="002876FB">
        <w:tc>
          <w:tcPr>
            <w:tcW w:w="4253" w:type="dxa"/>
          </w:tcPr>
          <w:p w:rsidR="00C71A9D" w:rsidRPr="0073548F" w:rsidRDefault="00C71A9D" w:rsidP="00C71A9D">
            <w:pPr>
              <w:pStyle w:val="afb"/>
              <w:widowControl w:val="0"/>
              <w:suppressAutoHyphens w:val="0"/>
              <w:ind w:left="0"/>
              <w:rPr>
                <w:b/>
                <w:sz w:val="18"/>
                <w:szCs w:val="18"/>
                <w:lang w:eastAsia="ru-RU"/>
              </w:rPr>
            </w:pPr>
            <w:r w:rsidRPr="0073548F">
              <w:rPr>
                <w:b/>
                <w:sz w:val="18"/>
                <w:szCs w:val="18"/>
                <w:lang w:eastAsia="ru-RU"/>
              </w:rPr>
              <w:t>Муниципальная программа (всего), в том числе:</w:t>
            </w:r>
          </w:p>
        </w:tc>
        <w:tc>
          <w:tcPr>
            <w:tcW w:w="1417" w:type="dxa"/>
            <w:vAlign w:val="center"/>
          </w:tcPr>
          <w:p w:rsidR="00C71A9D" w:rsidRPr="00C71A9D" w:rsidRDefault="00267E51" w:rsidP="001F67F7">
            <w:pPr>
              <w:pStyle w:val="afb"/>
              <w:widowControl w:val="0"/>
              <w:suppressAutoHyphens w:val="0"/>
              <w:ind w:left="0"/>
              <w:jc w:val="center"/>
              <w:rPr>
                <w:b/>
                <w:sz w:val="18"/>
                <w:szCs w:val="18"/>
                <w:lang w:eastAsia="ru-RU"/>
              </w:rPr>
            </w:pPr>
            <w:r>
              <w:rPr>
                <w:b/>
                <w:sz w:val="18"/>
                <w:szCs w:val="18"/>
                <w:lang w:eastAsia="ru-RU"/>
              </w:rPr>
              <w:t>13</w:t>
            </w:r>
            <w:r w:rsidR="001F67F7">
              <w:rPr>
                <w:b/>
                <w:sz w:val="18"/>
                <w:szCs w:val="18"/>
                <w:lang w:eastAsia="ru-RU"/>
              </w:rPr>
              <w:t>76,5</w:t>
            </w:r>
          </w:p>
        </w:tc>
        <w:tc>
          <w:tcPr>
            <w:tcW w:w="1418" w:type="dxa"/>
            <w:vAlign w:val="center"/>
          </w:tcPr>
          <w:p w:rsidR="00C71A9D" w:rsidRPr="00C71A9D" w:rsidRDefault="007B4D16" w:rsidP="00C71A9D">
            <w:pPr>
              <w:pStyle w:val="afb"/>
              <w:widowControl w:val="0"/>
              <w:suppressAutoHyphens w:val="0"/>
              <w:ind w:left="0"/>
              <w:jc w:val="center"/>
              <w:rPr>
                <w:b/>
                <w:sz w:val="18"/>
                <w:szCs w:val="18"/>
                <w:lang w:eastAsia="ru-RU"/>
              </w:rPr>
            </w:pPr>
            <w:r>
              <w:rPr>
                <w:b/>
                <w:sz w:val="18"/>
                <w:szCs w:val="18"/>
                <w:lang w:eastAsia="ru-RU"/>
              </w:rPr>
              <w:t>1,0</w:t>
            </w:r>
          </w:p>
        </w:tc>
        <w:tc>
          <w:tcPr>
            <w:tcW w:w="1417" w:type="dxa"/>
            <w:vAlign w:val="center"/>
          </w:tcPr>
          <w:p w:rsidR="00C71A9D" w:rsidRPr="00C71A9D" w:rsidRDefault="007B4D16" w:rsidP="00C71A9D">
            <w:pPr>
              <w:pStyle w:val="afb"/>
              <w:widowControl w:val="0"/>
              <w:suppressAutoHyphens w:val="0"/>
              <w:ind w:left="0"/>
              <w:jc w:val="center"/>
              <w:rPr>
                <w:b/>
                <w:sz w:val="18"/>
                <w:szCs w:val="18"/>
                <w:lang w:eastAsia="ru-RU"/>
              </w:rPr>
            </w:pPr>
            <w:r>
              <w:rPr>
                <w:b/>
                <w:sz w:val="18"/>
                <w:szCs w:val="18"/>
                <w:lang w:eastAsia="ru-RU"/>
              </w:rPr>
              <w:t>1,0</w:t>
            </w:r>
          </w:p>
        </w:tc>
        <w:tc>
          <w:tcPr>
            <w:tcW w:w="1418"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7" w:type="dxa"/>
            <w:vAlign w:val="center"/>
          </w:tcPr>
          <w:p w:rsidR="00C71A9D" w:rsidRPr="00C71A9D" w:rsidRDefault="00C71A9D" w:rsidP="00C71A9D">
            <w:pPr>
              <w:pStyle w:val="afb"/>
              <w:widowControl w:val="0"/>
              <w:suppressAutoHyphens w:val="0"/>
              <w:ind w:left="0"/>
              <w:jc w:val="center"/>
              <w:rPr>
                <w:b/>
                <w:sz w:val="18"/>
                <w:szCs w:val="18"/>
                <w:lang w:eastAsia="ru-RU"/>
              </w:rPr>
            </w:pPr>
            <w:r w:rsidRPr="00C71A9D">
              <w:rPr>
                <w:b/>
                <w:sz w:val="18"/>
                <w:szCs w:val="18"/>
                <w:lang w:eastAsia="ru-RU"/>
              </w:rPr>
              <w:t>500,0</w:t>
            </w:r>
          </w:p>
        </w:tc>
        <w:tc>
          <w:tcPr>
            <w:tcW w:w="1418" w:type="dxa"/>
            <w:vAlign w:val="center"/>
          </w:tcPr>
          <w:p w:rsidR="00C71A9D" w:rsidRPr="00084B87" w:rsidRDefault="00267E51" w:rsidP="001F67F7">
            <w:pPr>
              <w:pStyle w:val="afb"/>
              <w:widowControl w:val="0"/>
              <w:suppressAutoHyphens w:val="0"/>
              <w:ind w:left="0"/>
              <w:jc w:val="center"/>
              <w:rPr>
                <w:b/>
                <w:sz w:val="18"/>
                <w:szCs w:val="18"/>
                <w:lang w:eastAsia="ru-RU"/>
              </w:rPr>
            </w:pPr>
            <w:r>
              <w:rPr>
                <w:b/>
                <w:sz w:val="18"/>
                <w:szCs w:val="18"/>
                <w:lang w:eastAsia="ru-RU"/>
              </w:rPr>
              <w:t>33</w:t>
            </w:r>
            <w:r w:rsidR="001F67F7">
              <w:rPr>
                <w:b/>
                <w:sz w:val="18"/>
                <w:szCs w:val="18"/>
                <w:lang w:eastAsia="ru-RU"/>
              </w:rPr>
              <w:t>78,5</w:t>
            </w:r>
          </w:p>
        </w:tc>
      </w:tr>
      <w:tr w:rsidR="00C71A9D" w:rsidRPr="00E64D99" w:rsidTr="002876FB">
        <w:tc>
          <w:tcPr>
            <w:tcW w:w="4253" w:type="dxa"/>
          </w:tcPr>
          <w:p w:rsidR="00C71A9D" w:rsidRDefault="00C71A9D" w:rsidP="00C71A9D">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C71A9D" w:rsidRDefault="001C5D0D" w:rsidP="00C71A9D">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C71A9D"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Default="001C5D0D" w:rsidP="00C71A9D">
            <w:pPr>
              <w:pStyle w:val="afb"/>
              <w:widowControl w:val="0"/>
              <w:suppressAutoHyphens w:val="0"/>
              <w:ind w:left="0"/>
              <w:jc w:val="center"/>
              <w:rPr>
                <w:sz w:val="18"/>
                <w:szCs w:val="18"/>
                <w:lang w:eastAsia="ru-RU"/>
              </w:rPr>
            </w:pPr>
            <w:r>
              <w:rPr>
                <w:sz w:val="18"/>
                <w:szCs w:val="18"/>
                <w:lang w:eastAsia="ru-RU"/>
              </w:rPr>
              <w:t>282,6</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71A9D" w:rsidRPr="00E64D99" w:rsidRDefault="001C5D0D" w:rsidP="00C71A9D">
            <w:pPr>
              <w:pStyle w:val="afb"/>
              <w:widowControl w:val="0"/>
              <w:suppressAutoHyphens w:val="0"/>
              <w:ind w:left="0"/>
              <w:jc w:val="center"/>
              <w:rPr>
                <w:sz w:val="18"/>
                <w:szCs w:val="18"/>
                <w:lang w:eastAsia="ru-RU"/>
              </w:rPr>
            </w:pPr>
            <w:r>
              <w:rPr>
                <w:sz w:val="18"/>
                <w:szCs w:val="18"/>
                <w:lang w:eastAsia="ru-RU"/>
              </w:rPr>
              <w:t>656,8</w:t>
            </w:r>
          </w:p>
        </w:tc>
        <w:tc>
          <w:tcPr>
            <w:tcW w:w="1418"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71A9D" w:rsidRPr="00E64D99" w:rsidRDefault="001C5D0D" w:rsidP="00C71A9D">
            <w:pPr>
              <w:pStyle w:val="afb"/>
              <w:widowControl w:val="0"/>
              <w:suppressAutoHyphens w:val="0"/>
              <w:ind w:left="0"/>
              <w:jc w:val="center"/>
              <w:rPr>
                <w:sz w:val="18"/>
                <w:szCs w:val="18"/>
                <w:lang w:eastAsia="ru-RU"/>
              </w:rPr>
            </w:pPr>
            <w:r>
              <w:rPr>
                <w:sz w:val="18"/>
                <w:szCs w:val="18"/>
                <w:lang w:eastAsia="ru-RU"/>
              </w:rPr>
              <w:t>656,8</w:t>
            </w:r>
          </w:p>
        </w:tc>
      </w:tr>
      <w:tr w:rsidR="00C71A9D" w:rsidRPr="00E64D99" w:rsidTr="002876FB">
        <w:tc>
          <w:tcPr>
            <w:tcW w:w="4253" w:type="dxa"/>
          </w:tcPr>
          <w:p w:rsidR="00C71A9D" w:rsidRPr="00E64D99" w:rsidRDefault="00C71A9D" w:rsidP="00C71A9D">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C71A9D" w:rsidRPr="00E64D99" w:rsidRDefault="001F67F7" w:rsidP="00C71A9D">
            <w:pPr>
              <w:pStyle w:val="afb"/>
              <w:widowControl w:val="0"/>
              <w:suppressAutoHyphens w:val="0"/>
              <w:ind w:left="0"/>
              <w:jc w:val="center"/>
              <w:rPr>
                <w:sz w:val="18"/>
                <w:szCs w:val="18"/>
                <w:lang w:eastAsia="ru-RU"/>
              </w:rPr>
            </w:pPr>
            <w:r>
              <w:rPr>
                <w:sz w:val="18"/>
                <w:szCs w:val="18"/>
                <w:lang w:eastAsia="ru-RU"/>
              </w:rPr>
              <w:t>437,1</w:t>
            </w:r>
          </w:p>
        </w:tc>
        <w:tc>
          <w:tcPr>
            <w:tcW w:w="1418"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C71A9D" w:rsidRPr="00E64D99" w:rsidRDefault="007B4D16" w:rsidP="00C71A9D">
            <w:pPr>
              <w:pStyle w:val="afb"/>
              <w:widowControl w:val="0"/>
              <w:suppressAutoHyphens w:val="0"/>
              <w:ind w:left="0"/>
              <w:jc w:val="center"/>
              <w:rPr>
                <w:sz w:val="18"/>
                <w:szCs w:val="18"/>
                <w:lang w:eastAsia="ru-RU"/>
              </w:rPr>
            </w:pPr>
            <w:r>
              <w:rPr>
                <w:sz w:val="18"/>
                <w:szCs w:val="18"/>
                <w:lang w:eastAsia="ru-RU"/>
              </w:rPr>
              <w:t>1,0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71A9D" w:rsidRPr="00E64D99" w:rsidRDefault="00C71A9D" w:rsidP="00C71A9D">
            <w:pPr>
              <w:pStyle w:val="afb"/>
              <w:widowControl w:val="0"/>
              <w:suppressAutoHyphens w:val="0"/>
              <w:ind w:left="0"/>
              <w:jc w:val="center"/>
              <w:rPr>
                <w:sz w:val="18"/>
                <w:szCs w:val="18"/>
                <w:lang w:eastAsia="ru-RU"/>
              </w:rPr>
            </w:pPr>
            <w:r>
              <w:rPr>
                <w:sz w:val="18"/>
                <w:szCs w:val="18"/>
                <w:lang w:eastAsia="ru-RU"/>
              </w:rPr>
              <w:t>500,0</w:t>
            </w:r>
          </w:p>
        </w:tc>
        <w:tc>
          <w:tcPr>
            <w:tcW w:w="1418" w:type="dxa"/>
            <w:vAlign w:val="center"/>
          </w:tcPr>
          <w:p w:rsidR="00C71A9D" w:rsidRPr="00E64D99" w:rsidRDefault="001F67F7" w:rsidP="00E8460F">
            <w:pPr>
              <w:pStyle w:val="afb"/>
              <w:widowControl w:val="0"/>
              <w:suppressAutoHyphens w:val="0"/>
              <w:ind w:left="0"/>
              <w:jc w:val="center"/>
              <w:rPr>
                <w:sz w:val="18"/>
                <w:szCs w:val="18"/>
                <w:lang w:eastAsia="ru-RU"/>
              </w:rPr>
            </w:pPr>
            <w:r>
              <w:rPr>
                <w:sz w:val="18"/>
                <w:szCs w:val="18"/>
                <w:lang w:eastAsia="ru-RU"/>
              </w:rPr>
              <w:t>2439,1</w:t>
            </w:r>
          </w:p>
        </w:tc>
      </w:tr>
      <w:tr w:rsidR="000B7F21" w:rsidRPr="00E64D99" w:rsidTr="002876FB">
        <w:tc>
          <w:tcPr>
            <w:tcW w:w="4253" w:type="dxa"/>
          </w:tcPr>
          <w:p w:rsidR="000B7F21" w:rsidRPr="00E64D99" w:rsidRDefault="000B7F21" w:rsidP="000B7F21">
            <w:pPr>
              <w:pStyle w:val="afb"/>
              <w:widowControl w:val="0"/>
              <w:suppressAutoHyphens w:val="0"/>
              <w:ind w:left="0"/>
              <w:rPr>
                <w:sz w:val="18"/>
                <w:szCs w:val="18"/>
                <w:lang w:eastAsia="ru-RU"/>
              </w:rPr>
            </w:pPr>
            <w:r>
              <w:rPr>
                <w:sz w:val="18"/>
                <w:szCs w:val="18"/>
                <w:lang w:eastAsia="ru-RU"/>
              </w:rPr>
              <w:t xml:space="preserve">1. </w:t>
            </w:r>
            <w:r w:rsidRPr="000B7F21">
              <w:rPr>
                <w:sz w:val="18"/>
                <w:szCs w:val="18"/>
                <w:lang w:eastAsia="ru-RU"/>
              </w:rPr>
              <w:t>Региональный проект «Формирование комфортной городской среды»</w:t>
            </w:r>
            <w:r>
              <w:rPr>
                <w:sz w:val="18"/>
                <w:szCs w:val="18"/>
                <w:lang w:eastAsia="ru-RU"/>
              </w:rPr>
              <w:t xml:space="preserve"> (всего), в том числе:</w:t>
            </w:r>
          </w:p>
        </w:tc>
        <w:tc>
          <w:tcPr>
            <w:tcW w:w="1417" w:type="dxa"/>
            <w:vAlign w:val="center"/>
          </w:tcPr>
          <w:p w:rsidR="000B7F21" w:rsidRPr="00E64D99" w:rsidRDefault="001C5D0D" w:rsidP="000B7F21">
            <w:pPr>
              <w:pStyle w:val="afb"/>
              <w:widowControl w:val="0"/>
              <w:suppressAutoHyphens w:val="0"/>
              <w:ind w:left="0"/>
              <w:jc w:val="center"/>
              <w:rPr>
                <w:sz w:val="18"/>
                <w:szCs w:val="18"/>
                <w:lang w:eastAsia="ru-RU"/>
              </w:rPr>
            </w:pPr>
            <w:r>
              <w:rPr>
                <w:sz w:val="18"/>
                <w:szCs w:val="18"/>
                <w:lang w:eastAsia="ru-RU"/>
              </w:rPr>
              <w:t>806,7</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0B7F21" w:rsidRPr="00E64D99" w:rsidRDefault="000B7F21" w:rsidP="000B7F21">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0B7F21" w:rsidRPr="00E64D99" w:rsidRDefault="001C5D0D" w:rsidP="000B7F21">
            <w:pPr>
              <w:pStyle w:val="afb"/>
              <w:widowControl w:val="0"/>
              <w:suppressAutoHyphens w:val="0"/>
              <w:ind w:left="0"/>
              <w:jc w:val="center"/>
              <w:rPr>
                <w:sz w:val="18"/>
                <w:szCs w:val="18"/>
                <w:lang w:eastAsia="ru-RU"/>
              </w:rPr>
            </w:pPr>
            <w:r>
              <w:rPr>
                <w:sz w:val="18"/>
                <w:szCs w:val="18"/>
                <w:lang w:eastAsia="ru-RU"/>
              </w:rPr>
              <w:t>806,7</w:t>
            </w:r>
          </w:p>
        </w:tc>
      </w:tr>
      <w:tr w:rsidR="006B52CC" w:rsidRPr="00E64D99" w:rsidTr="002876FB">
        <w:tc>
          <w:tcPr>
            <w:tcW w:w="4253" w:type="dxa"/>
          </w:tcPr>
          <w:p w:rsidR="006B52CC" w:rsidRDefault="006B52CC" w:rsidP="006B52CC">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282,6</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282,6</w:t>
            </w:r>
          </w:p>
        </w:tc>
      </w:tr>
      <w:tr w:rsidR="006B52CC" w:rsidRPr="00E64D99" w:rsidTr="002876FB">
        <w:tc>
          <w:tcPr>
            <w:tcW w:w="4253" w:type="dxa"/>
          </w:tcPr>
          <w:p w:rsidR="006B52CC" w:rsidRPr="00E64D99" w:rsidRDefault="006B52CC" w:rsidP="006B52CC">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6B52CC" w:rsidRPr="00E64D99" w:rsidRDefault="001C5D0D" w:rsidP="000B7F21">
            <w:pPr>
              <w:pStyle w:val="afb"/>
              <w:widowControl w:val="0"/>
              <w:suppressAutoHyphens w:val="0"/>
              <w:ind w:left="0"/>
              <w:jc w:val="center"/>
              <w:rPr>
                <w:sz w:val="18"/>
                <w:szCs w:val="18"/>
                <w:lang w:eastAsia="ru-RU"/>
              </w:rPr>
            </w:pPr>
            <w:r>
              <w:rPr>
                <w:sz w:val="18"/>
                <w:szCs w:val="18"/>
                <w:lang w:eastAsia="ru-RU"/>
              </w:rPr>
              <w:t>443,4</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6B52CC" w:rsidRPr="00E64D99" w:rsidRDefault="006B52CC" w:rsidP="006B52CC">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6B52CC" w:rsidRPr="00E64D99" w:rsidRDefault="001C5D0D" w:rsidP="006B52CC">
            <w:pPr>
              <w:pStyle w:val="afb"/>
              <w:widowControl w:val="0"/>
              <w:suppressAutoHyphens w:val="0"/>
              <w:ind w:left="0"/>
              <w:jc w:val="center"/>
              <w:rPr>
                <w:sz w:val="18"/>
                <w:szCs w:val="18"/>
                <w:lang w:eastAsia="ru-RU"/>
              </w:rPr>
            </w:pPr>
            <w:r>
              <w:rPr>
                <w:sz w:val="18"/>
                <w:szCs w:val="18"/>
                <w:lang w:eastAsia="ru-RU"/>
              </w:rPr>
              <w:t>443,4</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1C5D0D" w:rsidP="00B24A48">
            <w:pPr>
              <w:pStyle w:val="afb"/>
              <w:widowControl w:val="0"/>
              <w:suppressAutoHyphens w:val="0"/>
              <w:ind w:left="0"/>
              <w:jc w:val="center"/>
              <w:rPr>
                <w:sz w:val="18"/>
                <w:szCs w:val="18"/>
                <w:lang w:eastAsia="ru-RU"/>
              </w:rPr>
            </w:pPr>
            <w:r>
              <w:rPr>
                <w:sz w:val="18"/>
                <w:szCs w:val="18"/>
                <w:lang w:eastAsia="ru-RU"/>
              </w:rPr>
              <w:t>80,7</w:t>
            </w:r>
          </w:p>
        </w:tc>
        <w:tc>
          <w:tcPr>
            <w:tcW w:w="1418" w:type="dxa"/>
            <w:vAlign w:val="center"/>
          </w:tcPr>
          <w:p w:rsidR="00B24A48" w:rsidRPr="00E64D99" w:rsidRDefault="006B52CC"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0</w:t>
            </w:r>
            <w:r w:rsidR="006B52CC">
              <w:rPr>
                <w:sz w:val="18"/>
                <w:szCs w:val="18"/>
                <w:lang w:eastAsia="ru-RU"/>
              </w:rPr>
              <w:t>,0</w:t>
            </w:r>
          </w:p>
        </w:tc>
        <w:tc>
          <w:tcPr>
            <w:tcW w:w="1418" w:type="dxa"/>
            <w:vAlign w:val="center"/>
          </w:tcPr>
          <w:p w:rsidR="00B24A48" w:rsidRPr="00E64D99" w:rsidRDefault="001C5D0D" w:rsidP="00B24A48">
            <w:pPr>
              <w:pStyle w:val="afb"/>
              <w:widowControl w:val="0"/>
              <w:suppressAutoHyphens w:val="0"/>
              <w:ind w:left="0"/>
              <w:jc w:val="center"/>
              <w:rPr>
                <w:sz w:val="18"/>
                <w:szCs w:val="18"/>
                <w:lang w:eastAsia="ru-RU"/>
              </w:rPr>
            </w:pPr>
            <w:r>
              <w:rPr>
                <w:sz w:val="18"/>
                <w:szCs w:val="18"/>
                <w:lang w:eastAsia="ru-RU"/>
              </w:rPr>
              <w:t>80,7</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 xml:space="preserve">2 </w:t>
            </w:r>
            <w:r w:rsidR="000B7F21">
              <w:rPr>
                <w:sz w:val="18"/>
                <w:szCs w:val="18"/>
                <w:lang w:eastAsia="ru-RU"/>
              </w:rPr>
              <w:t>Комплекс процессных мероприятий «</w:t>
            </w:r>
            <w:r w:rsidR="000B7F21" w:rsidRPr="00E43F0D">
              <w:rPr>
                <w:sz w:val="18"/>
                <w:szCs w:val="18"/>
                <w:lang w:eastAsia="ru-RU"/>
              </w:rPr>
              <w:t xml:space="preserve">Благоустройство </w:t>
            </w:r>
            <w:r w:rsidR="000B7F21">
              <w:rPr>
                <w:sz w:val="18"/>
                <w:szCs w:val="18"/>
                <w:lang w:eastAsia="ru-RU"/>
              </w:rPr>
              <w:t>и озеленение</w:t>
            </w:r>
            <w:r w:rsidR="000B7F21" w:rsidRPr="00E43F0D">
              <w:rPr>
                <w:sz w:val="18"/>
                <w:szCs w:val="18"/>
                <w:lang w:eastAsia="ru-RU"/>
              </w:rPr>
              <w:t xml:space="preserve"> территорий</w:t>
            </w:r>
            <w:r w:rsidR="000B7F21">
              <w:rPr>
                <w:sz w:val="18"/>
                <w:szCs w:val="18"/>
                <w:lang w:eastAsia="ru-RU"/>
              </w:rPr>
              <w:t xml:space="preserve"> поселения»</w:t>
            </w:r>
            <w:r>
              <w:rPr>
                <w:sz w:val="18"/>
                <w:szCs w:val="18"/>
                <w:lang w:eastAsia="ru-RU"/>
              </w:rPr>
              <w:t xml:space="preserve"> (всего), в том числе:</w:t>
            </w:r>
          </w:p>
        </w:tc>
        <w:tc>
          <w:tcPr>
            <w:tcW w:w="1417" w:type="dxa"/>
            <w:vAlign w:val="center"/>
          </w:tcPr>
          <w:p w:rsidR="00C15690" w:rsidRPr="00E64D99" w:rsidRDefault="001F67F7" w:rsidP="00C15690">
            <w:pPr>
              <w:pStyle w:val="afb"/>
              <w:widowControl w:val="0"/>
              <w:suppressAutoHyphens w:val="0"/>
              <w:ind w:left="0"/>
              <w:jc w:val="center"/>
              <w:rPr>
                <w:sz w:val="18"/>
                <w:szCs w:val="18"/>
                <w:lang w:eastAsia="ru-RU"/>
              </w:rPr>
            </w:pPr>
            <w:r>
              <w:rPr>
                <w:sz w:val="18"/>
                <w:szCs w:val="18"/>
                <w:lang w:eastAsia="ru-RU"/>
              </w:rPr>
              <w:t>559,8</w:t>
            </w:r>
          </w:p>
        </w:tc>
        <w:tc>
          <w:tcPr>
            <w:tcW w:w="1418" w:type="dxa"/>
            <w:vAlign w:val="center"/>
          </w:tcPr>
          <w:p w:rsidR="00C15690" w:rsidRPr="00E64D99" w:rsidRDefault="007B4D16" w:rsidP="00C15690">
            <w:pPr>
              <w:pStyle w:val="afb"/>
              <w:widowControl w:val="0"/>
              <w:suppressAutoHyphens w:val="0"/>
              <w:ind w:left="0"/>
              <w:jc w:val="center"/>
              <w:rPr>
                <w:sz w:val="18"/>
                <w:szCs w:val="18"/>
                <w:lang w:eastAsia="ru-RU"/>
              </w:rPr>
            </w:pPr>
            <w:r>
              <w:rPr>
                <w:sz w:val="18"/>
                <w:szCs w:val="18"/>
                <w:lang w:eastAsia="ru-RU"/>
              </w:rPr>
              <w:t>1,0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1,0</w:t>
            </w:r>
          </w:p>
        </w:tc>
        <w:tc>
          <w:tcPr>
            <w:tcW w:w="1418"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500,0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C15690" w:rsidRDefault="007B4D16" w:rsidP="00C15690">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C15690" w:rsidRPr="00E64D99" w:rsidRDefault="001F67F7" w:rsidP="00C15690">
            <w:pPr>
              <w:pStyle w:val="afb"/>
              <w:widowControl w:val="0"/>
              <w:suppressAutoHyphens w:val="0"/>
              <w:ind w:left="0"/>
              <w:jc w:val="center"/>
              <w:rPr>
                <w:sz w:val="18"/>
                <w:szCs w:val="18"/>
                <w:lang w:eastAsia="ru-RU"/>
              </w:rPr>
            </w:pPr>
            <w:r>
              <w:rPr>
                <w:sz w:val="18"/>
                <w:szCs w:val="18"/>
                <w:lang w:eastAsia="ru-RU"/>
              </w:rPr>
              <w:t>2571,8</w:t>
            </w:r>
          </w:p>
        </w:tc>
      </w:tr>
      <w:tr w:rsidR="00B24A48" w:rsidRPr="00E64D99" w:rsidTr="002876FB">
        <w:tc>
          <w:tcPr>
            <w:tcW w:w="4253" w:type="dxa"/>
          </w:tcPr>
          <w:p w:rsidR="00B24A48" w:rsidRDefault="00B24A48" w:rsidP="00B24A48">
            <w:pPr>
              <w:pStyle w:val="afb"/>
              <w:widowControl w:val="0"/>
              <w:suppressAutoHyphens w:val="0"/>
              <w:ind w:left="0"/>
              <w:rPr>
                <w:sz w:val="18"/>
                <w:szCs w:val="18"/>
                <w:lang w:eastAsia="ru-RU"/>
              </w:rPr>
            </w:pPr>
            <w:r>
              <w:rPr>
                <w:sz w:val="18"/>
                <w:szCs w:val="18"/>
                <w:lang w:eastAsia="ru-RU"/>
              </w:rPr>
              <w:t>Федеральный бюджет</w:t>
            </w:r>
          </w:p>
        </w:tc>
        <w:tc>
          <w:tcPr>
            <w:tcW w:w="1417"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B24A48" w:rsidRDefault="00C15690" w:rsidP="00B24A48">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B24A48" w:rsidRDefault="000B7F21" w:rsidP="00B24A48">
            <w:pPr>
              <w:pStyle w:val="afb"/>
              <w:widowControl w:val="0"/>
              <w:suppressAutoHyphens w:val="0"/>
              <w:ind w:left="0"/>
              <w:jc w:val="center"/>
              <w:rPr>
                <w:sz w:val="18"/>
                <w:szCs w:val="18"/>
                <w:lang w:eastAsia="ru-RU"/>
              </w:rPr>
            </w:pPr>
            <w:r>
              <w:rPr>
                <w:sz w:val="18"/>
                <w:szCs w:val="18"/>
                <w:lang w:eastAsia="ru-RU"/>
              </w:rPr>
              <w:t>0,0</w:t>
            </w:r>
          </w:p>
        </w:tc>
      </w:tr>
      <w:tr w:rsidR="00C15690" w:rsidRPr="00E64D99" w:rsidTr="002876FB">
        <w:tc>
          <w:tcPr>
            <w:tcW w:w="4253" w:type="dxa"/>
          </w:tcPr>
          <w:p w:rsidR="00C15690" w:rsidRPr="00E64D99" w:rsidRDefault="00C15690" w:rsidP="00C15690">
            <w:pPr>
              <w:pStyle w:val="afb"/>
              <w:widowControl w:val="0"/>
              <w:suppressAutoHyphens w:val="0"/>
              <w:ind w:left="0"/>
              <w:rPr>
                <w:sz w:val="18"/>
                <w:szCs w:val="18"/>
                <w:lang w:eastAsia="ru-RU"/>
              </w:rPr>
            </w:pPr>
            <w:r>
              <w:rPr>
                <w:sz w:val="18"/>
                <w:szCs w:val="18"/>
                <w:lang w:eastAsia="ru-RU"/>
              </w:rPr>
              <w:t>Бюджет ХМАО-Югры</w:t>
            </w:r>
          </w:p>
        </w:tc>
        <w:tc>
          <w:tcPr>
            <w:tcW w:w="1417"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c>
          <w:tcPr>
            <w:tcW w:w="1418" w:type="dxa"/>
            <w:vAlign w:val="center"/>
          </w:tcPr>
          <w:p w:rsidR="00C15690" w:rsidRPr="00E64D99" w:rsidRDefault="007B4D16"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7" w:type="dxa"/>
            <w:vAlign w:val="center"/>
          </w:tcPr>
          <w:p w:rsidR="00C15690" w:rsidRPr="00E64D99" w:rsidRDefault="00C15690" w:rsidP="00C15690">
            <w:pPr>
              <w:pStyle w:val="afb"/>
              <w:widowControl w:val="0"/>
              <w:suppressAutoHyphens w:val="0"/>
              <w:ind w:left="0"/>
              <w:jc w:val="center"/>
              <w:rPr>
                <w:sz w:val="18"/>
                <w:szCs w:val="18"/>
                <w:lang w:eastAsia="ru-RU"/>
              </w:rPr>
            </w:pPr>
            <w:r>
              <w:rPr>
                <w:sz w:val="18"/>
                <w:szCs w:val="18"/>
                <w:lang w:eastAsia="ru-RU"/>
              </w:rPr>
              <w:t>0,0</w:t>
            </w:r>
          </w:p>
        </w:tc>
        <w:tc>
          <w:tcPr>
            <w:tcW w:w="1418" w:type="dxa"/>
            <w:vAlign w:val="center"/>
          </w:tcPr>
          <w:p w:rsidR="00C15690" w:rsidRPr="00E64D99" w:rsidRDefault="001C5D0D" w:rsidP="00C15690">
            <w:pPr>
              <w:pStyle w:val="afb"/>
              <w:widowControl w:val="0"/>
              <w:suppressAutoHyphens w:val="0"/>
              <w:ind w:left="0"/>
              <w:jc w:val="center"/>
              <w:rPr>
                <w:sz w:val="18"/>
                <w:szCs w:val="18"/>
                <w:lang w:eastAsia="ru-RU"/>
              </w:rPr>
            </w:pPr>
            <w:r>
              <w:rPr>
                <w:sz w:val="18"/>
                <w:szCs w:val="18"/>
                <w:lang w:eastAsia="ru-RU"/>
              </w:rPr>
              <w:t>213,4</w:t>
            </w:r>
          </w:p>
        </w:tc>
      </w:tr>
      <w:tr w:rsidR="00B24A48" w:rsidRPr="00E64D99" w:rsidTr="002876FB">
        <w:tc>
          <w:tcPr>
            <w:tcW w:w="4253" w:type="dxa"/>
          </w:tcPr>
          <w:p w:rsidR="00B24A48" w:rsidRPr="00E64D99" w:rsidRDefault="00B24A48" w:rsidP="00B24A48">
            <w:pPr>
              <w:pStyle w:val="afb"/>
              <w:widowControl w:val="0"/>
              <w:suppressAutoHyphens w:val="0"/>
              <w:ind w:left="0"/>
              <w:rPr>
                <w:sz w:val="18"/>
                <w:szCs w:val="18"/>
                <w:lang w:eastAsia="ru-RU"/>
              </w:rPr>
            </w:pPr>
            <w:r>
              <w:rPr>
                <w:sz w:val="18"/>
                <w:szCs w:val="18"/>
                <w:lang w:eastAsia="ru-RU"/>
              </w:rPr>
              <w:t>Местный бюджет</w:t>
            </w:r>
          </w:p>
        </w:tc>
        <w:tc>
          <w:tcPr>
            <w:tcW w:w="1417" w:type="dxa"/>
            <w:vAlign w:val="center"/>
          </w:tcPr>
          <w:p w:rsidR="00B24A48" w:rsidRPr="00E64D99" w:rsidRDefault="001F67F7" w:rsidP="00B24A48">
            <w:pPr>
              <w:pStyle w:val="afb"/>
              <w:widowControl w:val="0"/>
              <w:suppressAutoHyphens w:val="0"/>
              <w:ind w:left="0"/>
              <w:jc w:val="center"/>
              <w:rPr>
                <w:sz w:val="18"/>
                <w:szCs w:val="18"/>
                <w:lang w:eastAsia="ru-RU"/>
              </w:rPr>
            </w:pPr>
            <w:r>
              <w:rPr>
                <w:sz w:val="18"/>
                <w:szCs w:val="18"/>
                <w:lang w:eastAsia="ru-RU"/>
              </w:rPr>
              <w:t>356,4</w:t>
            </w:r>
          </w:p>
        </w:tc>
        <w:tc>
          <w:tcPr>
            <w:tcW w:w="1418" w:type="dxa"/>
            <w:vAlign w:val="center"/>
          </w:tcPr>
          <w:p w:rsidR="00B24A48" w:rsidRPr="00E64D99" w:rsidRDefault="007B4D16" w:rsidP="00B24A48">
            <w:pPr>
              <w:pStyle w:val="afb"/>
              <w:widowControl w:val="0"/>
              <w:suppressAutoHyphens w:val="0"/>
              <w:ind w:left="0"/>
              <w:jc w:val="center"/>
              <w:rPr>
                <w:sz w:val="18"/>
                <w:szCs w:val="18"/>
                <w:lang w:eastAsia="ru-RU"/>
              </w:rPr>
            </w:pPr>
            <w:r>
              <w:rPr>
                <w:sz w:val="18"/>
                <w:szCs w:val="18"/>
                <w:lang w:eastAsia="ru-RU"/>
              </w:rPr>
              <w:t>1</w:t>
            </w:r>
            <w:r w:rsidR="00C15690">
              <w:rPr>
                <w:sz w:val="18"/>
                <w:szCs w:val="18"/>
                <w:lang w:eastAsia="ru-RU"/>
              </w:rPr>
              <w:t>,0</w:t>
            </w:r>
          </w:p>
        </w:tc>
        <w:tc>
          <w:tcPr>
            <w:tcW w:w="1417" w:type="dxa"/>
            <w:vAlign w:val="center"/>
          </w:tcPr>
          <w:p w:rsidR="00B24A48" w:rsidRPr="00E64D99" w:rsidRDefault="007B4D16" w:rsidP="00B24A48">
            <w:pPr>
              <w:pStyle w:val="afb"/>
              <w:widowControl w:val="0"/>
              <w:suppressAutoHyphens w:val="0"/>
              <w:ind w:left="0"/>
              <w:jc w:val="center"/>
              <w:rPr>
                <w:sz w:val="18"/>
                <w:szCs w:val="18"/>
                <w:lang w:eastAsia="ru-RU"/>
              </w:rPr>
            </w:pPr>
            <w:r>
              <w:rPr>
                <w:sz w:val="18"/>
                <w:szCs w:val="18"/>
                <w:lang w:eastAsia="ru-RU"/>
              </w:rPr>
              <w:t>1</w:t>
            </w:r>
            <w:r w:rsidR="00C15690">
              <w:rPr>
                <w:sz w:val="18"/>
                <w:szCs w:val="18"/>
                <w:lang w:eastAsia="ru-RU"/>
              </w:rPr>
              <w:t>,0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8"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w:t>
            </w:r>
            <w:r w:rsidR="00C15690">
              <w:rPr>
                <w:sz w:val="18"/>
                <w:szCs w:val="18"/>
                <w:lang w:eastAsia="ru-RU"/>
              </w:rPr>
              <w:t>0,0</w:t>
            </w:r>
          </w:p>
        </w:tc>
        <w:tc>
          <w:tcPr>
            <w:tcW w:w="1417" w:type="dxa"/>
            <w:vAlign w:val="center"/>
          </w:tcPr>
          <w:p w:rsidR="00B24A48" w:rsidRPr="00E64D99" w:rsidRDefault="000B7F21" w:rsidP="00B24A48">
            <w:pPr>
              <w:pStyle w:val="afb"/>
              <w:widowControl w:val="0"/>
              <w:suppressAutoHyphens w:val="0"/>
              <w:ind w:left="0"/>
              <w:jc w:val="center"/>
              <w:rPr>
                <w:sz w:val="18"/>
                <w:szCs w:val="18"/>
                <w:lang w:eastAsia="ru-RU"/>
              </w:rPr>
            </w:pPr>
            <w:r>
              <w:rPr>
                <w:sz w:val="18"/>
                <w:szCs w:val="18"/>
                <w:lang w:eastAsia="ru-RU"/>
              </w:rPr>
              <w:t>500</w:t>
            </w:r>
            <w:r w:rsidR="00C15690">
              <w:rPr>
                <w:sz w:val="18"/>
                <w:szCs w:val="18"/>
                <w:lang w:eastAsia="ru-RU"/>
              </w:rPr>
              <w:t>,0</w:t>
            </w:r>
          </w:p>
        </w:tc>
        <w:tc>
          <w:tcPr>
            <w:tcW w:w="1418" w:type="dxa"/>
            <w:vAlign w:val="center"/>
          </w:tcPr>
          <w:p w:rsidR="00B24A48" w:rsidRPr="00E64D99" w:rsidRDefault="001F67F7" w:rsidP="00B24A48">
            <w:pPr>
              <w:pStyle w:val="afb"/>
              <w:widowControl w:val="0"/>
              <w:suppressAutoHyphens w:val="0"/>
              <w:ind w:left="0"/>
              <w:jc w:val="center"/>
              <w:rPr>
                <w:sz w:val="18"/>
                <w:szCs w:val="18"/>
                <w:lang w:eastAsia="ru-RU"/>
              </w:rPr>
            </w:pPr>
            <w:r>
              <w:rPr>
                <w:sz w:val="18"/>
                <w:szCs w:val="18"/>
                <w:lang w:eastAsia="ru-RU"/>
              </w:rPr>
              <w:t>2358,4</w:t>
            </w:r>
          </w:p>
        </w:tc>
      </w:tr>
    </w:tbl>
    <w:p w:rsidR="002876FB" w:rsidRPr="00E64D99" w:rsidRDefault="002876FB" w:rsidP="002876FB">
      <w:pPr>
        <w:pStyle w:val="afb"/>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rPr>
          <w:sz w:val="24"/>
          <w:szCs w:val="24"/>
          <w:lang w:eastAsia="ru-RU"/>
        </w:rPr>
      </w:pPr>
    </w:p>
    <w:p w:rsidR="002876FB" w:rsidRDefault="002876FB" w:rsidP="002876FB">
      <w:pPr>
        <w:widowControl w:val="0"/>
        <w:suppressAutoHyphens w:val="0"/>
        <w:jc w:val="center"/>
        <w:rPr>
          <w:b/>
          <w:color w:val="FF0000"/>
          <w:sz w:val="24"/>
          <w:szCs w:val="24"/>
          <w:lang w:eastAsia="ru-RU"/>
        </w:rPr>
        <w:sectPr w:rsidR="002876FB" w:rsidSect="00AC5290">
          <w:pgSz w:w="16838" w:h="11906" w:orient="landscape"/>
          <w:pgMar w:top="1134" w:right="1134" w:bottom="1134" w:left="1134" w:header="465" w:footer="388" w:gutter="0"/>
          <w:cols w:space="720"/>
          <w:formProt w:val="0"/>
          <w:docGrid w:linePitch="360" w:charSpace="16384"/>
        </w:sectPr>
      </w:pPr>
    </w:p>
    <w:p w:rsidR="00CA3A12" w:rsidRPr="000F0911" w:rsidRDefault="00CA3A12" w:rsidP="00CA3A12">
      <w:pPr>
        <w:widowControl w:val="0"/>
        <w:suppressAutoHyphens w:val="0"/>
        <w:autoSpaceDE w:val="0"/>
        <w:jc w:val="center"/>
      </w:pPr>
      <w:r w:rsidRPr="000F0911">
        <w:rPr>
          <w:b/>
          <w:sz w:val="24"/>
          <w:szCs w:val="24"/>
          <w:lang w:eastAsia="ru-RU"/>
        </w:rPr>
        <w:lastRenderedPageBreak/>
        <w:t>Механизм реализации программы</w:t>
      </w:r>
    </w:p>
    <w:p w:rsidR="00CA3A12" w:rsidRPr="000F0911" w:rsidRDefault="00CA3A12" w:rsidP="00CA3A12">
      <w:pPr>
        <w:widowControl w:val="0"/>
        <w:autoSpaceDE w:val="0"/>
        <w:jc w:val="both"/>
      </w:pPr>
    </w:p>
    <w:p w:rsidR="00CA3A12" w:rsidRPr="000F0911" w:rsidRDefault="00CA3A12" w:rsidP="00CA3A12">
      <w:pPr>
        <w:ind w:firstLine="567"/>
        <w:jc w:val="both"/>
        <w:rPr>
          <w:sz w:val="24"/>
          <w:szCs w:val="24"/>
        </w:rPr>
      </w:pPr>
      <w:r w:rsidRPr="000F0911">
        <w:rPr>
          <w:color w:val="000000"/>
          <w:sz w:val="24"/>
          <w:szCs w:val="24"/>
          <w:lang w:eastAsia="ru-RU"/>
        </w:rPr>
        <w:t>1. </w:t>
      </w:r>
      <w:r w:rsidRPr="000F0911">
        <w:rPr>
          <w:sz w:val="24"/>
          <w:szCs w:val="24"/>
        </w:rPr>
        <w:t xml:space="preserve">Финансирование муниципальной программы осуществляется в пределах бюджетных ассигнований, утвержденных решением </w:t>
      </w:r>
      <w:r>
        <w:rPr>
          <w:sz w:val="24"/>
          <w:szCs w:val="24"/>
        </w:rPr>
        <w:t>Совета депутатов городского поселения Коммунистический</w:t>
      </w:r>
      <w:r w:rsidRPr="000F0911">
        <w:rPr>
          <w:sz w:val="24"/>
          <w:szCs w:val="24"/>
        </w:rPr>
        <w:t xml:space="preserve"> о бюджете </w:t>
      </w:r>
      <w:r>
        <w:rPr>
          <w:sz w:val="24"/>
          <w:szCs w:val="24"/>
        </w:rPr>
        <w:t>городского поселения Коммунистический</w:t>
      </w:r>
      <w:r w:rsidRPr="000F0911">
        <w:rPr>
          <w:sz w:val="24"/>
          <w:szCs w:val="24"/>
        </w:rPr>
        <w:t xml:space="preserve"> и (или) сводной бюджетной росписью </w:t>
      </w:r>
      <w:r>
        <w:rPr>
          <w:sz w:val="24"/>
          <w:szCs w:val="24"/>
        </w:rPr>
        <w:t>городского поселения Коммунистический</w:t>
      </w:r>
      <w:r w:rsidRPr="000F0911">
        <w:rPr>
          <w:sz w:val="24"/>
          <w:szCs w:val="24"/>
        </w:rPr>
        <w:t>.</w:t>
      </w:r>
    </w:p>
    <w:p w:rsidR="00CA3A12" w:rsidRPr="000F0911" w:rsidRDefault="00CA3A12" w:rsidP="00CA3A12">
      <w:pPr>
        <w:ind w:firstLine="567"/>
        <w:jc w:val="both"/>
        <w:rPr>
          <w:sz w:val="24"/>
          <w:szCs w:val="24"/>
        </w:rPr>
      </w:pPr>
      <w:r w:rsidRPr="000F0911">
        <w:rPr>
          <w:sz w:val="24"/>
          <w:szCs w:val="24"/>
        </w:rPr>
        <w:t xml:space="preserve">2. Реализация мероприятий по благоустройству общественных территорий осуществляется за счет средств федерального бюджета, бюджета Ханты-Мансийского автономного округа – Югры, бюджета </w:t>
      </w:r>
      <w:r>
        <w:rPr>
          <w:sz w:val="24"/>
          <w:szCs w:val="24"/>
        </w:rPr>
        <w:t>городского поселения Коммунистический</w:t>
      </w:r>
      <w:r w:rsidRPr="000F0911">
        <w:rPr>
          <w:sz w:val="24"/>
          <w:szCs w:val="24"/>
        </w:rPr>
        <w:t xml:space="preserve"> за</w:t>
      </w:r>
      <w:r>
        <w:rPr>
          <w:sz w:val="24"/>
          <w:szCs w:val="24"/>
        </w:rPr>
        <w:t xml:space="preserve"> </w:t>
      </w:r>
      <w:r w:rsidRPr="000F0911">
        <w:rPr>
          <w:sz w:val="24"/>
          <w:szCs w:val="24"/>
        </w:rPr>
        <w:t>счет иных межбюджетных трансфертов из бюджетов поселений, финансового и трудового участия граждан, а также заинтересованных лиц.</w:t>
      </w:r>
    </w:p>
    <w:p w:rsidR="00CA3A12" w:rsidRPr="000F0911" w:rsidRDefault="00CA3A12" w:rsidP="00CA3A12">
      <w:pPr>
        <w:ind w:firstLine="567"/>
        <w:jc w:val="both"/>
        <w:rPr>
          <w:sz w:val="24"/>
          <w:szCs w:val="24"/>
        </w:rPr>
      </w:pPr>
      <w:r w:rsidRPr="000F0911">
        <w:rPr>
          <w:sz w:val="24"/>
          <w:szCs w:val="24"/>
        </w:rPr>
        <w:t>3. </w:t>
      </w:r>
      <w:r>
        <w:rPr>
          <w:color w:val="000000"/>
          <w:sz w:val="24"/>
          <w:szCs w:val="24"/>
          <w:lang w:eastAsia="ru-RU"/>
        </w:rPr>
        <w:t>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0F0911" w:rsidRDefault="00CA3A12" w:rsidP="00CA3A12">
      <w:pPr>
        <w:ind w:firstLine="567"/>
        <w:jc w:val="both"/>
        <w:rPr>
          <w:sz w:val="24"/>
          <w:szCs w:val="24"/>
        </w:rPr>
      </w:pPr>
      <w:r w:rsidRPr="000F0911">
        <w:rPr>
          <w:sz w:val="24"/>
          <w:szCs w:val="24"/>
        </w:rPr>
        <w:t>4. Задача по повышению уровня благоустройства дворовых территорий многоквартирных домов состоит из мероприятий, определенных минимальным (обязательным) перечнем работ, и мероприятий определенных дополнительным перечнем работ.</w:t>
      </w:r>
    </w:p>
    <w:p w:rsidR="00CA3A12" w:rsidRPr="000F0911" w:rsidRDefault="00CA3A12" w:rsidP="00CA3A12">
      <w:pPr>
        <w:ind w:firstLine="567"/>
        <w:jc w:val="both"/>
        <w:rPr>
          <w:sz w:val="24"/>
          <w:szCs w:val="24"/>
        </w:rPr>
      </w:pPr>
      <w:r w:rsidRPr="000F0911">
        <w:rPr>
          <w:sz w:val="24"/>
          <w:szCs w:val="24"/>
        </w:rPr>
        <w:t>5. В минимальный перечень видов работ по благоустройству дворовых территорий</w:t>
      </w:r>
      <w:r w:rsidRPr="000F0911">
        <w:rPr>
          <w:sz w:val="24"/>
          <w:szCs w:val="24"/>
        </w:rPr>
        <w:br/>
        <w:t>входит:</w:t>
      </w:r>
    </w:p>
    <w:p w:rsidR="00CA3A12" w:rsidRPr="000F0911" w:rsidRDefault="00CA3A12" w:rsidP="00CA3A12">
      <w:pPr>
        <w:ind w:firstLine="567"/>
        <w:jc w:val="both"/>
        <w:rPr>
          <w:sz w:val="24"/>
          <w:szCs w:val="24"/>
        </w:rPr>
      </w:pPr>
      <w:r w:rsidRPr="000F0911">
        <w:rPr>
          <w:sz w:val="24"/>
          <w:szCs w:val="24"/>
        </w:rPr>
        <w:t>1) ремонт дворовых проездов,</w:t>
      </w:r>
      <w:r w:rsidRPr="000F0911">
        <w:rPr>
          <w:sz w:val="24"/>
          <w:szCs w:val="24"/>
          <w:lang w:eastAsia="ru-RU"/>
        </w:rPr>
        <w:t xml:space="preserve"> включая тротуары, ливневые канализации (дренажные системы)</w:t>
      </w:r>
      <w:r w:rsidRPr="000F0911">
        <w:rPr>
          <w:sz w:val="24"/>
          <w:szCs w:val="24"/>
        </w:rPr>
        <w:t>;</w:t>
      </w:r>
    </w:p>
    <w:p w:rsidR="00CA3A12" w:rsidRPr="000F0911" w:rsidRDefault="00CA3A12" w:rsidP="00CA3A12">
      <w:pPr>
        <w:ind w:firstLine="567"/>
        <w:jc w:val="both"/>
        <w:rPr>
          <w:sz w:val="24"/>
          <w:szCs w:val="24"/>
        </w:rPr>
      </w:pPr>
      <w:r w:rsidRPr="000F0911">
        <w:rPr>
          <w:sz w:val="24"/>
          <w:szCs w:val="24"/>
        </w:rPr>
        <w:t>2) обеспечение освещения дворовых территорий;</w:t>
      </w:r>
    </w:p>
    <w:p w:rsidR="00CA3A12" w:rsidRPr="000F0911" w:rsidRDefault="00CA3A12" w:rsidP="00CA3A12">
      <w:pPr>
        <w:ind w:firstLine="567"/>
        <w:jc w:val="both"/>
        <w:rPr>
          <w:sz w:val="24"/>
          <w:szCs w:val="24"/>
        </w:rPr>
      </w:pPr>
      <w:r w:rsidRPr="000F0911">
        <w:rPr>
          <w:sz w:val="24"/>
          <w:szCs w:val="24"/>
        </w:rPr>
        <w:t>3) установка скамеек и урн.</w:t>
      </w:r>
    </w:p>
    <w:p w:rsidR="00CA3A12" w:rsidRPr="000F0911" w:rsidRDefault="00CA3A12" w:rsidP="00CA3A12">
      <w:pPr>
        <w:ind w:firstLine="567"/>
        <w:jc w:val="both"/>
        <w:rPr>
          <w:sz w:val="24"/>
          <w:szCs w:val="24"/>
        </w:rPr>
      </w:pPr>
      <w:r w:rsidRPr="000F0911">
        <w:rPr>
          <w:sz w:val="24"/>
          <w:szCs w:val="24"/>
        </w:rPr>
        <w:t>Указанный перечень является исчерпывающим и не может быть расширен.</w:t>
      </w:r>
      <w:r w:rsidRPr="000F0911">
        <w:rPr>
          <w:sz w:val="24"/>
          <w:szCs w:val="24"/>
        </w:rPr>
        <w:br/>
        <w:t xml:space="preserve">При формировании предложений по благоустройству дворовых территорий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r w:rsidRPr="000F0911">
        <w:rPr>
          <w:sz w:val="24"/>
          <w:szCs w:val="24"/>
        </w:rPr>
        <w:br/>
        <w:t>(далее заинтересованные лица)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Минимальный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w:t>
      </w:r>
      <w:r w:rsidRPr="000F0911">
        <w:rPr>
          <w:sz w:val="24"/>
          <w:szCs w:val="24"/>
          <w:lang w:eastAsia="ru-RU"/>
        </w:rPr>
        <w:br/>
        <w:t>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В реализации мероприятий по благоустройству дворовой территории в рамках минимального перечня работ по благоустройству предусмотрено участие заинтересованных лиц (финансовое и (или) трудовое).</w:t>
      </w:r>
    </w:p>
    <w:p w:rsidR="00CA3A12" w:rsidRPr="000F0911" w:rsidRDefault="00CA3A12" w:rsidP="00CA3A12">
      <w:pPr>
        <w:suppressAutoHyphens w:val="0"/>
        <w:autoSpaceDE w:val="0"/>
        <w:ind w:firstLine="567"/>
        <w:jc w:val="both"/>
        <w:rPr>
          <w:sz w:val="24"/>
          <w:szCs w:val="24"/>
        </w:rPr>
      </w:pPr>
      <w:r w:rsidRPr="000F0911">
        <w:rPr>
          <w:sz w:val="24"/>
          <w:szCs w:val="24"/>
          <w:lang w:eastAsia="ru-RU"/>
        </w:rPr>
        <w:t>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многоквартирных домов.</w:t>
      </w:r>
    </w:p>
    <w:p w:rsidR="00CA3A12" w:rsidRPr="000F0911" w:rsidRDefault="00CA3A12" w:rsidP="00CA3A12">
      <w:pPr>
        <w:ind w:firstLine="567"/>
        <w:jc w:val="both"/>
        <w:rPr>
          <w:sz w:val="24"/>
          <w:szCs w:val="24"/>
        </w:rPr>
      </w:pPr>
      <w:r w:rsidRPr="000F0911">
        <w:rPr>
          <w:sz w:val="24"/>
          <w:szCs w:val="24"/>
        </w:rPr>
        <w:t>Минимальный перечень видов работ является обязательным, без которого выполнение дополнительного перечня видов работ не допускается.</w:t>
      </w:r>
    </w:p>
    <w:p w:rsidR="00CA3A12" w:rsidRPr="000F0911" w:rsidRDefault="00CA3A12" w:rsidP="00CA3A12">
      <w:pPr>
        <w:pStyle w:val="Default"/>
        <w:ind w:firstLine="567"/>
        <w:jc w:val="both"/>
      </w:pPr>
      <w:r w:rsidRPr="000F0911">
        <w:t xml:space="preserve">6. В </w:t>
      </w:r>
      <w:r w:rsidRPr="000F0911">
        <w:rPr>
          <w:lang w:eastAsia="ru-RU"/>
        </w:rPr>
        <w:t>дополнительный перечень видов работ по благоустройству дворовых территорий многоквартирных домов входит:</w:t>
      </w:r>
    </w:p>
    <w:p w:rsidR="00CA3A12" w:rsidRPr="000F0911" w:rsidRDefault="00CA3A12" w:rsidP="00CA3A12">
      <w:pPr>
        <w:pStyle w:val="Default"/>
        <w:ind w:firstLine="567"/>
        <w:jc w:val="both"/>
      </w:pPr>
      <w:r w:rsidRPr="000F0911">
        <w:rPr>
          <w:lang w:eastAsia="ru-RU"/>
        </w:rPr>
        <w:t>1) оборудование детских (игровых) и (или) спортивных площадок;</w:t>
      </w:r>
    </w:p>
    <w:p w:rsidR="00CA3A12" w:rsidRPr="000F0911" w:rsidRDefault="00CA3A12" w:rsidP="00CA3A12">
      <w:pPr>
        <w:pStyle w:val="Default"/>
        <w:ind w:firstLine="567"/>
        <w:jc w:val="both"/>
      </w:pPr>
      <w:r w:rsidRPr="000F0911">
        <w:rPr>
          <w:lang w:eastAsia="ru-RU"/>
        </w:rPr>
        <w:t xml:space="preserve">2) оборудование автомобильных парковок; </w:t>
      </w:r>
    </w:p>
    <w:p w:rsidR="00CA3A12" w:rsidRPr="000F0911" w:rsidRDefault="00CA3A12" w:rsidP="00CA3A12">
      <w:pPr>
        <w:pStyle w:val="Default"/>
        <w:ind w:firstLine="567"/>
        <w:jc w:val="both"/>
      </w:pPr>
      <w:r w:rsidRPr="000F0911">
        <w:rPr>
          <w:lang w:eastAsia="ru-RU"/>
        </w:rPr>
        <w:t>3)</w:t>
      </w:r>
      <w:r>
        <w:rPr>
          <w:lang w:eastAsia="ru-RU"/>
        </w:rPr>
        <w:t xml:space="preserve"> </w:t>
      </w:r>
      <w:r w:rsidRPr="000F0911">
        <w:rPr>
          <w:lang w:eastAsia="ru-RU"/>
        </w:rPr>
        <w:t>оборудование контейнерных (хозяйственных) площадок для твердых коммунальных отходов;</w:t>
      </w:r>
    </w:p>
    <w:p w:rsidR="00CA3A12" w:rsidRPr="000F0911" w:rsidRDefault="00CA3A12" w:rsidP="00CA3A12">
      <w:pPr>
        <w:pStyle w:val="Default"/>
        <w:ind w:firstLine="567"/>
        <w:jc w:val="both"/>
      </w:pPr>
      <w:r w:rsidRPr="000F0911">
        <w:rPr>
          <w:lang w:eastAsia="ru-RU"/>
        </w:rPr>
        <w:t>4) устройство велосипедных парковок;</w:t>
      </w:r>
    </w:p>
    <w:p w:rsidR="00CA3A12" w:rsidRPr="000F0911" w:rsidRDefault="00CA3A12" w:rsidP="00CA3A12">
      <w:pPr>
        <w:pStyle w:val="Default"/>
        <w:ind w:firstLine="567"/>
        <w:jc w:val="both"/>
      </w:pPr>
      <w:r w:rsidRPr="000F0911">
        <w:rPr>
          <w:lang w:eastAsia="ru-RU"/>
        </w:rPr>
        <w:lastRenderedPageBreak/>
        <w:t>5) оборудование площадок для выгула собак;</w:t>
      </w:r>
    </w:p>
    <w:p w:rsidR="00CA3A12" w:rsidRPr="000F0911" w:rsidRDefault="00CA3A12" w:rsidP="00CA3A12">
      <w:pPr>
        <w:pStyle w:val="Default"/>
        <w:ind w:firstLine="567"/>
        <w:jc w:val="both"/>
      </w:pPr>
      <w:r w:rsidRPr="000F0911">
        <w:rPr>
          <w:lang w:eastAsia="ru-RU"/>
        </w:rPr>
        <w:t>6) озеленение дворовых территорий;</w:t>
      </w:r>
    </w:p>
    <w:p w:rsidR="00CA3A12" w:rsidRPr="000F0911" w:rsidRDefault="00CA3A12" w:rsidP="00CA3A12">
      <w:pPr>
        <w:pStyle w:val="Default"/>
        <w:ind w:firstLine="567"/>
        <w:jc w:val="both"/>
      </w:pPr>
      <w:r w:rsidRPr="000F0911">
        <w:rPr>
          <w:lang w:eastAsia="ru-RU"/>
        </w:rPr>
        <w:t>7) устройство пешеходных дорожек и ограждений;</w:t>
      </w:r>
    </w:p>
    <w:p w:rsidR="00CA3A12" w:rsidRPr="000F0911" w:rsidRDefault="00CA3A12" w:rsidP="00CA3A12">
      <w:pPr>
        <w:pStyle w:val="Default"/>
        <w:ind w:firstLine="567"/>
        <w:jc w:val="both"/>
      </w:pPr>
      <w:r w:rsidRPr="000F0911">
        <w:rPr>
          <w:lang w:eastAsia="ru-RU"/>
        </w:rPr>
        <w:t>8)</w:t>
      </w:r>
      <w:r>
        <w:rPr>
          <w:lang w:eastAsia="ru-RU"/>
        </w:rPr>
        <w:t xml:space="preserve"> </w:t>
      </w:r>
      <w:r w:rsidRPr="000F0911">
        <w:rPr>
          <w:lang w:eastAsia="ru-RU"/>
        </w:rPr>
        <w:t>установка элементов навигации (указателей, аншлагов, информационных стендов).</w:t>
      </w:r>
    </w:p>
    <w:p w:rsidR="00CA3A12" w:rsidRDefault="00CA3A12" w:rsidP="00CA3A12">
      <w:pPr>
        <w:suppressAutoHyphens w:val="0"/>
        <w:ind w:firstLine="567"/>
        <w:jc w:val="both"/>
        <w:rPr>
          <w:sz w:val="24"/>
          <w:szCs w:val="24"/>
          <w:lang w:eastAsia="ru-RU"/>
        </w:rPr>
      </w:pPr>
      <w:r w:rsidRPr="000F0911">
        <w:rPr>
          <w:sz w:val="24"/>
          <w:szCs w:val="24"/>
          <w:lang w:eastAsia="ru-RU"/>
        </w:rPr>
        <w:t>Дополнительный перечень работ софинансируется за счет средств, полученных муниципальным образованием в качестве субсидии из бюджета Ханты-Мансийского автономного округа – Югры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0F0911" w:rsidRDefault="00CA3A12" w:rsidP="00CA3A12">
      <w:pPr>
        <w:suppressAutoHyphens w:val="0"/>
        <w:ind w:firstLine="567"/>
        <w:jc w:val="both"/>
        <w:rPr>
          <w:sz w:val="24"/>
          <w:szCs w:val="24"/>
          <w:lang w:eastAsia="ru-RU"/>
        </w:rPr>
      </w:pPr>
      <w:r>
        <w:rPr>
          <w:sz w:val="24"/>
          <w:szCs w:val="24"/>
          <w:lang w:eastAsia="ru-RU"/>
        </w:rPr>
        <w:t xml:space="preserve">7. Порядок осуществления расходов местных бюджетов, связанных с выполнением работ по благоустройству дворовых территорий, софинансирвоание которых осуществляется из бюджета Ханты-Мансийского автономного округа – Югры (приложение </w:t>
      </w:r>
      <w:r w:rsidR="00F3319E">
        <w:rPr>
          <w:sz w:val="24"/>
          <w:szCs w:val="24"/>
          <w:lang w:eastAsia="ru-RU"/>
        </w:rPr>
        <w:t>9</w:t>
      </w:r>
      <w:r>
        <w:rPr>
          <w:sz w:val="24"/>
          <w:szCs w:val="24"/>
          <w:lang w:eastAsia="ru-RU"/>
        </w:rPr>
        <w:t xml:space="preserve"> </w:t>
      </w:r>
      <w:r w:rsidRPr="00517E88">
        <w:rPr>
          <w:sz w:val="24"/>
          <w:szCs w:val="24"/>
          <w:lang w:eastAsia="ru-RU"/>
        </w:rPr>
        <w:t>к муниципальной программе).</w:t>
      </w:r>
    </w:p>
    <w:p w:rsidR="00CA3A12" w:rsidRPr="000F0911" w:rsidRDefault="00CA3A12" w:rsidP="00CA3A12">
      <w:pPr>
        <w:suppressAutoHyphens w:val="0"/>
        <w:ind w:firstLine="567"/>
        <w:jc w:val="both"/>
        <w:rPr>
          <w:sz w:val="24"/>
          <w:szCs w:val="24"/>
        </w:rPr>
      </w:pPr>
      <w:r>
        <w:rPr>
          <w:sz w:val="24"/>
          <w:szCs w:val="24"/>
        </w:rPr>
        <w:t>8</w:t>
      </w:r>
      <w:r w:rsidRPr="000F0911">
        <w:rPr>
          <w:sz w:val="24"/>
          <w:szCs w:val="24"/>
        </w:rPr>
        <w:t>. Работы по благоустройству дворовых территорий и общественных территорий</w:t>
      </w:r>
      <w:r w:rsidRPr="000F0911">
        <w:rPr>
          <w:sz w:val="24"/>
          <w:szCs w:val="24"/>
        </w:rPr>
        <w:br/>
        <w:t xml:space="preserve">в случае, если на такой общественной территории предусматривается минимальный перечень работ по благоустройству (установка и (или) замена детского игрового и (или) спортивного оборудования, в том числе малобюджетных плоскостных спортивных сооружений, установка малых архитектурных форм, устройство пешеходных дорожек, озеленение) и площадь общественной территории не превышает 10000 кв.м., должны осуществляться на основании дизайн-проекта и сметной документации на выполнение работ. </w:t>
      </w:r>
    </w:p>
    <w:p w:rsidR="00CA3A12" w:rsidRPr="000F0911" w:rsidRDefault="00CA3A12" w:rsidP="00CA3A12">
      <w:pPr>
        <w:suppressAutoHyphens w:val="0"/>
        <w:ind w:firstLine="567"/>
        <w:jc w:val="both"/>
        <w:rPr>
          <w:sz w:val="24"/>
          <w:szCs w:val="24"/>
          <w:lang w:eastAsia="ru-RU"/>
        </w:rPr>
      </w:pPr>
      <w:r w:rsidRPr="000F0911">
        <w:rPr>
          <w:sz w:val="24"/>
          <w:szCs w:val="24"/>
        </w:rPr>
        <w:t>В дизайн-проект включается машинописное и видеоописание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дизайн-проекта зависит от вида и состава планируемых работ. Дизайн-проект может быть подготовлен в виде проектно-сметной документации.</w:t>
      </w:r>
    </w:p>
    <w:p w:rsidR="00CA3A12" w:rsidRPr="000F0911" w:rsidRDefault="00CA3A12" w:rsidP="00CA3A12">
      <w:pPr>
        <w:ind w:firstLine="567"/>
        <w:jc w:val="both"/>
        <w:rPr>
          <w:sz w:val="24"/>
          <w:szCs w:val="24"/>
        </w:rPr>
      </w:pPr>
      <w:r>
        <w:rPr>
          <w:sz w:val="24"/>
          <w:szCs w:val="24"/>
        </w:rPr>
        <w:t>9</w:t>
      </w:r>
      <w:r w:rsidRPr="000F0911">
        <w:rPr>
          <w:sz w:val="24"/>
          <w:szCs w:val="24"/>
        </w:rPr>
        <w:t>. Работы по благоустройству иных общественных территорий, не указанных в пункте</w:t>
      </w:r>
      <w:r>
        <w:rPr>
          <w:sz w:val="24"/>
          <w:szCs w:val="24"/>
        </w:rPr>
        <w:t xml:space="preserve"> 8</w:t>
      </w:r>
      <w:r w:rsidRPr="000F0911">
        <w:rPr>
          <w:sz w:val="24"/>
          <w:szCs w:val="24"/>
        </w:rPr>
        <w:t xml:space="preserve"> настоящего раздела должны осуществляться на основании проектно-сметной документации и архитектурно-планировочной концепции, содержащей в себе принципиальные архитектурно-дизайнерские и функционально-планировочные решения, определяющие облик, характер и виды использования общественной территории.</w:t>
      </w:r>
    </w:p>
    <w:p w:rsidR="00CA3A12" w:rsidRDefault="00CA3A12" w:rsidP="00CA3A12">
      <w:pPr>
        <w:ind w:firstLine="567"/>
        <w:jc w:val="both"/>
        <w:rPr>
          <w:sz w:val="24"/>
          <w:szCs w:val="24"/>
        </w:rPr>
      </w:pPr>
      <w:r>
        <w:rPr>
          <w:sz w:val="24"/>
          <w:szCs w:val="24"/>
        </w:rPr>
        <w:t>10</w:t>
      </w:r>
      <w:r w:rsidRPr="000F0911">
        <w:rPr>
          <w:sz w:val="24"/>
          <w:szCs w:val="24"/>
        </w:rPr>
        <w:t>. Работы по благоустройству дворовых и общественных территорий выполняются</w:t>
      </w:r>
      <w:r w:rsidRPr="000F0911">
        <w:rPr>
          <w:sz w:val="24"/>
          <w:szCs w:val="24"/>
        </w:rPr>
        <w:b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w:t>
      </w:r>
      <w:r w:rsidRPr="000F0911">
        <w:rPr>
          <w:sz w:val="24"/>
          <w:szCs w:val="24"/>
        </w:rPr>
        <w:br/>
        <w:t>и других</w:t>
      </w:r>
      <w:r w:rsidR="008542B2">
        <w:rPr>
          <w:sz w:val="24"/>
          <w:szCs w:val="24"/>
        </w:rPr>
        <w:t xml:space="preserve"> маломобильных групп населения.</w:t>
      </w:r>
    </w:p>
    <w:p w:rsidR="00CA3A12" w:rsidRPr="000F0911" w:rsidRDefault="008542B2" w:rsidP="00CA3A12">
      <w:pPr>
        <w:ind w:firstLine="567"/>
        <w:jc w:val="both"/>
        <w:rPr>
          <w:sz w:val="24"/>
          <w:szCs w:val="24"/>
        </w:rPr>
      </w:pPr>
      <w:r>
        <w:rPr>
          <w:sz w:val="24"/>
          <w:szCs w:val="24"/>
        </w:rPr>
        <w:t xml:space="preserve">11. </w:t>
      </w:r>
      <w:r w:rsidR="00CA3A12" w:rsidRPr="000F0911">
        <w:rPr>
          <w:sz w:val="24"/>
          <w:szCs w:val="24"/>
        </w:rPr>
        <w:t>Предельная дата заключения Соглашений по результатам закупки товаров, работ</w:t>
      </w:r>
      <w:r w:rsidR="00CA3A12" w:rsidRPr="000F0911">
        <w:rPr>
          <w:sz w:val="24"/>
          <w:szCs w:val="24"/>
        </w:rPr>
        <w:br/>
        <w:t>и услуг для обеспечения муниципальных нужд в целях реализации муниципальной программы не позднее 1 апреля года предоставления субсидии.</w:t>
      </w:r>
    </w:p>
    <w:p w:rsidR="00CA3A12" w:rsidRPr="000F0911" w:rsidRDefault="00CA3A12" w:rsidP="00CA3A12">
      <w:pPr>
        <w:ind w:firstLine="567"/>
        <w:jc w:val="both"/>
        <w:rPr>
          <w:sz w:val="24"/>
          <w:szCs w:val="24"/>
        </w:rPr>
      </w:pPr>
      <w:r>
        <w:rPr>
          <w:sz w:val="24"/>
          <w:szCs w:val="24"/>
        </w:rPr>
        <w:t>1</w:t>
      </w:r>
      <w:r w:rsidR="000D0595">
        <w:rPr>
          <w:sz w:val="24"/>
          <w:szCs w:val="24"/>
        </w:rPr>
        <w:t>2</w:t>
      </w:r>
      <w:r w:rsidRPr="000F0911">
        <w:rPr>
          <w:sz w:val="24"/>
          <w:szCs w:val="24"/>
        </w:rPr>
        <w:t>. При заключении муниципальных контрактов по благоустройству двор</w:t>
      </w:r>
      <w:r w:rsidR="008542B2">
        <w:rPr>
          <w:sz w:val="24"/>
          <w:szCs w:val="24"/>
        </w:rPr>
        <w:t>овых</w:t>
      </w:r>
      <w:r w:rsidR="008542B2">
        <w:rPr>
          <w:sz w:val="24"/>
          <w:szCs w:val="24"/>
        </w:rPr>
        <w:br/>
        <w:t xml:space="preserve">и общественных территорий </w:t>
      </w:r>
      <w:r w:rsidRPr="000F0911">
        <w:rPr>
          <w:sz w:val="24"/>
          <w:szCs w:val="24"/>
        </w:rPr>
        <w:t>необходимо предусматривать условие о гарантийном сроке</w:t>
      </w:r>
      <w:r w:rsidRPr="000F0911">
        <w:rPr>
          <w:sz w:val="24"/>
          <w:szCs w:val="24"/>
        </w:rPr>
        <w:br/>
        <w:t>не менее 3 лет на результаты выполненных работ.</w:t>
      </w:r>
    </w:p>
    <w:p w:rsidR="00CA3A12" w:rsidRPr="000F0911" w:rsidRDefault="008542B2" w:rsidP="00CA3A12">
      <w:pPr>
        <w:ind w:firstLine="567"/>
        <w:jc w:val="both"/>
        <w:rPr>
          <w:sz w:val="24"/>
          <w:szCs w:val="24"/>
        </w:rPr>
      </w:pPr>
      <w:r>
        <w:rPr>
          <w:sz w:val="24"/>
          <w:szCs w:val="24"/>
        </w:rPr>
        <w:t>1</w:t>
      </w:r>
      <w:r w:rsidR="000D0595">
        <w:rPr>
          <w:sz w:val="24"/>
          <w:szCs w:val="24"/>
        </w:rPr>
        <w:t>3</w:t>
      </w:r>
      <w:r w:rsidR="00CA3A12" w:rsidRPr="000F0911">
        <w:rPr>
          <w:sz w:val="24"/>
          <w:szCs w:val="24"/>
        </w:rPr>
        <w:t>. В процессе выполнения работ по благоустройству и после ввода объектов</w:t>
      </w:r>
      <w:r w:rsidR="00CA3A12" w:rsidRPr="000F0911">
        <w:rPr>
          <w:sz w:val="24"/>
          <w:szCs w:val="24"/>
        </w:rPr>
        <w:br/>
        <w:t>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F14C32" w:rsidRDefault="00CA3A12" w:rsidP="00CA3A12">
      <w:pPr>
        <w:ind w:firstLine="567"/>
        <w:jc w:val="both"/>
        <w:rPr>
          <w:sz w:val="24"/>
          <w:szCs w:val="24"/>
        </w:rPr>
      </w:pPr>
      <w:r>
        <w:rPr>
          <w:sz w:val="24"/>
          <w:szCs w:val="24"/>
        </w:rPr>
        <w:t>1</w:t>
      </w:r>
      <w:r w:rsidR="000D0595">
        <w:rPr>
          <w:sz w:val="24"/>
          <w:szCs w:val="24"/>
        </w:rPr>
        <w:t>4</w:t>
      </w:r>
      <w:r w:rsidRPr="000F0911">
        <w:rPr>
          <w:sz w:val="24"/>
          <w:szCs w:val="24"/>
        </w:rPr>
        <w:t>. Доля объема закупок оборудования, имеющего российского происхождение</w:t>
      </w:r>
      <w:r w:rsidRPr="000F0911">
        <w:rPr>
          <w:sz w:val="24"/>
          <w:szCs w:val="24"/>
        </w:rPr>
        <w:br/>
        <w:t>в общем объеме закупок при реализации мероприятий по региональному проекту «</w:t>
      </w:r>
      <w:r>
        <w:rPr>
          <w:sz w:val="24"/>
          <w:szCs w:val="24"/>
        </w:rPr>
        <w:t>Ф</w:t>
      </w:r>
      <w:r w:rsidRPr="000F0911">
        <w:rPr>
          <w:sz w:val="24"/>
          <w:szCs w:val="24"/>
        </w:rPr>
        <w:t>ормирование комфортной городской среды» должно составлять не менее 90%.</w:t>
      </w:r>
    </w:p>
    <w:p w:rsidR="00CA3A12" w:rsidRPr="00432611" w:rsidRDefault="00CA3A12" w:rsidP="00CA3A12">
      <w:pPr>
        <w:ind w:firstLine="567"/>
        <w:jc w:val="both"/>
        <w:rPr>
          <w:sz w:val="24"/>
          <w:szCs w:val="24"/>
        </w:rPr>
      </w:pPr>
      <w:r>
        <w:rPr>
          <w:sz w:val="24"/>
          <w:szCs w:val="24"/>
        </w:rPr>
        <w:t>1</w:t>
      </w:r>
      <w:r w:rsidR="000D0595">
        <w:rPr>
          <w:sz w:val="24"/>
          <w:szCs w:val="24"/>
        </w:rPr>
        <w:t>5</w:t>
      </w:r>
      <w:r w:rsidRPr="00432611">
        <w:rPr>
          <w:sz w:val="24"/>
          <w:szCs w:val="24"/>
        </w:rPr>
        <w:t>.</w:t>
      </w:r>
      <w:r w:rsidRPr="00432611">
        <w:rPr>
          <w:sz w:val="24"/>
          <w:szCs w:val="24"/>
          <w:lang w:eastAsia="ru-RU"/>
        </w:rPr>
        <w:t xml:space="preserve"> Исполнитель муниципальной программы вправе исключать из адресного перечня дворовых и общественных территорий, подлежащих благоустройству в рамках реализации </w:t>
      </w:r>
      <w:r w:rsidRPr="00432611">
        <w:rPr>
          <w:sz w:val="24"/>
          <w:szCs w:val="24"/>
          <w:lang w:eastAsia="ru-RU"/>
        </w:rPr>
        <w:lastRenderedPageBreak/>
        <w:t>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F14C32" w:rsidRDefault="00CA3A12" w:rsidP="00CA3A12">
      <w:pPr>
        <w:suppressAutoHyphens w:val="0"/>
        <w:autoSpaceDE w:val="0"/>
        <w:ind w:firstLine="567"/>
        <w:jc w:val="both"/>
        <w:rPr>
          <w:sz w:val="24"/>
          <w:szCs w:val="24"/>
        </w:rPr>
      </w:pPr>
      <w:r>
        <w:rPr>
          <w:sz w:val="24"/>
          <w:szCs w:val="24"/>
          <w:lang w:eastAsia="ru-RU"/>
        </w:rPr>
        <w:t>1</w:t>
      </w:r>
      <w:r w:rsidR="000D0595">
        <w:rPr>
          <w:sz w:val="24"/>
          <w:szCs w:val="24"/>
          <w:lang w:eastAsia="ru-RU"/>
        </w:rPr>
        <w:t>6</w:t>
      </w:r>
      <w:r w:rsidRPr="00432611">
        <w:rPr>
          <w:sz w:val="24"/>
          <w:szCs w:val="24"/>
          <w:lang w:eastAsia="ru-RU"/>
        </w:rPr>
        <w:t>. Исполнитель муниципальной программы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w:t>
      </w:r>
    </w:p>
    <w:p w:rsidR="00CA3A12" w:rsidRDefault="00CA3A12" w:rsidP="00CA3A12">
      <w:pPr>
        <w:suppressAutoHyphens w:val="0"/>
        <w:autoSpaceDE w:val="0"/>
        <w:ind w:firstLine="567"/>
        <w:jc w:val="both"/>
        <w:rPr>
          <w:sz w:val="24"/>
          <w:szCs w:val="24"/>
        </w:rPr>
      </w:pPr>
      <w:r>
        <w:rPr>
          <w:sz w:val="24"/>
          <w:szCs w:val="24"/>
        </w:rPr>
        <w:t>17</w:t>
      </w:r>
      <w:r w:rsidRPr="001514E2">
        <w:rPr>
          <w:sz w:val="24"/>
          <w:szCs w:val="24"/>
        </w:rPr>
        <w:t xml:space="preserve">. В рамках реализации муниципальной программы предусматриваются мероприятия по проведению работ по образованию земельных участков, на которых расположены многоквартирные дома (приложение </w:t>
      </w:r>
      <w:r w:rsidR="00F3319E">
        <w:rPr>
          <w:sz w:val="24"/>
          <w:szCs w:val="24"/>
        </w:rPr>
        <w:t>7</w:t>
      </w:r>
      <w:r w:rsidRPr="001514E2">
        <w:rPr>
          <w:sz w:val="24"/>
          <w:szCs w:val="24"/>
        </w:rPr>
        <w:t xml:space="preserve"> к муниципальной программе), работы по благоустройству дворовых территорий которых софинансируются за счет субсидий.</w:t>
      </w:r>
    </w:p>
    <w:p w:rsidR="00CA3A12" w:rsidRPr="00F14C32" w:rsidRDefault="00CA3A12" w:rsidP="00CA3A12">
      <w:pPr>
        <w:suppressAutoHyphens w:val="0"/>
        <w:autoSpaceDE w:val="0"/>
        <w:ind w:firstLine="567"/>
        <w:jc w:val="both"/>
        <w:rPr>
          <w:sz w:val="24"/>
          <w:szCs w:val="24"/>
        </w:rPr>
      </w:pPr>
      <w:r>
        <w:rPr>
          <w:sz w:val="24"/>
          <w:szCs w:val="24"/>
          <w:lang w:eastAsia="ru-RU"/>
        </w:rPr>
        <w:t>18</w:t>
      </w:r>
      <w:r w:rsidRPr="00517E88">
        <w:rPr>
          <w:sz w:val="24"/>
          <w:szCs w:val="24"/>
          <w:lang w:eastAsia="ru-RU"/>
        </w:rPr>
        <w:t xml:space="preserve">.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до 2028 года, установлен настоящей программой (приложение </w:t>
      </w:r>
      <w:r w:rsidR="00F3319E">
        <w:rPr>
          <w:sz w:val="24"/>
          <w:szCs w:val="24"/>
          <w:lang w:eastAsia="ru-RU"/>
        </w:rPr>
        <w:t>8</w:t>
      </w:r>
      <w:r w:rsidRPr="00517E88">
        <w:rPr>
          <w:sz w:val="24"/>
          <w:szCs w:val="24"/>
          <w:lang w:eastAsia="ru-RU"/>
        </w:rPr>
        <w:br/>
        <w:t>к муниципальной программе).</w:t>
      </w:r>
    </w:p>
    <w:p w:rsidR="00CA3A12" w:rsidRPr="009B4ADC" w:rsidRDefault="00CA3A12" w:rsidP="00CA3A12">
      <w:pPr>
        <w:suppressAutoHyphens w:val="0"/>
        <w:ind w:firstLine="567"/>
        <w:jc w:val="both"/>
        <w:rPr>
          <w:sz w:val="24"/>
          <w:szCs w:val="24"/>
          <w:lang w:eastAsia="ru-RU"/>
        </w:rPr>
      </w:pPr>
      <w:r>
        <w:rPr>
          <w:sz w:val="24"/>
          <w:szCs w:val="24"/>
          <w:lang w:eastAsia="ru-RU"/>
        </w:rPr>
        <w:t>19</w:t>
      </w:r>
      <w:r w:rsidRPr="009B4ADC">
        <w:rPr>
          <w:sz w:val="24"/>
          <w:szCs w:val="24"/>
          <w:lang w:eastAsia="ru-RU"/>
        </w:rPr>
        <w:t xml:space="preserve">.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заключаются не позднее последнего года реализации приоритетного проекта «Формирование комфортной городской среды» и осуществляются в соответствии с требованиями утвержденных в поселениях правил благоустройства территории и порядка проведения такой инвентаризации (приложение </w:t>
      </w:r>
      <w:r w:rsidR="00F3319E">
        <w:rPr>
          <w:sz w:val="24"/>
          <w:szCs w:val="24"/>
          <w:lang w:eastAsia="ru-RU"/>
        </w:rPr>
        <w:t>6</w:t>
      </w:r>
      <w:r w:rsidRPr="009B4ADC">
        <w:rPr>
          <w:sz w:val="24"/>
          <w:szCs w:val="24"/>
          <w:lang w:eastAsia="ru-RU"/>
        </w:rPr>
        <w:t xml:space="preserve"> к муниципальной программе).</w:t>
      </w:r>
    </w:p>
    <w:p w:rsidR="00CA3A12" w:rsidRPr="009B4ADC" w:rsidRDefault="00CA3A12" w:rsidP="00CA3A12">
      <w:pPr>
        <w:ind w:firstLine="567"/>
        <w:jc w:val="both"/>
        <w:rPr>
          <w:sz w:val="24"/>
          <w:szCs w:val="24"/>
        </w:rPr>
      </w:pPr>
      <w:r>
        <w:rPr>
          <w:sz w:val="24"/>
          <w:szCs w:val="24"/>
        </w:rPr>
        <w:t>20</w:t>
      </w:r>
      <w:r w:rsidRPr="009B4ADC">
        <w:rPr>
          <w:sz w:val="24"/>
          <w:szCs w:val="24"/>
        </w:rPr>
        <w:t>. Нормативная стоимость мероприятий определяется на основе сметного метода, исходя из Федеральных единичных расценок, и индекса перерасчета стоимости установленного для Ханты-Мансийского автономного округа – Югры.</w:t>
      </w:r>
    </w:p>
    <w:p w:rsidR="00CA3A12" w:rsidRPr="009B4ADC" w:rsidRDefault="00CA3A12" w:rsidP="00CA3A12">
      <w:pPr>
        <w:ind w:firstLine="567"/>
        <w:jc w:val="both"/>
        <w:rPr>
          <w:sz w:val="24"/>
          <w:szCs w:val="24"/>
        </w:rPr>
      </w:pPr>
      <w:r>
        <w:rPr>
          <w:rFonts w:eastAsia="Calibri"/>
          <w:sz w:val="24"/>
          <w:szCs w:val="24"/>
        </w:rPr>
        <w:t>21</w:t>
      </w:r>
      <w:r w:rsidR="000D0595">
        <w:rPr>
          <w:rFonts w:eastAsia="Calibri"/>
          <w:sz w:val="24"/>
          <w:szCs w:val="24"/>
        </w:rPr>
        <w:t>.</w:t>
      </w:r>
      <w:r w:rsidR="000D0595" w:rsidRPr="000D0595">
        <w:rPr>
          <w:rFonts w:eastAsia="Calibri"/>
          <w:sz w:val="24"/>
          <w:szCs w:val="24"/>
        </w:rPr>
        <w:t xml:space="preserve"> </w:t>
      </w:r>
      <w:r w:rsidR="000D0595">
        <w:rPr>
          <w:rFonts w:eastAsia="Calibri"/>
          <w:sz w:val="24"/>
          <w:szCs w:val="24"/>
        </w:rPr>
        <w:t xml:space="preserve">В целях реализации мероприятий муниципальной программы, </w:t>
      </w:r>
      <w:r w:rsidR="000D0595">
        <w:rPr>
          <w:rFonts w:eastAsia="Calibri"/>
          <w:sz w:val="24"/>
          <w:szCs w:val="24"/>
        </w:rPr>
        <w:br/>
        <w:t xml:space="preserve">поселение заключает соглашения </w:t>
      </w:r>
      <w:r w:rsidR="000D0595">
        <w:rPr>
          <w:bCs/>
          <w:kern w:val="1"/>
          <w:sz w:val="24"/>
          <w:szCs w:val="24"/>
        </w:rPr>
        <w:t xml:space="preserve">с администрацией Советского района </w:t>
      </w:r>
      <w:r w:rsidR="000D0595">
        <w:rPr>
          <w:rFonts w:eastAsia="Calibri"/>
          <w:sz w:val="24"/>
          <w:szCs w:val="24"/>
        </w:rPr>
        <w:t xml:space="preserve">на предоставление субсидий </w:t>
      </w:r>
      <w:r w:rsidR="000D0595">
        <w:rPr>
          <w:sz w:val="24"/>
          <w:szCs w:val="24"/>
        </w:rPr>
        <w:t xml:space="preserve">по благоустройству территорий муниципального образования, в том числе общественных и дворовых территорий в рамках </w:t>
      </w:r>
      <w:r w:rsidR="000D0595">
        <w:rPr>
          <w:bCs/>
          <w:kern w:val="1"/>
          <w:sz w:val="24"/>
          <w:szCs w:val="24"/>
        </w:rPr>
        <w:t>приоритетного проекта «Формирование комфортной городской среды» (далее соглашение).</w:t>
      </w:r>
    </w:p>
    <w:p w:rsidR="00CA3A12" w:rsidRPr="009B4ADC" w:rsidRDefault="00CA3A12" w:rsidP="00CA3A12">
      <w:pPr>
        <w:ind w:firstLine="567"/>
        <w:jc w:val="both"/>
        <w:rPr>
          <w:sz w:val="24"/>
          <w:szCs w:val="24"/>
        </w:rPr>
      </w:pPr>
      <w:r>
        <w:rPr>
          <w:sz w:val="24"/>
          <w:szCs w:val="24"/>
        </w:rPr>
        <w:t>22</w:t>
      </w:r>
      <w:r w:rsidRPr="009B4ADC">
        <w:rPr>
          <w:sz w:val="24"/>
          <w:szCs w:val="24"/>
        </w:rPr>
        <w:t>. Межбюджетные трансферты поселениям предоставляются на следующих условиях:</w:t>
      </w:r>
    </w:p>
    <w:p w:rsidR="00CA3A12" w:rsidRPr="009B4ADC" w:rsidRDefault="00CA3A12" w:rsidP="00CA3A12">
      <w:pPr>
        <w:ind w:firstLine="567"/>
        <w:jc w:val="both"/>
        <w:rPr>
          <w:sz w:val="24"/>
          <w:szCs w:val="24"/>
        </w:rPr>
      </w:pPr>
      <w:r>
        <w:rPr>
          <w:sz w:val="24"/>
          <w:szCs w:val="24"/>
          <w:lang w:eastAsia="ru-RU"/>
        </w:rPr>
        <w:t>22</w:t>
      </w:r>
      <w:r w:rsidRPr="009B4ADC">
        <w:rPr>
          <w:sz w:val="24"/>
          <w:szCs w:val="24"/>
          <w:lang w:eastAsia="ru-RU"/>
        </w:rPr>
        <w:t>.1. Завершение в полном объеме реализации мероприятий муниципальной программы (подпрограммы) в прошедшем году;</w:t>
      </w:r>
    </w:p>
    <w:p w:rsidR="00CA3A12" w:rsidRPr="009B4ADC" w:rsidRDefault="00CA3A12" w:rsidP="00CA3A12">
      <w:pPr>
        <w:ind w:firstLine="567"/>
        <w:jc w:val="both"/>
        <w:rPr>
          <w:sz w:val="24"/>
          <w:szCs w:val="24"/>
        </w:rPr>
      </w:pPr>
      <w:r>
        <w:rPr>
          <w:bCs/>
          <w:sz w:val="24"/>
          <w:szCs w:val="24"/>
        </w:rPr>
        <w:t>22</w:t>
      </w:r>
      <w:r w:rsidRPr="009B4ADC">
        <w:rPr>
          <w:bCs/>
          <w:sz w:val="24"/>
          <w:szCs w:val="24"/>
        </w:rPr>
        <w:t>.2. Разработка, опубликование для общественного обсуждения и утверждение муниципальной программы поселения (</w:t>
      </w:r>
      <w:r w:rsidRPr="009B4ADC">
        <w:rPr>
          <w:sz w:val="24"/>
          <w:szCs w:val="24"/>
        </w:rPr>
        <w:t>изменений в действующую муниципальную программу</w:t>
      </w:r>
      <w:r w:rsidRPr="009B4ADC">
        <w:rPr>
          <w:bCs/>
          <w:sz w:val="24"/>
          <w:szCs w:val="24"/>
        </w:rPr>
        <w:t>), включающую, в том числе следующую информацию:</w:t>
      </w:r>
    </w:p>
    <w:p w:rsidR="00CA3A12" w:rsidRPr="00F14C32" w:rsidRDefault="00CA3A12" w:rsidP="00CA3A12">
      <w:pPr>
        <w:pStyle w:val="s1"/>
        <w:shd w:val="clear" w:color="auto" w:fill="FFFFFF"/>
        <w:spacing w:before="0" w:after="0"/>
        <w:ind w:firstLine="567"/>
        <w:jc w:val="both"/>
      </w:pPr>
      <w:r w:rsidRPr="009B4ADC">
        <w:rPr>
          <w:color w:val="000000"/>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w:t>
      </w:r>
      <w:r w:rsidRPr="009B4ADC">
        <w:rPr>
          <w:color w:val="000000"/>
        </w:rPr>
        <w:br/>
        <w:t>в выполнении указанных работ);</w:t>
      </w:r>
    </w:p>
    <w:p w:rsidR="00CA3A12" w:rsidRPr="00FB5C1C" w:rsidRDefault="00CA3A12" w:rsidP="00CA3A12">
      <w:pPr>
        <w:pStyle w:val="s1"/>
        <w:shd w:val="clear" w:color="auto" w:fill="FFFFFF"/>
        <w:spacing w:before="0" w:after="0"/>
        <w:ind w:firstLine="567"/>
        <w:jc w:val="both"/>
      </w:pPr>
      <w:r w:rsidRPr="00FB5C1C">
        <w:rPr>
          <w:color w:val="000000"/>
        </w:rPr>
        <w:t>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w:t>
      </w:r>
    </w:p>
    <w:p w:rsidR="00CA3A12" w:rsidRPr="00FB5C1C" w:rsidRDefault="00CA3A12" w:rsidP="00CA3A12">
      <w:pPr>
        <w:pStyle w:val="s1"/>
        <w:shd w:val="clear" w:color="auto" w:fill="FFFFFF"/>
        <w:spacing w:before="0" w:after="0"/>
        <w:ind w:firstLine="567"/>
        <w:jc w:val="both"/>
      </w:pPr>
      <w:r w:rsidRPr="00FB5C1C">
        <w:rPr>
          <w:color w:val="000000"/>
        </w:rPr>
        <w:lastRenderedPageBreak/>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поселении правил благоустройства территории;</w:t>
      </w:r>
    </w:p>
    <w:p w:rsidR="00CA3A12" w:rsidRPr="00FB5C1C" w:rsidRDefault="00CA3A12" w:rsidP="00CA3A12">
      <w:pPr>
        <w:pStyle w:val="s1"/>
        <w:shd w:val="clear" w:color="auto" w:fill="FFFFFF"/>
        <w:spacing w:before="0" w:after="0"/>
        <w:ind w:firstLine="567"/>
        <w:jc w:val="both"/>
      </w:pPr>
      <w:r w:rsidRPr="00FB5C1C">
        <w:rPr>
          <w:color w:val="000000"/>
        </w:rPr>
        <w:t>д)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минимальный перечень видов работ по благоустройству дворовых территорий (ремонт дворовых проездов, включая тротуары, ливневые канализации (дренажные системы), обеспечение освещения дворовых территорий, установка скамеек, урн), софинансируемых за счет средств, полученных муниципальным образованием в качестве субсидии из бюджета ХМАО-Югры (далее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rsidR="00CA3A12" w:rsidRPr="00FB5C1C" w:rsidRDefault="00CA3A12" w:rsidP="00CA3A12">
      <w:pPr>
        <w:pStyle w:val="s1"/>
        <w:shd w:val="clear" w:color="auto" w:fill="FFFFFF"/>
        <w:spacing w:before="0" w:after="0"/>
        <w:ind w:firstLine="567"/>
        <w:jc w:val="both"/>
      </w:pPr>
      <w:r w:rsidRPr="00FB5C1C">
        <w:rPr>
          <w:color w:val="000000"/>
        </w:rPr>
        <w:t>е)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rsidR="00CA3A12" w:rsidRPr="00FB5C1C" w:rsidRDefault="00CA3A12" w:rsidP="00CA3A12">
      <w:pPr>
        <w:pStyle w:val="s1"/>
        <w:shd w:val="clear" w:color="auto" w:fill="FFFFFF"/>
        <w:spacing w:before="0" w:after="0"/>
        <w:ind w:firstLine="567"/>
        <w:jc w:val="both"/>
      </w:pPr>
      <w:r w:rsidRPr="00FB5C1C">
        <w:rPr>
          <w:color w:val="000000"/>
        </w:rPr>
        <w:t xml:space="preserve">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дополнительный перечень работ по благоустройству), софинансируемых за счет средств, полученных муниципальным образованием в качестве субсидии из бюджета ХМАО-Югры, при наличии решения собственников помещений </w:t>
      </w:r>
      <w:r w:rsidRPr="00FB5C1C">
        <w:rPr>
          <w:color w:val="000000"/>
        </w:rPr>
        <w:br/>
        <w:t>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rsidR="00CA3A12" w:rsidRPr="00B83E3D" w:rsidRDefault="00CA3A12" w:rsidP="00CA3A12">
      <w:pPr>
        <w:pStyle w:val="s1"/>
        <w:shd w:val="clear" w:color="auto" w:fill="FFFFFF"/>
        <w:spacing w:before="0" w:after="0"/>
        <w:ind w:firstLine="567"/>
        <w:jc w:val="both"/>
      </w:pPr>
      <w:r w:rsidRPr="00FB5C1C">
        <w:rPr>
          <w:color w:val="000000"/>
        </w:rPr>
        <w:t>ж) право муниципального образования исключать из адресного перечня дворовых</w:t>
      </w:r>
      <w:r w:rsidRPr="00FB5C1C">
        <w:rPr>
          <w:color w:val="000000"/>
        </w:rPr>
        <w:br/>
        <w:t>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w:t>
      </w:r>
      <w:r w:rsidRPr="00F14C32">
        <w:rPr>
          <w:color w:val="000000"/>
        </w:rPr>
        <w:t xml:space="preserve"> </w:t>
      </w:r>
      <w:r w:rsidRPr="00B83E3D">
        <w:rPr>
          <w:color w:val="000000"/>
        </w:rPr>
        <w:t>адресного перечня дворовых территорий и общественных территорий межведомственной комиссией в порядке, установленном такой комиссией;</w:t>
      </w:r>
    </w:p>
    <w:p w:rsidR="00CA3A12" w:rsidRPr="00B83E3D" w:rsidRDefault="00CA3A12" w:rsidP="00CA3A12">
      <w:pPr>
        <w:pStyle w:val="s1"/>
        <w:shd w:val="clear" w:color="auto" w:fill="FFFFFF"/>
        <w:spacing w:before="0" w:after="0"/>
        <w:ind w:firstLine="567"/>
        <w:jc w:val="both"/>
      </w:pPr>
      <w:r w:rsidRPr="00B83E3D">
        <w:rPr>
          <w:color w:val="000000"/>
        </w:rPr>
        <w:t xml:space="preserve">з)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w:t>
      </w:r>
      <w:r w:rsidRPr="00B83E3D">
        <w:rPr>
          <w:color w:val="000000"/>
        </w:rPr>
        <w:lastRenderedPageBreak/>
        <w:t>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CA3A12" w:rsidRPr="00B83E3D" w:rsidRDefault="00CA3A12" w:rsidP="00CA3A12">
      <w:pPr>
        <w:pStyle w:val="s1"/>
        <w:shd w:val="clear" w:color="auto" w:fill="FFFFFF"/>
        <w:spacing w:before="0" w:after="0"/>
        <w:ind w:firstLine="567"/>
        <w:jc w:val="both"/>
      </w:pPr>
      <w:r w:rsidRPr="00B83E3D">
        <w:rPr>
          <w:color w:val="000000"/>
        </w:rPr>
        <w:t>и)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за счет субсидий;</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й)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к) определение условий о гарантийном сроке не менее 3 лет на результаты выполненных работ по благоустройству дворовых и общественных территорий при заключении муниципальных контрактов;</w:t>
      </w:r>
    </w:p>
    <w:p w:rsidR="00CA3A12" w:rsidRPr="00B83E3D" w:rsidRDefault="00CA3A12" w:rsidP="00CA3A12">
      <w:pPr>
        <w:pStyle w:val="s1"/>
        <w:shd w:val="clear" w:color="auto" w:fill="FFFFFF"/>
        <w:spacing w:before="0" w:after="0"/>
        <w:ind w:firstLine="567"/>
        <w:jc w:val="both"/>
        <w:rPr>
          <w:color w:val="000000"/>
        </w:rPr>
      </w:pPr>
      <w:r w:rsidRPr="00B83E3D">
        <w:rPr>
          <w:color w:val="000000"/>
        </w:rPr>
        <w:t>л) 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CA3A12" w:rsidRPr="00B83E3D" w:rsidRDefault="00CA3A12" w:rsidP="00CA3A12">
      <w:pPr>
        <w:suppressAutoHyphens w:val="0"/>
        <w:autoSpaceDE w:val="0"/>
        <w:ind w:firstLine="567"/>
        <w:jc w:val="both"/>
        <w:rPr>
          <w:sz w:val="24"/>
          <w:szCs w:val="24"/>
        </w:rPr>
      </w:pPr>
      <w:r>
        <w:rPr>
          <w:sz w:val="24"/>
          <w:szCs w:val="24"/>
          <w:lang w:eastAsia="ru-RU"/>
        </w:rPr>
        <w:t>23</w:t>
      </w:r>
      <w:r w:rsidRPr="00B83E3D">
        <w:rPr>
          <w:sz w:val="24"/>
          <w:szCs w:val="24"/>
          <w:lang w:eastAsia="ru-RU"/>
        </w:rPr>
        <w:t xml:space="preserve">. Работы по благоустройству дворовых и общественных территорий необходимо </w:t>
      </w:r>
      <w:r w:rsidRPr="00B83E3D">
        <w:rPr>
          <w:color w:val="000000"/>
          <w:sz w:val="24"/>
          <w:szCs w:val="24"/>
          <w:lang w:eastAsia="ru-RU"/>
        </w:rPr>
        <w:t xml:space="preserve">выполнять с учетом необходимости обеспечения физической, пространственной </w:t>
      </w:r>
      <w:r w:rsidRPr="00B83E3D">
        <w:rPr>
          <w:color w:val="000000"/>
          <w:sz w:val="24"/>
          <w:szCs w:val="24"/>
          <w:lang w:eastAsia="ru-RU"/>
        </w:rPr>
        <w:br/>
        <w:t>и информационной доступности зданий, сооружений, дворовых и общественных территорий для инвалидов и других маломобильных групп населения.</w:t>
      </w:r>
    </w:p>
    <w:p w:rsidR="00CA3A12" w:rsidRPr="00B83E3D" w:rsidRDefault="00CA3A12" w:rsidP="00CA3A12">
      <w:pPr>
        <w:suppressAutoHyphens w:val="0"/>
        <w:autoSpaceDE w:val="0"/>
        <w:ind w:firstLine="567"/>
        <w:jc w:val="both"/>
        <w:rPr>
          <w:sz w:val="24"/>
          <w:szCs w:val="24"/>
        </w:rPr>
      </w:pPr>
      <w:r>
        <w:rPr>
          <w:color w:val="000000"/>
          <w:sz w:val="24"/>
          <w:szCs w:val="24"/>
          <w:lang w:eastAsia="ru-RU"/>
        </w:rPr>
        <w:t>24</w:t>
      </w:r>
      <w:r w:rsidRPr="00B83E3D">
        <w:rPr>
          <w:color w:val="000000"/>
          <w:sz w:val="24"/>
          <w:szCs w:val="24"/>
          <w:lang w:eastAsia="ru-RU"/>
        </w:rPr>
        <w:t>. Органы местного самоуправления обеспечивают:</w:t>
      </w:r>
    </w:p>
    <w:p w:rsidR="00CA3A12" w:rsidRPr="00B83E3D" w:rsidRDefault="00CA3A12" w:rsidP="00CA3A12">
      <w:pPr>
        <w:pStyle w:val="s1"/>
        <w:spacing w:before="0" w:after="0"/>
        <w:ind w:firstLine="567"/>
        <w:jc w:val="both"/>
      </w:pPr>
      <w:r w:rsidRPr="00B83E3D">
        <w:rPr>
          <w:color w:val="000000"/>
        </w:rPr>
        <w:t>а) синхронизацию выполнения работ в рамках муниципальной программы (подпрограммы)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программ капитального ремонта общего имущества многоквартирных домов;</w:t>
      </w:r>
    </w:p>
    <w:p w:rsidR="00CA3A12" w:rsidRPr="00B83E3D" w:rsidRDefault="00CA3A12" w:rsidP="00CA3A12">
      <w:pPr>
        <w:pStyle w:val="s1"/>
        <w:spacing w:before="0" w:after="0"/>
        <w:ind w:firstLine="567"/>
        <w:jc w:val="both"/>
      </w:pPr>
      <w:r w:rsidRPr="00B83E3D">
        <w:rPr>
          <w:color w:val="000000"/>
        </w:rPr>
        <w:t xml:space="preserve">б) синхронизацию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w:t>
      </w:r>
      <w:r w:rsidRPr="00B83E3D">
        <w:rPr>
          <w:color w:val="000000"/>
        </w:rPr>
        <w:br/>
        <w:t xml:space="preserve">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w:t>
      </w:r>
      <w:r w:rsidRPr="00B83E3D">
        <w:rPr>
          <w:color w:val="000000"/>
        </w:rPr>
        <w:br/>
        <w:t>и муниципальных программ, утверждаемыми Министерством строительства и жилищно-коммунального хозяйства Российской Федерации;</w:t>
      </w:r>
    </w:p>
    <w:p w:rsidR="00CA3A12" w:rsidRPr="00B83E3D" w:rsidRDefault="00CA3A12" w:rsidP="00CA3A12">
      <w:pPr>
        <w:pStyle w:val="s1"/>
        <w:spacing w:before="0" w:after="0"/>
        <w:ind w:firstLine="567"/>
        <w:jc w:val="both"/>
        <w:rPr>
          <w:color w:val="000000"/>
        </w:rPr>
      </w:pPr>
      <w:r w:rsidRPr="00B83E3D">
        <w:rPr>
          <w:color w:val="000000"/>
        </w:rPr>
        <w:t>в) проведение ежегодного рейтингового голосования среди жителей муниципального образования с численностью населения свыше 20 тысяч человек по отбору общественных территорий, подлежащих благоустройству, и включение отобранных общественных территорий в муниципальные программы и размещение информации о итогах голосования в информационно-телекоммуникационной сети Интернет в разделе «Формирование комфортной городской среды»;</w:t>
      </w:r>
    </w:p>
    <w:p w:rsidR="00CA3A12" w:rsidRPr="007E5496" w:rsidRDefault="00CA3A12" w:rsidP="00CA3A12">
      <w:pPr>
        <w:pStyle w:val="s1"/>
        <w:spacing w:before="0" w:after="0"/>
        <w:ind w:firstLine="567"/>
        <w:jc w:val="both"/>
      </w:pPr>
      <w:r w:rsidRPr="00B83E3D">
        <w:rPr>
          <w:color w:val="000000"/>
        </w:rPr>
        <w:t xml:space="preserve">г) финансирование расходов за счет средств бюджетов муниципальных образований по разработке проектно-сметной документации, дизайн-проектов, проведению проверки достоверности сметной стоимости работ по благоустройству и дизайн-проектов, техническому надзору, авторскому надзору, выполнению кадастровых работ и других </w:t>
      </w:r>
      <w:r w:rsidRPr="007E5496">
        <w:rPr>
          <w:color w:val="000000"/>
        </w:rPr>
        <w:t>расходов, не связанных с выполнением непосредственно устройства объектов или строительно-монтажных работ в рамках благоустройства;</w:t>
      </w:r>
    </w:p>
    <w:p w:rsidR="00CA3A12" w:rsidRPr="007E5496" w:rsidRDefault="00CA3A12" w:rsidP="00CA3A12">
      <w:pPr>
        <w:pStyle w:val="s1"/>
        <w:spacing w:before="0" w:after="0"/>
        <w:ind w:firstLine="567"/>
        <w:jc w:val="both"/>
      </w:pPr>
      <w:r w:rsidRPr="007E5496">
        <w:rPr>
          <w:color w:val="000000"/>
        </w:rPr>
        <w:t xml:space="preserve">д) недопущение благоустройства дворовых территорий, прилегающих </w:t>
      </w:r>
      <w:r w:rsidRPr="007E5496">
        <w:rPr>
          <w:color w:val="000000"/>
        </w:rPr>
        <w:br/>
        <w:t xml:space="preserve">к многоквартирным домам, признанными в установленном порядке аварийными </w:t>
      </w:r>
      <w:r w:rsidRPr="007E5496">
        <w:rPr>
          <w:color w:val="000000"/>
        </w:rPr>
        <w:br/>
      </w:r>
      <w:r w:rsidRPr="007E5496">
        <w:rPr>
          <w:color w:val="000000"/>
        </w:rPr>
        <w:lastRenderedPageBreak/>
        <w:t xml:space="preserve">и подлежащими сносу, а также к многоквартирным домам, которые считаются ветхими </w:t>
      </w:r>
      <w:r w:rsidRPr="007E5496">
        <w:rPr>
          <w:color w:val="000000"/>
        </w:rPr>
        <w:br/>
        <w:t>и непригодными для проживания;</w:t>
      </w:r>
    </w:p>
    <w:p w:rsidR="00CA3A12" w:rsidRPr="007E5496" w:rsidRDefault="00CA3A12" w:rsidP="00CA3A12">
      <w:pPr>
        <w:pStyle w:val="s1"/>
        <w:spacing w:before="0" w:after="0"/>
        <w:ind w:firstLine="567"/>
        <w:jc w:val="both"/>
      </w:pPr>
      <w:r w:rsidRPr="007E5496">
        <w:rPr>
          <w:color w:val="000000"/>
        </w:rPr>
        <w:t>е) проведение общественных обсуждений проектов муниципальных программ, включая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CA3A12" w:rsidRPr="007E5496" w:rsidRDefault="00CA3A12" w:rsidP="00CA3A12">
      <w:pPr>
        <w:pStyle w:val="s1"/>
        <w:spacing w:before="0" w:after="0"/>
        <w:ind w:firstLine="567"/>
        <w:jc w:val="both"/>
      </w:pPr>
      <w:r w:rsidRPr="007E5496">
        <w:rPr>
          <w:color w:val="000000"/>
        </w:rPr>
        <w:t>ж) учет предложений заинтересованных лиц о включении дворовой территории, общественной территории в муниципальную программу;</w:t>
      </w:r>
    </w:p>
    <w:p w:rsidR="00CA3A12" w:rsidRPr="007E5496" w:rsidRDefault="00CA3A12" w:rsidP="00CA3A12">
      <w:pPr>
        <w:pStyle w:val="s1"/>
        <w:spacing w:before="0" w:after="0"/>
        <w:ind w:firstLine="567"/>
        <w:jc w:val="both"/>
      </w:pPr>
      <w:r w:rsidRPr="007E5496">
        <w:rPr>
          <w:color w:val="000000"/>
        </w:rPr>
        <w:t>з) подготовку не позднее 1 декабря предшествующего года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(подпрограмму), а также дизайн-проекта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CA3A12" w:rsidRPr="007E5496" w:rsidRDefault="00CA3A12" w:rsidP="00CA3A12">
      <w:pPr>
        <w:pStyle w:val="s1"/>
        <w:spacing w:before="0" w:after="0"/>
        <w:ind w:firstLine="567"/>
        <w:jc w:val="both"/>
      </w:pPr>
      <w:r w:rsidRPr="007E5496">
        <w:rPr>
          <w:color w:val="000000"/>
        </w:rPr>
        <w:t>и) проведение работ по образованию земельных участков, на которых расположены многоквартирные дома, в целях софинансирования работ по благоустройству дворовых территорий;</w:t>
      </w:r>
    </w:p>
    <w:p w:rsidR="00CA3A12" w:rsidRPr="007E5496" w:rsidRDefault="00CA3A12" w:rsidP="00CA3A12">
      <w:pPr>
        <w:pStyle w:val="s1"/>
        <w:spacing w:before="0" w:after="0"/>
        <w:ind w:firstLine="567"/>
        <w:jc w:val="both"/>
      </w:pPr>
      <w:r w:rsidRPr="007E5496">
        <w:rPr>
          <w:color w:val="000000"/>
        </w:rPr>
        <w:t>й) актуализацию муниципальных программ по результатам проведения голосования по отбору общественных территорий;</w:t>
      </w:r>
    </w:p>
    <w:p w:rsidR="00CA3A12" w:rsidRPr="007E5496" w:rsidRDefault="00CA3A12" w:rsidP="00CA3A12">
      <w:pPr>
        <w:pStyle w:val="s1"/>
        <w:spacing w:before="0" w:after="0"/>
        <w:ind w:firstLine="567"/>
        <w:jc w:val="both"/>
        <w:rPr>
          <w:color w:val="000000"/>
        </w:rPr>
      </w:pPr>
      <w:r w:rsidRPr="007E5496">
        <w:rPr>
          <w:color w:val="000000"/>
        </w:rPr>
        <w:t>к) предоставление отчетности и документации, связанной с мероприятиями по благоустройству в соответствии с муниципальными программами;</w:t>
      </w:r>
    </w:p>
    <w:p w:rsidR="00CA3A12" w:rsidRPr="007E5496" w:rsidRDefault="00CA3A12" w:rsidP="00CA3A12">
      <w:pPr>
        <w:pStyle w:val="s1"/>
        <w:spacing w:before="0" w:after="0"/>
        <w:ind w:firstLine="567"/>
        <w:jc w:val="both"/>
        <w:rPr>
          <w:color w:val="000000"/>
        </w:rPr>
      </w:pPr>
      <w:r w:rsidRPr="007E5496">
        <w:rPr>
          <w:color w:val="000000"/>
        </w:rPr>
        <w:t>л)</w:t>
      </w:r>
      <w:r w:rsidRPr="007E5496">
        <w:t xml:space="preserve"> </w:t>
      </w:r>
      <w:r w:rsidRPr="007E5496">
        <w:rPr>
          <w:color w:val="000000"/>
        </w:rPr>
        <w:t>в процессе выполнения работ по благоустройству и после ввода объектов в эксплуатацию размещение компонентов единого визуального стиля проекта «Формирование комфортной городской среды», утверждаемых Министерством строительства и жилищно-коммунального хозяйства Российской Федерации;</w:t>
      </w:r>
    </w:p>
    <w:p w:rsidR="00CA3A12" w:rsidRPr="007E5496" w:rsidRDefault="00CA3A12" w:rsidP="00CA3A12">
      <w:pPr>
        <w:pStyle w:val="s1"/>
        <w:spacing w:before="0" w:after="0"/>
        <w:ind w:firstLine="567"/>
        <w:jc w:val="both"/>
        <w:rPr>
          <w:color w:val="000000"/>
        </w:rPr>
      </w:pPr>
      <w:r w:rsidRPr="007E5496">
        <w:rPr>
          <w:color w:val="000000"/>
        </w:rPr>
        <w:t>м) осуществление контроля за ходом выполнения муниципальной программы общественной комиссией из представителей органов местного самоуправления, политических партий и движений, общественных организаций, иных заинтересованных лиц; размещение в информационно-телекоммуникационной сети Интернет документов о составе общественной комиссии, протоколов и графиков заседаний указанной общественной комиссии;</w:t>
      </w:r>
    </w:p>
    <w:p w:rsidR="00CA3A12" w:rsidRPr="007E5496" w:rsidRDefault="00CA3A12" w:rsidP="00CA3A12">
      <w:pPr>
        <w:pStyle w:val="s1"/>
        <w:spacing w:before="0" w:after="0"/>
        <w:ind w:firstLine="567"/>
        <w:jc w:val="both"/>
        <w:rPr>
          <w:color w:val="000000"/>
        </w:rPr>
      </w:pPr>
      <w:r>
        <w:rPr>
          <w:color w:val="000000"/>
        </w:rPr>
        <w:t>25</w:t>
      </w:r>
      <w:r w:rsidRPr="007E5496">
        <w:rPr>
          <w:color w:val="000000"/>
        </w:rPr>
        <w:t>. В случае невыполнения обязательств органами местного самоуправления в установленный срок, перечисление межбюджетных трансфертов приостанавливается до их выполнения.</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 Заявки на перечисление межбюджетных трансфертов</w:t>
      </w:r>
      <w:r w:rsidRPr="007E5496">
        <w:t xml:space="preserve"> </w:t>
      </w:r>
      <w:r w:rsidRPr="007E5496">
        <w:rPr>
          <w:color w:val="000000"/>
        </w:rPr>
        <w:t>за фактически выполненные объемы работ администрации поселений направляют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CA3A12" w:rsidRPr="007E5496" w:rsidRDefault="00CA3A12" w:rsidP="00CA3A12">
      <w:pPr>
        <w:pStyle w:val="s1"/>
        <w:spacing w:before="0" w:after="0"/>
        <w:ind w:firstLine="567"/>
        <w:jc w:val="both"/>
        <w:rPr>
          <w:color w:val="000000"/>
        </w:rPr>
      </w:pPr>
      <w:r w:rsidRPr="007E5496">
        <w:rPr>
          <w:color w:val="000000"/>
        </w:rPr>
        <w:t>а) унифицированные формы КС-2 и КС-3, акты о приемке выполненных работ в соответствии с заключенным муниципальным контрактом (договором)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б) муниципальный контракт (договор) на выполнение работ;</w:t>
      </w:r>
    </w:p>
    <w:p w:rsidR="00CA3A12" w:rsidRPr="007E5496" w:rsidRDefault="00CA3A12" w:rsidP="00CA3A12">
      <w:pPr>
        <w:pStyle w:val="s1"/>
        <w:spacing w:before="0" w:after="0"/>
        <w:ind w:firstLine="567"/>
        <w:jc w:val="both"/>
        <w:rPr>
          <w:color w:val="000000"/>
        </w:rPr>
      </w:pPr>
      <w:r w:rsidRPr="007E5496">
        <w:rPr>
          <w:color w:val="000000"/>
        </w:rPr>
        <w:t>в) сводный сметный расчет, локальный сметный расчет, смета муниципального контракта (договора) на выполнение работ;</w:t>
      </w:r>
    </w:p>
    <w:p w:rsidR="00CA3A12" w:rsidRPr="00F14C32" w:rsidRDefault="00CA3A12" w:rsidP="00CA3A12">
      <w:pPr>
        <w:pStyle w:val="s1"/>
        <w:spacing w:before="0" w:after="0"/>
        <w:ind w:firstLine="567"/>
        <w:jc w:val="both"/>
        <w:rPr>
          <w:color w:val="000000"/>
        </w:rPr>
      </w:pPr>
      <w:r w:rsidRPr="007E5496">
        <w:rPr>
          <w:color w:val="000000"/>
        </w:rPr>
        <w:t>г) фотоматериалы, фиксирующие выполнение работ в соответствии с КС-2, КС-3, актами о приемке выполненных работ;</w:t>
      </w:r>
    </w:p>
    <w:p w:rsidR="00CA3A12" w:rsidRPr="007E5496" w:rsidRDefault="00CA3A12" w:rsidP="00CA3A12">
      <w:pPr>
        <w:pStyle w:val="s1"/>
        <w:spacing w:before="0" w:after="0"/>
        <w:ind w:firstLine="567"/>
        <w:jc w:val="both"/>
        <w:rPr>
          <w:color w:val="000000"/>
        </w:rPr>
      </w:pPr>
      <w:r w:rsidRPr="007E5496">
        <w:rPr>
          <w:color w:val="000000"/>
        </w:rPr>
        <w:t>д) фотографии объектов до и после проведения благоустройства;</w:t>
      </w:r>
    </w:p>
    <w:p w:rsidR="00CA3A12" w:rsidRPr="007E5496" w:rsidRDefault="00CA3A12" w:rsidP="00CA3A12">
      <w:pPr>
        <w:pStyle w:val="s1"/>
        <w:spacing w:before="0" w:after="0"/>
        <w:ind w:firstLine="567"/>
        <w:jc w:val="both"/>
        <w:rPr>
          <w:color w:val="000000"/>
        </w:rPr>
      </w:pPr>
      <w:r w:rsidRPr="007E5496">
        <w:rPr>
          <w:color w:val="000000"/>
        </w:rPr>
        <w:t>е) комиссионный акт общественной приемки выполненных работ;</w:t>
      </w:r>
    </w:p>
    <w:p w:rsidR="00CA3A12" w:rsidRPr="007E5496" w:rsidRDefault="00CA3A12" w:rsidP="00CA3A12">
      <w:pPr>
        <w:pStyle w:val="s1"/>
        <w:spacing w:before="0" w:after="0"/>
        <w:ind w:firstLine="567"/>
        <w:jc w:val="both"/>
        <w:rPr>
          <w:color w:val="000000"/>
        </w:rPr>
      </w:pPr>
      <w:r w:rsidRPr="007E5496">
        <w:rPr>
          <w:color w:val="000000"/>
        </w:rPr>
        <w:t>ж) решения общих собраний собственников помещений в многоквартирных домах при благоустройстве дворовых территорий.</w:t>
      </w:r>
    </w:p>
    <w:p w:rsidR="00CA3A12" w:rsidRPr="007E5496" w:rsidRDefault="00CA3A12" w:rsidP="00CA3A12">
      <w:pPr>
        <w:pStyle w:val="s1"/>
        <w:spacing w:before="0" w:after="0"/>
        <w:ind w:firstLine="567"/>
        <w:jc w:val="both"/>
        <w:rPr>
          <w:color w:val="000000"/>
        </w:rPr>
      </w:pPr>
      <w:r>
        <w:rPr>
          <w:color w:val="000000"/>
        </w:rPr>
        <w:t>26</w:t>
      </w:r>
      <w:r w:rsidRPr="007E5496">
        <w:rPr>
          <w:color w:val="000000"/>
        </w:rPr>
        <w:t xml:space="preserve">.1. Администрация Советского района направляет заявку на перечисление межбюджетных трансфертов в форме субсидии на реализацию программ формирование современной городской среды из бюджета Ханты-Мансийского автономного округа – Югры </w:t>
      </w:r>
      <w:r w:rsidRPr="007E5496">
        <w:rPr>
          <w:color w:val="000000"/>
        </w:rPr>
        <w:lastRenderedPageBreak/>
        <w:t>в бюджет Советского района в адрес Департамента пространственного развития</w:t>
      </w:r>
      <w:r w:rsidRPr="007E5496">
        <w:rPr>
          <w:color w:val="000000"/>
        </w:rPr>
        <w:br/>
        <w:t>и архитектуры Ханты-Мансийского автономного округа-Югры не позднее 1 рабочего дня</w:t>
      </w:r>
      <w:r w:rsidRPr="007E5496">
        <w:rPr>
          <w:color w:val="000000"/>
        </w:rPr>
        <w:br/>
        <w:t>с момента получения заявки от администраций поселений.</w:t>
      </w:r>
    </w:p>
    <w:p w:rsidR="00CA3A12" w:rsidRPr="007E5496" w:rsidRDefault="00CA3A12" w:rsidP="00CA3A12">
      <w:pPr>
        <w:ind w:firstLine="567"/>
        <w:jc w:val="both"/>
        <w:rPr>
          <w:sz w:val="24"/>
          <w:szCs w:val="24"/>
        </w:rPr>
      </w:pPr>
      <w:r>
        <w:rPr>
          <w:sz w:val="24"/>
          <w:szCs w:val="24"/>
        </w:rPr>
        <w:t>27</w:t>
      </w:r>
      <w:r w:rsidRPr="007E5496">
        <w:rPr>
          <w:sz w:val="24"/>
          <w:szCs w:val="24"/>
        </w:rPr>
        <w:t>.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A3A12" w:rsidRPr="007E5496" w:rsidRDefault="00CA3A12" w:rsidP="00CA3A12">
      <w:pPr>
        <w:pStyle w:val="35"/>
        <w:shd w:val="clear" w:color="auto" w:fill="auto"/>
        <w:spacing w:after="0" w:line="240" w:lineRule="auto"/>
        <w:ind w:firstLine="567"/>
        <w:jc w:val="both"/>
        <w:rPr>
          <w:sz w:val="24"/>
          <w:szCs w:val="24"/>
        </w:rPr>
      </w:pPr>
      <w:r>
        <w:rPr>
          <w:color w:val="000000"/>
          <w:sz w:val="24"/>
          <w:szCs w:val="24"/>
        </w:rPr>
        <w:t>28</w:t>
      </w:r>
      <w:r w:rsidRPr="007E5496">
        <w:rPr>
          <w:color w:val="000000"/>
          <w:sz w:val="24"/>
          <w:szCs w:val="24"/>
        </w:rPr>
        <w:t xml:space="preserve">. </w:t>
      </w:r>
      <w:r w:rsidRPr="007E5496">
        <w:rPr>
          <w:color w:val="000000"/>
          <w:sz w:val="24"/>
          <w:szCs w:val="24"/>
          <w:lang w:eastAsia="ru-RU" w:bidi="ru-RU"/>
        </w:rPr>
        <w:t xml:space="preserve">Реализация мероприятий осуществляется с использованием бережливых технологий. В целях применения технологий бережливого производства предусмотрено участие в семинарах и на курсах, проводимых для сотрудников КРКК и соисполнителей </w:t>
      </w:r>
      <w:r w:rsidRPr="007E5496">
        <w:rPr>
          <w:bCs/>
          <w:sz w:val="24"/>
          <w:szCs w:val="24"/>
          <w:lang w:eastAsia="ru-RU"/>
        </w:rPr>
        <w:t>муниципальной</w:t>
      </w:r>
      <w:r w:rsidRPr="007E5496">
        <w:rPr>
          <w:color w:val="000000"/>
          <w:sz w:val="24"/>
          <w:szCs w:val="24"/>
          <w:lang w:eastAsia="ru-RU" w:bidi="ru-RU"/>
        </w:rPr>
        <w:t xml:space="preserve"> программы по обучению методам и инструментам бережливого производства в жилищно-коммунальном комплексе согласно утвержденным в Ханты-Мансийском автономном округе - Югре программам в сфере формирования современной городской среды.</w:t>
      </w:r>
    </w:p>
    <w:p w:rsidR="00306F8D" w:rsidRPr="00306F8D" w:rsidRDefault="003657F3" w:rsidP="00306F8D">
      <w:pPr>
        <w:shd w:val="clear" w:color="auto" w:fill="FFFFFF"/>
        <w:tabs>
          <w:tab w:val="left" w:pos="0"/>
        </w:tabs>
        <w:ind w:firstLine="567"/>
        <w:jc w:val="both"/>
        <w:rPr>
          <w:sz w:val="24"/>
          <w:szCs w:val="24"/>
        </w:rPr>
      </w:pPr>
      <w:r>
        <w:rPr>
          <w:sz w:val="24"/>
          <w:szCs w:val="24"/>
        </w:rPr>
        <w:t>29</w:t>
      </w:r>
      <w:r w:rsidR="00306F8D" w:rsidRPr="00306F8D">
        <w:rPr>
          <w:sz w:val="24"/>
          <w:szCs w:val="24"/>
        </w:rPr>
        <w:t xml:space="preserve">. Ответственный исполнитель муниципальной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1) разрабатывает в пределах своих полномочий проекты муниципальных правовых актов городского поселения Коммунистический, необходимых для реализации программы;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2) ежегодно предоставляет отчет о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ежегодно проводит оценку эффективности реализации программы в порядке, установленном распоряжением Администрации городского поселения Коммунистический;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организует размещение программы в актуальной редакции, информации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о реализации программы на официальном сайте органов местного самоуправления городского поселения Коммунистический, на общедоступном информационном ресурсе стратегического планирования в информационно-телекоммуникационной сети «Интернет»;</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5) направляет уведомления и предоставляет отчетность в Министерство экономического развития Российской Федерации посредством ГАИС «Управление»;</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6) несет дисциплинарную, гражданско-правовую и административную ответственность за полноту и достоверность информации, содержащейся в муниципальной программе, отчетности о ходе реализации муниципальной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30</w:t>
      </w:r>
      <w:r w:rsidR="00306F8D" w:rsidRPr="00306F8D">
        <w:rPr>
          <w:sz w:val="24"/>
          <w:szCs w:val="24"/>
        </w:rPr>
        <w:t>. Соисполнители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исполнение мероприятий структурных элементов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реализацию структурных элементов муниципальной программы; полноту и достоверность информации, содержащейся в структурном элементе муниципальной программы, отчетности о ходе реализации структурного элемента муниципальной программы.</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3) представляют ответственному исполнителю муниципальной программы информацию о реализации структурного элемента муниципальной программы, в срок до 10 числа месяца, следующего за отчетным кварталом;</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 xml:space="preserve">4) представляют ответственному исполнителю программы информацию </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для проведения оценки эффективности реализации программы, подготовки годового отчета о реализации программы.</w:t>
      </w:r>
    </w:p>
    <w:p w:rsidR="00306F8D" w:rsidRPr="00306F8D" w:rsidRDefault="003657F3" w:rsidP="00306F8D">
      <w:pPr>
        <w:shd w:val="clear" w:color="auto" w:fill="FFFFFF"/>
        <w:tabs>
          <w:tab w:val="left" w:pos="0"/>
        </w:tabs>
        <w:ind w:firstLine="567"/>
        <w:jc w:val="both"/>
        <w:rPr>
          <w:sz w:val="24"/>
          <w:szCs w:val="24"/>
        </w:rPr>
      </w:pPr>
      <w:r>
        <w:rPr>
          <w:sz w:val="24"/>
          <w:szCs w:val="24"/>
        </w:rPr>
        <w:t>31</w:t>
      </w:r>
      <w:r w:rsidR="00306F8D" w:rsidRPr="00306F8D">
        <w:rPr>
          <w:sz w:val="24"/>
          <w:szCs w:val="24"/>
        </w:rPr>
        <w:t>. Ответственные за достижение показателей:</w:t>
      </w:r>
    </w:p>
    <w:p w:rsidR="00306F8D" w:rsidRPr="00306F8D" w:rsidRDefault="00306F8D" w:rsidP="00306F8D">
      <w:pPr>
        <w:shd w:val="clear" w:color="auto" w:fill="FFFFFF"/>
        <w:tabs>
          <w:tab w:val="left" w:pos="0"/>
        </w:tabs>
        <w:ind w:firstLine="567"/>
        <w:jc w:val="both"/>
        <w:rPr>
          <w:sz w:val="24"/>
          <w:szCs w:val="24"/>
        </w:rPr>
      </w:pPr>
      <w:r w:rsidRPr="00306F8D">
        <w:rPr>
          <w:sz w:val="24"/>
          <w:szCs w:val="24"/>
        </w:rPr>
        <w:t>1) обеспечивают достижение показателей муниципальной программы, в том числе установленных указами Президента Российской Федерации;</w:t>
      </w:r>
    </w:p>
    <w:p w:rsidR="00306F8D" w:rsidRDefault="00306F8D" w:rsidP="00306F8D">
      <w:pPr>
        <w:shd w:val="clear" w:color="auto" w:fill="FFFFFF"/>
        <w:tabs>
          <w:tab w:val="left" w:pos="0"/>
        </w:tabs>
        <w:ind w:firstLine="567"/>
        <w:jc w:val="both"/>
        <w:rPr>
          <w:sz w:val="24"/>
          <w:szCs w:val="24"/>
        </w:rPr>
      </w:pPr>
      <w:r w:rsidRPr="00306F8D">
        <w:rPr>
          <w:sz w:val="24"/>
          <w:szCs w:val="24"/>
        </w:rPr>
        <w:t>2) несут дисциплинарную, гражданско-правовую и административную ответственность за не достижение показателей, предусмотренных соглашениями о предоставлении межбюджетных трансфертов (субсидий, субвенций) из федерального бюджета, бюджета Ханты-Мансийского автономного округа – Югры бюджету городского поселения Коммунистический; не достижение показателей муниципальной программы, в том числе установленных указами Президента Российской Федерации.</w:t>
      </w:r>
    </w:p>
    <w:p w:rsidR="00C96FFC" w:rsidRPr="00A65ACA" w:rsidRDefault="00C96FFC" w:rsidP="00A65ACA">
      <w:pPr>
        <w:shd w:val="clear" w:color="auto" w:fill="FFFFFF"/>
        <w:tabs>
          <w:tab w:val="left" w:pos="0"/>
        </w:tabs>
        <w:ind w:firstLine="567"/>
        <w:jc w:val="both"/>
        <w:rPr>
          <w:sz w:val="24"/>
          <w:szCs w:val="24"/>
        </w:rPr>
        <w:sectPr w:rsidR="00C96FFC" w:rsidRPr="00A65ACA" w:rsidSect="00AC5290">
          <w:pgSz w:w="11906" w:h="16838"/>
          <w:pgMar w:top="1134" w:right="1134" w:bottom="1134" w:left="1134" w:header="720" w:footer="720" w:gutter="0"/>
          <w:pgNumType w:start="1"/>
          <w:cols w:space="720"/>
          <w:titlePg/>
          <w:docGrid w:linePitch="360"/>
        </w:sectPr>
      </w:pPr>
    </w:p>
    <w:p w:rsidR="0064643A" w:rsidRDefault="00663BAF">
      <w:pPr>
        <w:pageBreakBefore/>
        <w:jc w:val="right"/>
      </w:pPr>
      <w:r>
        <w:rPr>
          <w:sz w:val="24"/>
          <w:szCs w:val="24"/>
        </w:rPr>
        <w:lastRenderedPageBreak/>
        <w:t>Приложение 1</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right"/>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аккумулирования средств заинтересованных лиц, направляемых</w:t>
      </w:r>
      <w:r>
        <w:t xml:space="preserve"> </w:t>
      </w:r>
      <w:r>
        <w:rPr>
          <w:b/>
          <w:bCs/>
          <w:sz w:val="24"/>
          <w:szCs w:val="24"/>
        </w:rPr>
        <w:t xml:space="preserve">на выполнение минимального и дополнительного перечней работ по благоустройству </w:t>
      </w:r>
    </w:p>
    <w:p w:rsidR="0064643A" w:rsidRDefault="00663BAF">
      <w:pPr>
        <w:jc w:val="center"/>
      </w:pPr>
      <w:r>
        <w:rPr>
          <w:b/>
          <w:bCs/>
          <w:sz w:val="24"/>
          <w:szCs w:val="24"/>
        </w:rPr>
        <w:t>дворовых территорий</w:t>
      </w:r>
    </w:p>
    <w:p w:rsidR="0064643A" w:rsidRDefault="0064643A">
      <w:pPr>
        <w:ind w:firstLine="567"/>
        <w:jc w:val="both"/>
        <w:rPr>
          <w:sz w:val="24"/>
          <w:szCs w:val="24"/>
        </w:rPr>
      </w:pPr>
    </w:p>
    <w:p w:rsidR="0064643A" w:rsidRDefault="00663BAF">
      <w:pPr>
        <w:jc w:val="center"/>
      </w:pPr>
      <w:r>
        <w:rPr>
          <w:b/>
          <w:bCs/>
          <w:sz w:val="24"/>
          <w:szCs w:val="24"/>
        </w:rPr>
        <w:t>1. Общие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аккумулирования средств заинтересованных лиц, направляемых на выполнение минимального и дополнительного перечней работ</w:t>
      </w:r>
      <w:r>
        <w:rPr>
          <w:sz w:val="24"/>
          <w:szCs w:val="24"/>
        </w:rPr>
        <w:br/>
        <w:t>по благоустройству дворовых территорий (далее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
    <w:p w:rsidR="0064643A" w:rsidRDefault="00663BAF">
      <w:pPr>
        <w:ind w:firstLine="567"/>
        <w:jc w:val="both"/>
      </w:pPr>
      <w:r>
        <w:rPr>
          <w:color w:val="000000"/>
          <w:sz w:val="24"/>
          <w:szCs w:val="24"/>
          <w:shd w:val="clear" w:color="auto" w:fill="FFFFFF"/>
        </w:rPr>
        <w:t xml:space="preserve">1.2. Под формой трудового участия понимается неоплачиваемая трудовая деятельность заинтересованных лиц, имеющая социально полезную направленность, </w:t>
      </w:r>
      <w:r>
        <w:rPr>
          <w:sz w:val="24"/>
          <w:szCs w:val="24"/>
        </w:rPr>
        <w:t>не требующая специальной квалификации</w:t>
      </w:r>
      <w:r>
        <w:rPr>
          <w:color w:val="000000"/>
          <w:sz w:val="24"/>
          <w:szCs w:val="24"/>
          <w:shd w:val="clear" w:color="auto" w:fill="FFFFFF"/>
        </w:rPr>
        <w:t xml:space="preserve"> и организуемая для </w:t>
      </w:r>
      <w:r>
        <w:rPr>
          <w:sz w:val="24"/>
          <w:szCs w:val="24"/>
        </w:rPr>
        <w:t>выполнения минимального и (или) дополнительного перечня работ по благоустройству дворовых территорий.</w:t>
      </w:r>
    </w:p>
    <w:p w:rsidR="0064643A" w:rsidRDefault="00663BAF">
      <w:pPr>
        <w:ind w:firstLine="567"/>
        <w:jc w:val="both"/>
      </w:pPr>
      <w:r>
        <w:rPr>
          <w:color w:val="000000"/>
          <w:sz w:val="24"/>
          <w:szCs w:val="24"/>
          <w:shd w:val="clear" w:color="auto" w:fill="FFFFFF"/>
        </w:rPr>
        <w:t xml:space="preserve">1.3. Под формой </w:t>
      </w:r>
      <w:r>
        <w:rPr>
          <w:sz w:val="24"/>
          <w:szCs w:val="24"/>
        </w:rPr>
        <w:t>финансового</w:t>
      </w:r>
      <w:r>
        <w:rPr>
          <w:color w:val="000000"/>
          <w:sz w:val="24"/>
          <w:szCs w:val="24"/>
          <w:shd w:val="clear" w:color="auto" w:fill="FFFFFF"/>
        </w:rPr>
        <w:t xml:space="preserve"> участия понимается привлечение денежных средств </w:t>
      </w:r>
      <w:r>
        <w:rPr>
          <w:sz w:val="24"/>
          <w:szCs w:val="24"/>
        </w:rPr>
        <w:t>заинтересованных лиц</w:t>
      </w:r>
      <w:r>
        <w:rPr>
          <w:color w:val="000000"/>
          <w:sz w:val="24"/>
          <w:szCs w:val="24"/>
          <w:shd w:val="clear" w:color="auto" w:fill="FFFFFF"/>
        </w:rPr>
        <w:t xml:space="preserve"> для финансирования части затрат по </w:t>
      </w:r>
      <w:r>
        <w:rPr>
          <w:sz w:val="24"/>
          <w:szCs w:val="24"/>
        </w:rPr>
        <w:t>выполнению минимального</w:t>
      </w:r>
      <w:r>
        <w:rPr>
          <w:sz w:val="24"/>
          <w:szCs w:val="24"/>
        </w:rPr>
        <w:br/>
        <w:t>и (или) дополнительного перечня работ по благоустройству дворовых территорий.</w:t>
      </w:r>
    </w:p>
    <w:p w:rsidR="0064643A" w:rsidRDefault="0064643A">
      <w:pPr>
        <w:ind w:firstLine="567"/>
        <w:jc w:val="both"/>
        <w:rPr>
          <w:sz w:val="24"/>
          <w:szCs w:val="24"/>
        </w:rPr>
      </w:pPr>
    </w:p>
    <w:p w:rsidR="0064643A" w:rsidRDefault="00663BAF">
      <w:pPr>
        <w:jc w:val="center"/>
      </w:pPr>
      <w:r>
        <w:rPr>
          <w:b/>
          <w:bCs/>
          <w:sz w:val="24"/>
          <w:szCs w:val="24"/>
        </w:rPr>
        <w:t>2. Порядок трудового и (или) финансового участия заинтересованных лиц</w:t>
      </w:r>
    </w:p>
    <w:p w:rsidR="0064643A" w:rsidRDefault="0064643A">
      <w:pPr>
        <w:ind w:firstLine="567"/>
        <w:jc w:val="both"/>
        <w:rPr>
          <w:sz w:val="24"/>
          <w:szCs w:val="24"/>
        </w:rPr>
      </w:pPr>
    </w:p>
    <w:p w:rsidR="0064643A" w:rsidRDefault="00663BAF">
      <w:pPr>
        <w:ind w:firstLine="567"/>
        <w:jc w:val="both"/>
      </w:pPr>
      <w:r>
        <w:rPr>
          <w:sz w:val="24"/>
          <w:szCs w:val="24"/>
        </w:rPr>
        <w:t>2.1. Организация трудового участия, 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w:t>
      </w:r>
    </w:p>
    <w:p w:rsidR="0064643A" w:rsidRDefault="00663BAF">
      <w:pPr>
        <w:ind w:firstLine="567"/>
        <w:jc w:val="both"/>
      </w:pPr>
      <w:r>
        <w:rPr>
          <w:sz w:val="24"/>
          <w:szCs w:val="24"/>
        </w:rPr>
        <w:t>2.2. На собрании собственников, жителей многоквартирного (-ых) домов обсуждаются условия о трудовом участии собственников, жителей многоквартирного(-ых)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включается в протокол общего собрания собственников.</w:t>
      </w:r>
    </w:p>
    <w:p w:rsidR="0064643A" w:rsidRDefault="00663BAF">
      <w:pPr>
        <w:ind w:firstLine="567"/>
        <w:jc w:val="both"/>
      </w:pPr>
      <w:r>
        <w:rPr>
          <w:sz w:val="24"/>
          <w:szCs w:val="24"/>
        </w:rPr>
        <w:t>2.3. Трудовое участие граждан может быть внесено в виде следующих мероприятий,</w:t>
      </w:r>
      <w:r w:rsidR="00D12BF9">
        <w:rPr>
          <w:sz w:val="24"/>
          <w:szCs w:val="24"/>
        </w:rPr>
        <w:t xml:space="preserve"> </w:t>
      </w:r>
      <w:r>
        <w:rPr>
          <w:sz w:val="24"/>
          <w:szCs w:val="24"/>
        </w:rPr>
        <w:t>не требующих специальной квалификации, таких как:</w:t>
      </w:r>
    </w:p>
    <w:p w:rsidR="0064643A" w:rsidRDefault="00663BAF">
      <w:pPr>
        <w:ind w:firstLine="567"/>
        <w:jc w:val="both"/>
      </w:pPr>
      <w:r>
        <w:rPr>
          <w:sz w:val="24"/>
          <w:szCs w:val="24"/>
        </w:rPr>
        <w:t>субботники;</w:t>
      </w:r>
    </w:p>
    <w:p w:rsidR="0064643A" w:rsidRDefault="00663BAF">
      <w:pPr>
        <w:ind w:firstLine="567"/>
        <w:jc w:val="both"/>
      </w:pPr>
      <w:r>
        <w:rPr>
          <w:sz w:val="24"/>
          <w:szCs w:val="24"/>
        </w:rPr>
        <w:t>подготовка дворовой территории к началу работ (земляные работы);</w:t>
      </w:r>
    </w:p>
    <w:p w:rsidR="0064643A" w:rsidRDefault="00663BAF">
      <w:pPr>
        <w:ind w:firstLine="567"/>
        <w:jc w:val="both"/>
      </w:pPr>
      <w:r>
        <w:rPr>
          <w:sz w:val="24"/>
          <w:szCs w:val="24"/>
        </w:rPr>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64643A" w:rsidRDefault="00663BAF">
      <w:pPr>
        <w:ind w:firstLine="567"/>
        <w:jc w:val="both"/>
      </w:pPr>
      <w:r>
        <w:rPr>
          <w:sz w:val="24"/>
          <w:szCs w:val="24"/>
        </w:rPr>
        <w:t>участие в озеленении территории – высадка растений, создание клумб, уборка территории;</w:t>
      </w:r>
    </w:p>
    <w:p w:rsidR="0064643A" w:rsidRDefault="00663BAF">
      <w:pPr>
        <w:ind w:firstLine="567"/>
        <w:jc w:val="both"/>
      </w:pPr>
      <w:r>
        <w:rPr>
          <w:sz w:val="24"/>
          <w:szCs w:val="24"/>
        </w:rPr>
        <w:t>обеспечение благоприятных условий для работников подрядной организации, выполняющей работы (например, организация горячего чая).</w:t>
      </w:r>
    </w:p>
    <w:p w:rsidR="0064643A" w:rsidRDefault="00663BAF">
      <w:pPr>
        <w:ind w:firstLine="567"/>
        <w:jc w:val="both"/>
      </w:pPr>
      <w:r>
        <w:rPr>
          <w:sz w:val="24"/>
          <w:szCs w:val="24"/>
        </w:rPr>
        <w:t xml:space="preserve">2.4. Информация о начале реализации мероприятий по благоустройству (конкретная дата, место проведения, памятка и другие материалы) размещаются администрацией </w:t>
      </w:r>
      <w:r>
        <w:rPr>
          <w:sz w:val="24"/>
          <w:szCs w:val="24"/>
        </w:rPr>
        <w:lastRenderedPageBreak/>
        <w:t>муниципального образования на своем официальном сайте в информационно-телекоммуникационной сети «Интернет», а также непосредственно в многоквартирных домах на информационных стендах.</w:t>
      </w:r>
    </w:p>
    <w:p w:rsidR="0064643A" w:rsidRDefault="00663BAF">
      <w:pPr>
        <w:ind w:firstLine="567"/>
        <w:jc w:val="both"/>
      </w:pPr>
      <w:r>
        <w:rPr>
          <w:sz w:val="24"/>
          <w:szCs w:val="24"/>
        </w:rPr>
        <w:t>2.5.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уполномоченный орган поселения соответствующий отчет о проведении мероприятий с трудовым участием граждан, приложением к такому отчету фото-, видео материалов.</w:t>
      </w:r>
    </w:p>
    <w:p w:rsidR="0064643A" w:rsidRDefault="00663BAF">
      <w:pPr>
        <w:ind w:firstLine="567"/>
        <w:jc w:val="both"/>
      </w:pPr>
      <w:r>
        <w:rPr>
          <w:color w:val="000000"/>
          <w:sz w:val="24"/>
          <w:szCs w:val="24"/>
        </w:rPr>
        <w:t xml:space="preserve">2.6. Организация финансового участия, </w:t>
      </w:r>
      <w:r>
        <w:rPr>
          <w:sz w:val="24"/>
          <w:szCs w:val="24"/>
        </w:rPr>
        <w:t>осуществляется заинтересованными лицами</w:t>
      </w:r>
      <w:r>
        <w:rPr>
          <w:sz w:val="24"/>
          <w:szCs w:val="24"/>
        </w:rPr>
        <w:br/>
        <w:t>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w:t>
      </w:r>
      <w:r>
        <w:rPr>
          <w:sz w:val="24"/>
          <w:szCs w:val="24"/>
        </w:rPr>
        <w:br/>
        <w:t>в многоквартирном доме, в объеме не менее установленного муниципальной программой поселения.</w:t>
      </w:r>
    </w:p>
    <w:p w:rsidR="0064643A" w:rsidRDefault="00663BAF">
      <w:pPr>
        <w:ind w:firstLine="567"/>
        <w:jc w:val="both"/>
      </w:pPr>
      <w:r>
        <w:rPr>
          <w:sz w:val="24"/>
          <w:szCs w:val="24"/>
        </w:rPr>
        <w:t>2.7. Для целей финансового участия заинтересованных лиц в благоустройстве территории поселения открывает счет в российской кредитной организации, величина собственных средств (капитала) которых составляет не менее 20 миллиардов рублей, либо</w:t>
      </w:r>
      <w:r>
        <w:rPr>
          <w:sz w:val="24"/>
          <w:szCs w:val="24"/>
        </w:rPr>
        <w:br/>
        <w:t>в органах казначейства, и размещает реквизиты на своем официальном сайте поселения.</w:t>
      </w:r>
    </w:p>
    <w:p w:rsidR="0064643A" w:rsidRDefault="00663BAF">
      <w:pPr>
        <w:ind w:firstLine="567"/>
        <w:jc w:val="both"/>
      </w:pPr>
      <w:r>
        <w:rPr>
          <w:sz w:val="24"/>
          <w:szCs w:val="24"/>
        </w:rPr>
        <w:t>2.8. 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w:t>
      </w:r>
      <w:r>
        <w:rPr>
          <w:sz w:val="24"/>
          <w:szCs w:val="24"/>
        </w:rPr>
        <w:br/>
        <w:t>в назначении платежа номера дома и улицы поселения.</w:t>
      </w:r>
    </w:p>
    <w:p w:rsidR="0064643A" w:rsidRDefault="00663BAF">
      <w:pPr>
        <w:ind w:firstLine="567"/>
        <w:jc w:val="both"/>
      </w:pPr>
      <w:r>
        <w:rPr>
          <w:sz w:val="24"/>
          <w:szCs w:val="24"/>
        </w:rPr>
        <w:t>2.9.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w:t>
      </w:r>
      <w:r>
        <w:rPr>
          <w:sz w:val="24"/>
          <w:szCs w:val="24"/>
        </w:rPr>
        <w:br/>
        <w:t>в ежемесячный платежный счет на оплату жилищно-коммунальных услуг.</w:t>
      </w:r>
    </w:p>
    <w:p w:rsidR="0064643A" w:rsidRDefault="00663BAF">
      <w:pPr>
        <w:ind w:firstLine="567"/>
        <w:jc w:val="both"/>
      </w:pPr>
      <w:r>
        <w:rPr>
          <w:sz w:val="24"/>
          <w:szCs w:val="24"/>
        </w:rPr>
        <w:t>2.10. Впоследствии, уплаченные средства собственников жилья также вносятся на счет, открытый поселением, с указанием в назначении платежа номера дома и улицы поселения.</w:t>
      </w:r>
    </w:p>
    <w:p w:rsidR="0064643A" w:rsidRDefault="0064643A">
      <w:pPr>
        <w:ind w:firstLine="567"/>
        <w:jc w:val="both"/>
        <w:rPr>
          <w:sz w:val="24"/>
          <w:szCs w:val="24"/>
        </w:rPr>
      </w:pPr>
    </w:p>
    <w:p w:rsidR="0064643A" w:rsidRDefault="00663BAF">
      <w:pPr>
        <w:jc w:val="center"/>
      </w:pPr>
      <w:r>
        <w:rPr>
          <w:b/>
          <w:bCs/>
          <w:sz w:val="24"/>
          <w:szCs w:val="24"/>
        </w:rPr>
        <w:t>3. Условия аккумулирования и расходования средств</w:t>
      </w:r>
    </w:p>
    <w:p w:rsidR="0064643A" w:rsidRDefault="0064643A">
      <w:pPr>
        <w:ind w:firstLine="567"/>
        <w:jc w:val="both"/>
        <w:rPr>
          <w:sz w:val="24"/>
          <w:szCs w:val="24"/>
        </w:rPr>
      </w:pPr>
    </w:p>
    <w:p w:rsidR="0064643A" w:rsidRDefault="00663BAF">
      <w:pPr>
        <w:ind w:firstLine="567"/>
        <w:jc w:val="both"/>
      </w:pPr>
      <w:r>
        <w:rPr>
          <w:sz w:val="24"/>
          <w:szCs w:val="24"/>
        </w:rPr>
        <w:t>3.1. Информацию (суммы) о поступивших (поступающих) денежных средствах поселения размещает (обновляет) на официальном сайте муниципального образования</w:t>
      </w:r>
      <w:r>
        <w:rPr>
          <w:sz w:val="24"/>
          <w:szCs w:val="24"/>
        </w:rPr>
        <w:br/>
        <w:t>в течении каждой рабочей недели в разрезе улицы и номера дома муниципального образования.</w:t>
      </w:r>
    </w:p>
    <w:p w:rsidR="0064643A" w:rsidRDefault="00663BAF">
      <w:pPr>
        <w:ind w:firstLine="567"/>
        <w:jc w:val="both"/>
      </w:pPr>
      <w:r>
        <w:rPr>
          <w:sz w:val="24"/>
          <w:szCs w:val="24"/>
        </w:rPr>
        <w:t>3.2. Поселение ежемесячно обеспечивает направление данных о поступивших</w:t>
      </w:r>
      <w:r>
        <w:rPr>
          <w:sz w:val="24"/>
          <w:szCs w:val="24"/>
        </w:rPr>
        <w:br/>
        <w:t>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64643A" w:rsidRDefault="00663BAF">
      <w:pPr>
        <w:ind w:firstLine="567"/>
        <w:jc w:val="both"/>
      </w:pPr>
      <w:r>
        <w:rPr>
          <w:sz w:val="24"/>
          <w:szCs w:val="24"/>
        </w:rPr>
        <w:t>3.3.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w:t>
      </w:r>
      <w:r>
        <w:rPr>
          <w:sz w:val="24"/>
          <w:szCs w:val="24"/>
        </w:rPr>
        <w:br/>
        <w:t>по благоустройству дворовых территорий.</w:t>
      </w:r>
    </w:p>
    <w:p w:rsidR="0064643A" w:rsidRDefault="00663BAF">
      <w:pPr>
        <w:ind w:firstLine="567"/>
        <w:jc w:val="both"/>
      </w:pPr>
      <w:r>
        <w:rPr>
          <w:sz w:val="24"/>
          <w:szCs w:val="24"/>
        </w:rPr>
        <w:t>3.4. Поселение осуществляет перечисление средств заинтересованных лиц</w:t>
      </w:r>
      <w:r>
        <w:rPr>
          <w:sz w:val="24"/>
          <w:szCs w:val="24"/>
        </w:rPr>
        <w:br/>
        <w:t>на расчетный счет подрядной организации, открытый в учреждениях Центрального банка Российской Федерации или кредитной организации, не позднее двадцатого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w:t>
      </w:r>
      <w:r>
        <w:rPr>
          <w:sz w:val="24"/>
          <w:szCs w:val="24"/>
        </w:rPr>
        <w:br/>
        <w:t>от имени заинтересованных лиц.</w:t>
      </w:r>
    </w:p>
    <w:p w:rsidR="0064643A" w:rsidRDefault="0064643A">
      <w:pPr>
        <w:ind w:firstLine="567"/>
        <w:jc w:val="both"/>
        <w:rPr>
          <w:sz w:val="24"/>
          <w:szCs w:val="24"/>
        </w:rPr>
      </w:pPr>
    </w:p>
    <w:p w:rsidR="00F3319E" w:rsidRDefault="00F3319E">
      <w:pPr>
        <w:jc w:val="center"/>
        <w:rPr>
          <w:b/>
          <w:bCs/>
          <w:sz w:val="24"/>
          <w:szCs w:val="24"/>
        </w:rPr>
      </w:pPr>
    </w:p>
    <w:p w:rsidR="00F3319E" w:rsidRDefault="00F3319E">
      <w:pPr>
        <w:jc w:val="center"/>
        <w:rPr>
          <w:b/>
          <w:bCs/>
          <w:sz w:val="24"/>
          <w:szCs w:val="24"/>
        </w:rPr>
      </w:pPr>
    </w:p>
    <w:p w:rsidR="00F3319E" w:rsidRDefault="00F3319E">
      <w:pPr>
        <w:jc w:val="center"/>
        <w:rPr>
          <w:b/>
          <w:bCs/>
          <w:sz w:val="24"/>
          <w:szCs w:val="24"/>
        </w:rPr>
      </w:pPr>
    </w:p>
    <w:p w:rsidR="0064643A" w:rsidRDefault="00663BAF">
      <w:pPr>
        <w:jc w:val="center"/>
        <w:rPr>
          <w:b/>
          <w:bCs/>
          <w:sz w:val="24"/>
          <w:szCs w:val="24"/>
        </w:rPr>
      </w:pPr>
      <w:r>
        <w:rPr>
          <w:b/>
          <w:bCs/>
          <w:sz w:val="24"/>
          <w:szCs w:val="24"/>
        </w:rPr>
        <w:lastRenderedPageBreak/>
        <w:t>4. Контроль за соблюдением условий Порядка</w:t>
      </w:r>
    </w:p>
    <w:p w:rsidR="00F3319E" w:rsidRDefault="00F3319E">
      <w:pPr>
        <w:jc w:val="center"/>
      </w:pPr>
    </w:p>
    <w:p w:rsidR="0064643A" w:rsidRDefault="00663BAF">
      <w:pPr>
        <w:ind w:firstLine="567"/>
        <w:jc w:val="both"/>
      </w:pPr>
      <w:r>
        <w:rPr>
          <w:sz w:val="24"/>
          <w:szCs w:val="24"/>
        </w:rPr>
        <w:t>4.1. Контроль за целевым расходованием аккумулированных денежных средств заинтересованных лиц осуществляется уполномоченным органом поселения в соответствии с бюджетным законодательством.</w:t>
      </w:r>
    </w:p>
    <w:p w:rsidR="0064643A" w:rsidRDefault="00663BAF">
      <w:pPr>
        <w:ind w:firstLine="567"/>
        <w:jc w:val="both"/>
      </w:pPr>
      <w:r>
        <w:rPr>
          <w:sz w:val="24"/>
          <w:szCs w:val="24"/>
        </w:rPr>
        <w:t>4.2. Поселение обеспечивает возврат аккумулированных денежных средств заинтересованным лицам в срок до 31 декабря текущего года при условии:</w:t>
      </w:r>
    </w:p>
    <w:p w:rsidR="0064643A" w:rsidRDefault="00663BAF">
      <w:pPr>
        <w:ind w:firstLine="567"/>
        <w:jc w:val="both"/>
      </w:pPr>
      <w:r>
        <w:rPr>
          <w:sz w:val="24"/>
          <w:szCs w:val="24"/>
        </w:rPr>
        <w:t>экономии денежных средств, по итогам проведения конкурсных процедур;</w:t>
      </w:r>
    </w:p>
    <w:p w:rsidR="0064643A" w:rsidRDefault="00663BAF">
      <w:pPr>
        <w:ind w:firstLine="567"/>
        <w:jc w:val="both"/>
      </w:pPr>
      <w:r>
        <w:rPr>
          <w:sz w:val="24"/>
          <w:szCs w:val="24"/>
        </w:rPr>
        <w:t>неисполнения работ по благоустройству дворовой территории многоквартирного дома по вине подрядной организации;</w:t>
      </w:r>
    </w:p>
    <w:p w:rsidR="0064643A" w:rsidRDefault="00663BAF">
      <w:pPr>
        <w:ind w:firstLine="567"/>
        <w:jc w:val="both"/>
      </w:pPr>
      <w:r>
        <w:rPr>
          <w:sz w:val="24"/>
          <w:szCs w:val="24"/>
        </w:rPr>
        <w:t>не предоставления заинтересованными лицами доступа к проведению благоустройства на дворовой территории;</w:t>
      </w:r>
    </w:p>
    <w:p w:rsidR="0064643A" w:rsidRDefault="00663BAF">
      <w:pPr>
        <w:ind w:firstLine="567"/>
        <w:jc w:val="both"/>
      </w:pPr>
      <w:r>
        <w:rPr>
          <w:sz w:val="24"/>
          <w:szCs w:val="24"/>
        </w:rPr>
        <w:t>возникновения обстоятельств непреодолимой силы;</w:t>
      </w:r>
    </w:p>
    <w:p w:rsidR="0064643A" w:rsidRDefault="00663BAF">
      <w:pPr>
        <w:ind w:firstLine="567"/>
        <w:jc w:val="both"/>
      </w:pPr>
      <w:r>
        <w:rPr>
          <w:sz w:val="24"/>
          <w:szCs w:val="24"/>
        </w:rPr>
        <w:t>возникновения иных случаев, предусмотренных действующим законодательством.</w:t>
      </w:r>
    </w:p>
    <w:p w:rsidR="0064643A" w:rsidRDefault="00663BAF">
      <w:pPr>
        <w:pageBreakBefore/>
        <w:jc w:val="right"/>
      </w:pPr>
      <w:r>
        <w:rPr>
          <w:sz w:val="24"/>
          <w:szCs w:val="24"/>
        </w:rPr>
        <w:lastRenderedPageBreak/>
        <w:t>Приложение 2</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bCs/>
          <w:sz w:val="24"/>
          <w:szCs w:val="24"/>
        </w:rPr>
        <w:t>Порядок</w:t>
      </w:r>
    </w:p>
    <w:p w:rsidR="0064643A" w:rsidRDefault="00663BAF">
      <w:pPr>
        <w:jc w:val="center"/>
      </w:pPr>
      <w:r>
        <w:rPr>
          <w:b/>
          <w:bCs/>
          <w:sz w:val="24"/>
          <w:szCs w:val="24"/>
        </w:rPr>
        <w:t xml:space="preserve"> разработки, обсуждения с заинтересованными лицами</w:t>
      </w:r>
      <w:r>
        <w:t xml:space="preserve"> </w:t>
      </w:r>
      <w:r>
        <w:rPr>
          <w:b/>
          <w:bCs/>
          <w:sz w:val="24"/>
          <w:szCs w:val="24"/>
        </w:rPr>
        <w:t>и утверждения дизайн-проекта благоустройства дворовой территории,</w:t>
      </w:r>
      <w:r>
        <w:t xml:space="preserve"> </w:t>
      </w:r>
      <w:r>
        <w:rPr>
          <w:b/>
          <w:bCs/>
          <w:sz w:val="24"/>
          <w:szCs w:val="24"/>
        </w:rPr>
        <w:t>включенной в муниципальную программу</w:t>
      </w:r>
    </w:p>
    <w:p w:rsidR="0064643A" w:rsidRDefault="0064643A">
      <w:pPr>
        <w:ind w:firstLine="567"/>
        <w:jc w:val="both"/>
        <w:rPr>
          <w:sz w:val="24"/>
          <w:szCs w:val="24"/>
        </w:rPr>
      </w:pPr>
    </w:p>
    <w:p w:rsidR="0064643A" w:rsidRDefault="00663BAF">
      <w:pPr>
        <w:jc w:val="center"/>
      </w:pPr>
      <w:r>
        <w:rPr>
          <w:b/>
          <w:bCs/>
          <w:sz w:val="24"/>
          <w:szCs w:val="24"/>
        </w:rPr>
        <w:t>1. О</w:t>
      </w:r>
      <w:bookmarkStart w:id="1" w:name="bookmark0"/>
      <w:r>
        <w:rPr>
          <w:b/>
          <w:bCs/>
          <w:sz w:val="24"/>
          <w:szCs w:val="24"/>
        </w:rPr>
        <w:t>бщие положения</w:t>
      </w:r>
    </w:p>
    <w:p w:rsidR="0064643A" w:rsidRDefault="0064643A">
      <w:pPr>
        <w:ind w:firstLine="567"/>
        <w:jc w:val="both"/>
        <w:rPr>
          <w:sz w:val="24"/>
          <w:szCs w:val="24"/>
        </w:rPr>
      </w:pPr>
    </w:p>
    <w:p w:rsidR="0064643A" w:rsidRDefault="00663BAF">
      <w:pPr>
        <w:ind w:firstLine="567"/>
        <w:jc w:val="both"/>
      </w:pPr>
      <w:r>
        <w:rPr>
          <w:sz w:val="24"/>
          <w:szCs w:val="24"/>
        </w:rPr>
        <w:t>1.1. Настоящий Порядок регламентирует процедуру разработки, обсуждения</w:t>
      </w:r>
      <w:r>
        <w:rPr>
          <w:sz w:val="24"/>
          <w:szCs w:val="24"/>
        </w:rPr>
        <w:br/>
        <w:t>с заинтересованными лицами и утверждения дизайн-проекта благоустройства дворовой территории, включенной в муниципальную программу «Формирование комфортной городской среды на территории городского поселения Коммунистический на 2019-2025 годы и на период до 2030 года» (далее Порядок).</w:t>
      </w:r>
    </w:p>
    <w:p w:rsidR="0064643A" w:rsidRDefault="00663BAF">
      <w:pPr>
        <w:ind w:firstLine="567"/>
        <w:jc w:val="both"/>
      </w:pPr>
      <w:r>
        <w:rPr>
          <w:sz w:val="24"/>
          <w:szCs w:val="24"/>
        </w:rPr>
        <w:t>1.2. Под дизайн-проектом понимается графический и текстовый материал, включающий в себя визуализированное в трех измерениях изображение дворовой территории, представленный в нескольких ракурсах, с планировочной схемой, фото фиксацией существующего положения, с описанием работ и мероприятий, предлагаемых</w:t>
      </w:r>
      <w:r>
        <w:rPr>
          <w:sz w:val="24"/>
          <w:szCs w:val="24"/>
        </w:rPr>
        <w:br/>
        <w:t>к выполнению (далее дизайн-проект).</w:t>
      </w:r>
    </w:p>
    <w:p w:rsidR="0064643A" w:rsidRDefault="00663BAF">
      <w:pPr>
        <w:ind w:firstLine="567"/>
        <w:jc w:val="both"/>
      </w:pPr>
      <w:r>
        <w:rPr>
          <w:sz w:val="24"/>
          <w:szCs w:val="24"/>
        </w:rPr>
        <w:t>1.3. Содержание дизайн-проекта зависит от вида и состава планируемых</w:t>
      </w:r>
      <w:r>
        <w:rPr>
          <w:sz w:val="24"/>
          <w:szCs w:val="24"/>
        </w:rPr>
        <w:br/>
        <w:t>к благоустройству работ. Это может быть как проектная, сметная документация, так</w:t>
      </w:r>
      <w:r>
        <w:rPr>
          <w:sz w:val="24"/>
          <w:szCs w:val="24"/>
        </w:rPr>
        <w:br/>
        <w:t>и упрощенный вариант в виде изображения дворовой территории с описанием работ</w:t>
      </w:r>
      <w:r>
        <w:rPr>
          <w:sz w:val="24"/>
          <w:szCs w:val="24"/>
        </w:rPr>
        <w:br/>
        <w:t>и мероприятий, предлагаемых к выполнению.</w:t>
      </w:r>
    </w:p>
    <w:p w:rsidR="0064643A" w:rsidRDefault="00663BAF">
      <w:pPr>
        <w:ind w:firstLine="567"/>
        <w:jc w:val="both"/>
      </w:pPr>
      <w:r>
        <w:rPr>
          <w:sz w:val="24"/>
          <w:szCs w:val="24"/>
        </w:rPr>
        <w:t>1.4. К заинтересованным лицам относятся: собственники помещений</w:t>
      </w:r>
      <w:r>
        <w:rPr>
          <w:sz w:val="24"/>
          <w:szCs w:val="24"/>
        </w:rPr>
        <w:br/>
        <w:t>в многоквартирных домах, собственники иных зданий и сооружений, расположенных</w:t>
      </w:r>
      <w:r>
        <w:rPr>
          <w:sz w:val="24"/>
          <w:szCs w:val="24"/>
        </w:rPr>
        <w:br/>
        <w:t>в границах дворовой территории (далее заинтересованные лица).</w:t>
      </w:r>
    </w:p>
    <w:p w:rsidR="0064643A" w:rsidRDefault="0064643A">
      <w:pPr>
        <w:ind w:firstLine="567"/>
        <w:jc w:val="both"/>
        <w:rPr>
          <w:sz w:val="24"/>
          <w:szCs w:val="24"/>
        </w:rPr>
      </w:pPr>
    </w:p>
    <w:p w:rsidR="0064643A" w:rsidRDefault="00663BAF">
      <w:pPr>
        <w:jc w:val="center"/>
      </w:pPr>
      <w:r>
        <w:rPr>
          <w:b/>
          <w:bCs/>
          <w:sz w:val="24"/>
          <w:szCs w:val="24"/>
        </w:rPr>
        <w:t>2. Р</w:t>
      </w:r>
      <w:bookmarkStart w:id="2" w:name="bookmark1"/>
      <w:r>
        <w:rPr>
          <w:b/>
          <w:bCs/>
          <w:sz w:val="24"/>
          <w:szCs w:val="24"/>
        </w:rPr>
        <w:t>азработка дизайн-проекта</w:t>
      </w:r>
    </w:p>
    <w:p w:rsidR="0064643A" w:rsidRDefault="0064643A">
      <w:pPr>
        <w:ind w:firstLine="567"/>
        <w:jc w:val="both"/>
        <w:rPr>
          <w:sz w:val="24"/>
          <w:szCs w:val="24"/>
        </w:rPr>
      </w:pPr>
    </w:p>
    <w:p w:rsidR="0064643A" w:rsidRDefault="00663BAF">
      <w:pPr>
        <w:ind w:firstLine="567"/>
        <w:jc w:val="both"/>
      </w:pPr>
      <w:r>
        <w:rPr>
          <w:sz w:val="24"/>
          <w:szCs w:val="24"/>
        </w:rPr>
        <w:t>2.1. Разработка дизайн-проекта осуществляется уполномоченными органами поселений, в течение 20 дней со дня утверждения общественными комиссиями протокола оценки (ранжирования) заявок заинтересованных лиц на включение в адресный перечень дворовых территорий проекта программы.</w:t>
      </w:r>
    </w:p>
    <w:p w:rsidR="0064643A" w:rsidRDefault="00663BAF">
      <w:pPr>
        <w:ind w:firstLine="567"/>
        <w:jc w:val="both"/>
      </w:pPr>
      <w:r>
        <w:rPr>
          <w:sz w:val="24"/>
          <w:szCs w:val="24"/>
        </w:rPr>
        <w:t>2.2. Разработка дизайн-проекта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64643A" w:rsidRDefault="0064643A">
      <w:pPr>
        <w:ind w:firstLine="567"/>
        <w:jc w:val="both"/>
        <w:rPr>
          <w:sz w:val="24"/>
          <w:szCs w:val="24"/>
        </w:rPr>
      </w:pPr>
    </w:p>
    <w:p w:rsidR="0064643A" w:rsidRDefault="00663BAF">
      <w:pPr>
        <w:jc w:val="center"/>
      </w:pPr>
      <w:r>
        <w:rPr>
          <w:b/>
          <w:bCs/>
          <w:sz w:val="24"/>
          <w:szCs w:val="24"/>
        </w:rPr>
        <w:t>3. О</w:t>
      </w:r>
      <w:bookmarkStart w:id="3" w:name="bookmark2"/>
      <w:r>
        <w:rPr>
          <w:b/>
          <w:bCs/>
          <w:sz w:val="24"/>
          <w:szCs w:val="24"/>
        </w:rPr>
        <w:t>бсуждение, согласование и утверждение дизайн-проекта</w:t>
      </w:r>
    </w:p>
    <w:p w:rsidR="0064643A" w:rsidRDefault="0064643A">
      <w:pPr>
        <w:ind w:firstLine="567"/>
        <w:jc w:val="both"/>
        <w:rPr>
          <w:sz w:val="24"/>
          <w:szCs w:val="24"/>
        </w:rPr>
      </w:pPr>
    </w:p>
    <w:p w:rsidR="0064643A" w:rsidRDefault="00663BAF">
      <w:pPr>
        <w:ind w:firstLine="567"/>
        <w:jc w:val="both"/>
      </w:pPr>
      <w:r>
        <w:rPr>
          <w:sz w:val="24"/>
          <w:szCs w:val="24"/>
        </w:rPr>
        <w:t>3.1. В целях обсуждения, согласования и утверждения дизайн-проекта благоустройства дворовой территории многоквартирного дома, уполномоченный орган местного самоуправления поселения (далее уполномоченный орган) 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представитель собственников), о готовности дизайн-проекта в течение двух рабочих дней со дня его изготовления.</w:t>
      </w:r>
    </w:p>
    <w:p w:rsidR="0064643A" w:rsidRDefault="00663BAF">
      <w:pPr>
        <w:ind w:firstLine="567"/>
        <w:jc w:val="both"/>
      </w:pPr>
      <w:r>
        <w:rPr>
          <w:sz w:val="24"/>
          <w:szCs w:val="24"/>
        </w:rPr>
        <w:lastRenderedPageBreak/>
        <w:t>3.2. Представитель собственников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15 рабочих дней.</w:t>
      </w:r>
    </w:p>
    <w:p w:rsidR="0064643A" w:rsidRDefault="00663BAF">
      <w:pPr>
        <w:ind w:firstLine="567"/>
        <w:jc w:val="both"/>
      </w:pPr>
      <w:r>
        <w:rPr>
          <w:sz w:val="24"/>
          <w:szCs w:val="24"/>
        </w:rPr>
        <w:t>3.3. В целях максимального учета мнений граждан дизайн-проект размещается</w:t>
      </w:r>
      <w:r>
        <w:rPr>
          <w:sz w:val="24"/>
          <w:szCs w:val="24"/>
        </w:rPr>
        <w:br/>
        <w:t>на</w:t>
      </w:r>
      <w:bookmarkEnd w:id="1"/>
      <w:bookmarkEnd w:id="2"/>
      <w:bookmarkEnd w:id="3"/>
      <w:r>
        <w:rPr>
          <w:sz w:val="24"/>
          <w:szCs w:val="24"/>
        </w:rPr>
        <w:t xml:space="preserve"> официальном сайте муниципального образования для голосования собственников</w:t>
      </w:r>
      <w:r>
        <w:rPr>
          <w:sz w:val="24"/>
          <w:szCs w:val="24"/>
        </w:rPr>
        <w:br/>
        <w:t>и жителей многоквартирного дома с указанием конкретного срока окончания приема замечаний и предложений.</w:t>
      </w:r>
    </w:p>
    <w:p w:rsidR="0064643A" w:rsidRDefault="00663BAF">
      <w:pPr>
        <w:ind w:firstLine="567"/>
        <w:jc w:val="both"/>
      </w:pPr>
      <w:r>
        <w:rPr>
          <w:sz w:val="24"/>
          <w:szCs w:val="24"/>
        </w:rPr>
        <w:t>3.4. Утверждение дизайн-проекта благоустройства дворовой территории многоквартирного дома осуществляется уполномоченным органом местного самоуправления муниципального образования в течение трех рабочих дней со дня согласования дизайн-проекта дворовой территории многоквартирного дома представителем собственников.</w:t>
      </w:r>
    </w:p>
    <w:p w:rsidR="0064643A" w:rsidRDefault="00663BAF">
      <w:pPr>
        <w:ind w:firstLine="567"/>
        <w:jc w:val="both"/>
      </w:pPr>
      <w:r>
        <w:rPr>
          <w:sz w:val="24"/>
          <w:szCs w:val="24"/>
        </w:rPr>
        <w:t>3.5. 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ind w:firstLine="567"/>
        <w:jc w:val="both"/>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4643A">
      <w:pPr>
        <w:tabs>
          <w:tab w:val="left" w:pos="0"/>
        </w:tabs>
        <w:jc w:val="right"/>
        <w:rPr>
          <w:sz w:val="24"/>
          <w:szCs w:val="24"/>
        </w:rPr>
      </w:pPr>
    </w:p>
    <w:p w:rsidR="0064643A" w:rsidRDefault="00663BAF">
      <w:pPr>
        <w:tabs>
          <w:tab w:val="left" w:pos="0"/>
        </w:tabs>
        <w:jc w:val="right"/>
      </w:pPr>
      <w:r>
        <w:rPr>
          <w:sz w:val="24"/>
          <w:szCs w:val="24"/>
        </w:rPr>
        <w:lastRenderedPageBreak/>
        <w:t>Приложение 3</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sz w:val="24"/>
          <w:szCs w:val="24"/>
        </w:rPr>
      </w:pPr>
    </w:p>
    <w:p w:rsidR="0064643A" w:rsidRDefault="0064643A">
      <w:pPr>
        <w:ind w:firstLine="567"/>
        <w:jc w:val="both"/>
        <w:rPr>
          <w:sz w:val="24"/>
          <w:szCs w:val="24"/>
        </w:rPr>
      </w:pPr>
    </w:p>
    <w:p w:rsidR="0064643A" w:rsidRDefault="00663BAF">
      <w:pPr>
        <w:jc w:val="center"/>
      </w:pPr>
      <w:r>
        <w:rPr>
          <w:b/>
          <w:sz w:val="24"/>
          <w:szCs w:val="24"/>
        </w:rPr>
        <w:t>Визуализированный перечень образцов элементов благоустройства,</w:t>
      </w:r>
    </w:p>
    <w:p w:rsidR="0064643A" w:rsidRDefault="00663BAF">
      <w:pPr>
        <w:jc w:val="center"/>
      </w:pPr>
      <w:r>
        <w:rPr>
          <w:b/>
          <w:sz w:val="24"/>
          <w:szCs w:val="24"/>
        </w:rPr>
        <w:t>предлагаемых к размещению на дворовых территориях, в рамках проведения мероприятий минимального перечня работ по благоустройству</w:t>
      </w:r>
    </w:p>
    <w:p w:rsidR="0064643A" w:rsidRDefault="0064643A">
      <w:pPr>
        <w:rPr>
          <w:sz w:val="24"/>
          <w:szCs w:val="24"/>
        </w:rPr>
      </w:pPr>
    </w:p>
    <w:tbl>
      <w:tblPr>
        <w:tblW w:w="0" w:type="auto"/>
        <w:tblInd w:w="108" w:type="dxa"/>
        <w:tblLayout w:type="fixed"/>
        <w:tblLook w:val="0000" w:firstRow="0" w:lastRow="0" w:firstColumn="0" w:lastColumn="0" w:noHBand="0" w:noVBand="0"/>
      </w:tblPr>
      <w:tblGrid>
        <w:gridCol w:w="5916"/>
        <w:gridCol w:w="3882"/>
      </w:tblGrid>
      <w:tr w:rsidR="0064643A">
        <w:tc>
          <w:tcPr>
            <w:tcW w:w="9798" w:type="dxa"/>
            <w:gridSpan w:val="2"/>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Виды работ</w:t>
            </w: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Обеспечение освещения дворовых территорий</w:t>
            </w:r>
          </w:p>
          <w:p w:rsidR="0064643A" w:rsidRDefault="00244B4A">
            <w:pPr>
              <w:jc w:val="center"/>
              <w:rPr>
                <w:sz w:val="24"/>
                <w:szCs w:val="24"/>
              </w:rPr>
            </w:pPr>
            <w:r>
              <w:rPr>
                <w:noProof/>
                <w:sz w:val="24"/>
                <w:szCs w:val="24"/>
                <w:lang w:eastAsia="ru-RU"/>
              </w:rPr>
              <w:drawing>
                <wp:inline distT="0" distB="0" distL="0" distR="0">
                  <wp:extent cx="1266825" cy="1000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a:blip>
                          <a:srcRect l="-85" t="-217" r="-85" b="-217"/>
                          <a:stretch>
                            <a:fillRect/>
                          </a:stretch>
                        </pic:blipFill>
                        <pic:spPr bwMode="auto">
                          <a:xfrm>
                            <a:off x="0" y="0"/>
                            <a:ext cx="1266825" cy="1000125"/>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 источники света:</w:t>
            </w:r>
          </w:p>
          <w:p w:rsidR="0064643A" w:rsidRDefault="00663BAF">
            <w:pPr>
              <w:tabs>
                <w:tab w:val="left" w:pos="2798"/>
              </w:tabs>
              <w:jc w:val="center"/>
            </w:pPr>
            <w:r>
              <w:rPr>
                <w:sz w:val="24"/>
                <w:szCs w:val="24"/>
              </w:rPr>
              <w:t>Общая мощность – Вт: 90;</w:t>
            </w:r>
          </w:p>
          <w:p w:rsidR="0064643A" w:rsidRDefault="00663BAF">
            <w:pPr>
              <w:tabs>
                <w:tab w:val="left" w:pos="2798"/>
              </w:tabs>
              <w:jc w:val="center"/>
            </w:pPr>
            <w:r>
              <w:rPr>
                <w:sz w:val="24"/>
                <w:szCs w:val="24"/>
              </w:rPr>
              <w:t xml:space="preserve">Световой поток – </w:t>
            </w:r>
            <w:r>
              <w:rPr>
                <w:sz w:val="24"/>
                <w:szCs w:val="24"/>
                <w:lang w:val="en-US"/>
              </w:rPr>
              <w:t>lm</w:t>
            </w:r>
            <w:r>
              <w:rPr>
                <w:sz w:val="24"/>
                <w:szCs w:val="24"/>
              </w:rPr>
              <w:t>: 11458;</w:t>
            </w:r>
          </w:p>
          <w:p w:rsidR="0064643A" w:rsidRDefault="00663BAF">
            <w:pPr>
              <w:tabs>
                <w:tab w:val="left" w:pos="2798"/>
              </w:tabs>
              <w:jc w:val="center"/>
            </w:pPr>
            <w:r>
              <w:rPr>
                <w:sz w:val="24"/>
                <w:szCs w:val="24"/>
              </w:rPr>
              <w:t>Количество светодиодов – 45 шт.</w:t>
            </w:r>
          </w:p>
        </w:tc>
      </w:tr>
      <w:tr w:rsidR="0064643A">
        <w:trPr>
          <w:trHeight w:val="3316"/>
        </w:trPr>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скамеек</w:t>
            </w:r>
          </w:p>
          <w:p w:rsidR="0064643A" w:rsidRDefault="00663BAF">
            <w:pPr>
              <w:tabs>
                <w:tab w:val="left" w:pos="2798"/>
              </w:tabs>
              <w:jc w:val="center"/>
              <w:rPr>
                <w:sz w:val="24"/>
                <w:szCs w:val="24"/>
              </w:rPr>
            </w:pPr>
            <w:r>
              <w:rPr>
                <w:sz w:val="24"/>
                <w:szCs w:val="24"/>
              </w:rPr>
              <w:t xml:space="preserve">                  </w:t>
            </w:r>
            <w:r w:rsidR="00244B4A">
              <w:rPr>
                <w:noProof/>
                <w:lang w:eastAsia="ru-RU"/>
              </w:rPr>
              <w:drawing>
                <wp:inline distT="0" distB="0" distL="0" distR="0">
                  <wp:extent cx="3486150" cy="25146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31" t="-40" r="-31" b="-40"/>
                          <a:stretch>
                            <a:fillRect/>
                          </a:stretch>
                        </pic:blipFill>
                        <pic:spPr bwMode="auto">
                          <a:xfrm>
                            <a:off x="0" y="0"/>
                            <a:ext cx="3486150" cy="2514600"/>
                          </a:xfrm>
                          <a:prstGeom prst="rect">
                            <a:avLst/>
                          </a:prstGeom>
                          <a:solidFill>
                            <a:srgbClr val="FFFFFF"/>
                          </a:solidFill>
                          <a:ln w="9525">
                            <a:noFill/>
                            <a:miter lim="800000"/>
                            <a:headEnd/>
                            <a:tailEnd/>
                          </a:ln>
                        </pic:spPr>
                      </pic:pic>
                    </a:graphicData>
                  </a:graphic>
                </wp:inline>
              </w:drawing>
            </w: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Длина – не менее 1,5 м;</w:t>
            </w:r>
          </w:p>
          <w:p w:rsidR="0064643A" w:rsidRDefault="00663BAF">
            <w:pPr>
              <w:tabs>
                <w:tab w:val="left" w:pos="2798"/>
              </w:tabs>
              <w:jc w:val="center"/>
            </w:pPr>
            <w:r>
              <w:rPr>
                <w:sz w:val="24"/>
                <w:szCs w:val="24"/>
              </w:rPr>
              <w:t>Ширина – не менее 0,38 м;</w:t>
            </w:r>
          </w:p>
          <w:p w:rsidR="0064643A" w:rsidRDefault="00663BAF">
            <w:pPr>
              <w:tabs>
                <w:tab w:val="left" w:pos="2798"/>
              </w:tabs>
              <w:jc w:val="center"/>
            </w:pPr>
            <w:r>
              <w:rPr>
                <w:sz w:val="24"/>
                <w:szCs w:val="24"/>
              </w:rPr>
              <w:t>Высота – не менее 0,6 м</w:t>
            </w: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p w:rsidR="0064643A" w:rsidRDefault="0064643A">
            <w:pPr>
              <w:tabs>
                <w:tab w:val="left" w:pos="2798"/>
              </w:tabs>
              <w:jc w:val="center"/>
              <w:rPr>
                <w:sz w:val="24"/>
                <w:szCs w:val="24"/>
              </w:rPr>
            </w:pPr>
          </w:p>
        </w:tc>
      </w:tr>
      <w:tr w:rsidR="0064643A">
        <w:tc>
          <w:tcPr>
            <w:tcW w:w="5916" w:type="dxa"/>
            <w:tcBorders>
              <w:top w:val="single" w:sz="4" w:space="0" w:color="000000"/>
              <w:left w:val="single" w:sz="4" w:space="0" w:color="000000"/>
              <w:bottom w:val="single" w:sz="4" w:space="0" w:color="000000"/>
            </w:tcBorders>
            <w:shd w:val="clear" w:color="auto" w:fill="auto"/>
          </w:tcPr>
          <w:p w:rsidR="0064643A" w:rsidRDefault="00663BAF">
            <w:pPr>
              <w:tabs>
                <w:tab w:val="left" w:pos="2798"/>
              </w:tabs>
              <w:jc w:val="center"/>
            </w:pPr>
            <w:r>
              <w:rPr>
                <w:sz w:val="24"/>
                <w:szCs w:val="24"/>
              </w:rPr>
              <w:t>Установка урн для мусора</w:t>
            </w:r>
          </w:p>
          <w:p w:rsidR="0064643A" w:rsidRDefault="00C52399">
            <w:pPr>
              <w:tabs>
                <w:tab w:val="left" w:pos="2798"/>
              </w:tabs>
              <w:jc w:val="center"/>
              <w:rPr>
                <w:sz w:val="24"/>
                <w:szCs w:val="24"/>
              </w:rPr>
            </w:pPr>
            <w:r>
              <w:rPr>
                <w:noProof/>
                <w:lang w:eastAsia="ru-RU"/>
              </w:rPr>
              <mc:AlternateContent>
                <mc:Choice Requires="wps">
                  <w:drawing>
                    <wp:inline distT="0" distB="0" distL="0" distR="0">
                      <wp:extent cx="635" cy="635"/>
                      <wp:effectExtent l="0" t="0" r="0" b="0"/>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789AE16" id="Rectangle 5"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LH/qQB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0366EE69" id="Rectangle 4"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" stroked="f" strokecolor="#3465a4">
                      <v:stroke joinstyle="round"/>
                      <w10:anchorlock/>
                    </v:rect>
                  </w:pict>
                </mc:Fallback>
              </mc:AlternateContent>
            </w:r>
            <w:r>
              <w:rPr>
                <w:noProof/>
                <w:lang w:eastAsia="ru-RU"/>
              </w:rPr>
              <mc:AlternateContent>
                <mc:Choice Requires="wps">
                  <w:drawing>
                    <wp:inline distT="0" distB="0" distL="0" distR="0">
                      <wp:extent cx="635" cy="635"/>
                      <wp:effectExtent l="0" t="0" r="0" b="0"/>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4239FD49" id="Rectangle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FXdDYd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r w:rsidR="00244B4A">
              <w:rPr>
                <w:noProof/>
                <w:lang w:eastAsia="ru-RU"/>
              </w:rPr>
              <w:drawing>
                <wp:inline distT="0" distB="0" distL="0" distR="0">
                  <wp:extent cx="2552700" cy="2552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l="-18" t="-18" r="-18" b="-18"/>
                          <a:stretch>
                            <a:fillRect/>
                          </a:stretch>
                        </pic:blipFill>
                        <pic:spPr bwMode="auto">
                          <a:xfrm>
                            <a:off x="0" y="0"/>
                            <a:ext cx="2552700" cy="2552700"/>
                          </a:xfrm>
                          <a:prstGeom prst="rect">
                            <a:avLst/>
                          </a:prstGeom>
                          <a:solidFill>
                            <a:srgbClr val="FFFFFF"/>
                          </a:solidFill>
                          <a:ln w="9525">
                            <a:noFill/>
                            <a:miter lim="800000"/>
                            <a:headEnd/>
                            <a:tailEnd/>
                          </a:ln>
                        </pic:spPr>
                      </pic:pic>
                    </a:graphicData>
                  </a:graphic>
                </wp:inline>
              </w:drawing>
            </w:r>
          </w:p>
          <w:p w:rsidR="0064643A" w:rsidRDefault="0064643A">
            <w:pPr>
              <w:tabs>
                <w:tab w:val="left" w:pos="2798"/>
              </w:tabs>
              <w:jc w:val="center"/>
              <w:rPr>
                <w:sz w:val="24"/>
                <w:szCs w:val="24"/>
              </w:rPr>
            </w:pPr>
          </w:p>
        </w:tc>
        <w:tc>
          <w:tcPr>
            <w:tcW w:w="3882" w:type="dxa"/>
            <w:tcBorders>
              <w:top w:val="single" w:sz="4" w:space="0" w:color="000000"/>
              <w:left w:val="single" w:sz="4" w:space="0" w:color="000000"/>
              <w:bottom w:val="single" w:sz="4" w:space="0" w:color="000000"/>
              <w:right w:val="single" w:sz="4" w:space="0" w:color="000000"/>
            </w:tcBorders>
            <w:shd w:val="clear" w:color="auto" w:fill="auto"/>
          </w:tcPr>
          <w:p w:rsidR="0064643A" w:rsidRDefault="00663BAF">
            <w:pPr>
              <w:tabs>
                <w:tab w:val="left" w:pos="2798"/>
              </w:tabs>
              <w:jc w:val="center"/>
            </w:pPr>
            <w:r>
              <w:rPr>
                <w:sz w:val="24"/>
                <w:szCs w:val="24"/>
              </w:rPr>
              <w:t>Характеристики:</w:t>
            </w:r>
          </w:p>
          <w:p w:rsidR="0064643A" w:rsidRDefault="00663BAF">
            <w:pPr>
              <w:tabs>
                <w:tab w:val="left" w:pos="2798"/>
              </w:tabs>
              <w:jc w:val="center"/>
            </w:pPr>
            <w:r>
              <w:rPr>
                <w:sz w:val="24"/>
                <w:szCs w:val="24"/>
              </w:rPr>
              <w:t>Высота – не менее 0,5 м;</w:t>
            </w:r>
          </w:p>
          <w:p w:rsidR="0064643A" w:rsidRDefault="00663BAF">
            <w:pPr>
              <w:tabs>
                <w:tab w:val="left" w:pos="2798"/>
              </w:tabs>
              <w:jc w:val="center"/>
            </w:pPr>
            <w:r>
              <w:rPr>
                <w:sz w:val="24"/>
                <w:szCs w:val="24"/>
              </w:rPr>
              <w:t>Ширина – не менее 0,3 м;</w:t>
            </w:r>
          </w:p>
          <w:p w:rsidR="0064643A" w:rsidRDefault="00663BAF">
            <w:pPr>
              <w:tabs>
                <w:tab w:val="left" w:pos="2798"/>
              </w:tabs>
              <w:jc w:val="center"/>
            </w:pPr>
            <w:r>
              <w:rPr>
                <w:sz w:val="24"/>
                <w:szCs w:val="24"/>
              </w:rPr>
              <w:t>Объём – не менее 24 л</w:t>
            </w:r>
          </w:p>
          <w:p w:rsidR="0064643A" w:rsidRDefault="0064643A">
            <w:pPr>
              <w:tabs>
                <w:tab w:val="left" w:pos="2798"/>
              </w:tabs>
              <w:jc w:val="center"/>
              <w:rPr>
                <w:sz w:val="24"/>
                <w:szCs w:val="24"/>
              </w:rPr>
            </w:pPr>
          </w:p>
        </w:tc>
      </w:tr>
    </w:tbl>
    <w:p w:rsidR="0064643A" w:rsidRDefault="00663BAF">
      <w:pPr>
        <w:tabs>
          <w:tab w:val="left" w:pos="0"/>
        </w:tabs>
        <w:ind w:firstLine="567"/>
        <w:jc w:val="right"/>
      </w:pPr>
      <w:r>
        <w:rPr>
          <w:sz w:val="24"/>
          <w:szCs w:val="24"/>
        </w:rPr>
        <w:lastRenderedPageBreak/>
        <w:t>Приложение 4</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widowControl w:val="0"/>
        <w:tabs>
          <w:tab w:val="left" w:pos="9356"/>
        </w:tabs>
        <w:autoSpaceDE w:val="0"/>
        <w:ind w:firstLine="567"/>
        <w:jc w:val="right"/>
        <w:rPr>
          <w:sz w:val="24"/>
          <w:szCs w:val="24"/>
        </w:rPr>
      </w:pPr>
    </w:p>
    <w:p w:rsidR="0064643A" w:rsidRDefault="00C52399">
      <w:pPr>
        <w:tabs>
          <w:tab w:val="left" w:pos="2798"/>
        </w:tabs>
        <w:ind w:firstLine="567"/>
        <w:jc w:val="both"/>
        <w:rPr>
          <w:sz w:val="24"/>
          <w:szCs w:val="24"/>
        </w:rPr>
      </w:pPr>
      <w:r>
        <w:rPr>
          <w:noProof/>
          <w:lang w:eastAsia="ru-RU"/>
        </w:rPr>
        <mc:AlternateContent>
          <mc:Choice Requires="wps">
            <w:drawing>
              <wp:inline distT="0" distB="0" distL="0" distR="0">
                <wp:extent cx="635" cy="63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A26E9F8" id="Rectangle 2"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" stroked="f" strokecolor="#3465a4">
                <v:stroke joinstyle="round"/>
                <w10:anchorlock/>
              </v:rect>
            </w:pict>
          </mc:Fallback>
        </mc:AlternateContent>
      </w:r>
    </w:p>
    <w:p w:rsidR="0064643A" w:rsidRDefault="0064643A">
      <w:pPr>
        <w:tabs>
          <w:tab w:val="left" w:pos="2798"/>
        </w:tabs>
        <w:ind w:firstLine="567"/>
        <w:jc w:val="both"/>
        <w:rPr>
          <w:sz w:val="24"/>
          <w:szCs w:val="24"/>
        </w:rPr>
      </w:pPr>
    </w:p>
    <w:p w:rsidR="0064643A" w:rsidRDefault="0064643A">
      <w:pPr>
        <w:tabs>
          <w:tab w:val="left" w:pos="2798"/>
        </w:tabs>
        <w:ind w:firstLine="567"/>
        <w:jc w:val="both"/>
        <w:rPr>
          <w:sz w:val="24"/>
          <w:szCs w:val="24"/>
        </w:rPr>
      </w:pPr>
    </w:p>
    <w:p w:rsidR="0064643A" w:rsidRDefault="00663BAF">
      <w:pPr>
        <w:tabs>
          <w:tab w:val="left" w:pos="2798"/>
        </w:tabs>
        <w:jc w:val="center"/>
      </w:pPr>
      <w:r>
        <w:rPr>
          <w:b/>
          <w:sz w:val="24"/>
          <w:szCs w:val="24"/>
        </w:rPr>
        <w:t xml:space="preserve">Адресный перечень всех дворовых территорий, 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63BAF">
      <w:pPr>
        <w:ind w:firstLine="567"/>
        <w:jc w:val="both"/>
      </w:pPr>
      <w:r>
        <w:rPr>
          <w:sz w:val="24"/>
          <w:szCs w:val="24"/>
        </w:rPr>
        <w:t>1)  п г т. Коммунистический, ул. Лесная, д. 2-4;</w:t>
      </w:r>
    </w:p>
    <w:p w:rsidR="0064643A" w:rsidRDefault="00663BAF">
      <w:pPr>
        <w:ind w:firstLine="567"/>
        <w:jc w:val="both"/>
      </w:pPr>
      <w:r>
        <w:rPr>
          <w:sz w:val="24"/>
          <w:szCs w:val="24"/>
        </w:rPr>
        <w:t>2) п г т. Коммунистический, ул. Лесная, д. 6;</w:t>
      </w:r>
    </w:p>
    <w:p w:rsidR="0064643A" w:rsidRDefault="00663BAF">
      <w:pPr>
        <w:ind w:firstLine="567"/>
        <w:jc w:val="both"/>
      </w:pPr>
      <w:r>
        <w:rPr>
          <w:sz w:val="24"/>
          <w:szCs w:val="24"/>
        </w:rPr>
        <w:t>3) п г т. Коммунистический, ул. Тюменская, д.д. 2, 4;</w:t>
      </w:r>
    </w:p>
    <w:p w:rsidR="0064643A" w:rsidRDefault="00663BAF">
      <w:pPr>
        <w:ind w:firstLine="567"/>
        <w:jc w:val="both"/>
      </w:pPr>
      <w:r>
        <w:rPr>
          <w:sz w:val="24"/>
          <w:szCs w:val="24"/>
        </w:rPr>
        <w:t>4) п г т. Коммунистический, ул. Медиков, д. 11 а;</w:t>
      </w:r>
    </w:p>
    <w:p w:rsidR="0064643A" w:rsidRDefault="00663BAF">
      <w:pPr>
        <w:ind w:firstLine="567"/>
        <w:jc w:val="both"/>
      </w:pPr>
      <w:r>
        <w:rPr>
          <w:sz w:val="24"/>
          <w:szCs w:val="24"/>
        </w:rPr>
        <w:t xml:space="preserve">5) п г т. </w:t>
      </w:r>
      <w:r w:rsidR="00267E51">
        <w:rPr>
          <w:sz w:val="24"/>
          <w:szCs w:val="24"/>
        </w:rPr>
        <w:t>Коммунистический</w:t>
      </w:r>
      <w:r>
        <w:rPr>
          <w:sz w:val="24"/>
          <w:szCs w:val="24"/>
        </w:rPr>
        <w:t>, ул. Медиков, д. 5 а.</w:t>
      </w:r>
    </w:p>
    <w:p w:rsidR="0064643A" w:rsidRDefault="00663BAF">
      <w:pPr>
        <w:tabs>
          <w:tab w:val="left" w:pos="0"/>
          <w:tab w:val="left" w:pos="1140"/>
        </w:tabs>
        <w:ind w:firstLine="567"/>
      </w:pPr>
      <w:r>
        <w:rPr>
          <w:sz w:val="24"/>
          <w:szCs w:val="24"/>
        </w:rPr>
        <w:tab/>
        <w:t xml:space="preserve"> </w:t>
      </w: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4643A">
      <w:pPr>
        <w:tabs>
          <w:tab w:val="left" w:pos="0"/>
        </w:tabs>
        <w:ind w:firstLine="567"/>
        <w:jc w:val="right"/>
        <w:rPr>
          <w:sz w:val="24"/>
          <w:szCs w:val="24"/>
        </w:rPr>
      </w:pPr>
    </w:p>
    <w:p w:rsidR="0064643A" w:rsidRDefault="00663BAF">
      <w:pPr>
        <w:tabs>
          <w:tab w:val="left" w:pos="0"/>
        </w:tabs>
        <w:ind w:firstLine="567"/>
        <w:jc w:val="right"/>
      </w:pPr>
      <w:r>
        <w:rPr>
          <w:sz w:val="24"/>
          <w:szCs w:val="24"/>
        </w:rPr>
        <w:t>Приложение 5</w:t>
      </w:r>
    </w:p>
    <w:p w:rsidR="0064643A" w:rsidRDefault="00663BAF">
      <w:pPr>
        <w:jc w:val="right"/>
      </w:pPr>
      <w:r>
        <w:rPr>
          <w:color w:val="000000"/>
          <w:sz w:val="24"/>
          <w:szCs w:val="24"/>
          <w:lang w:eastAsia="ru-RU"/>
        </w:rPr>
        <w:t xml:space="preserve">к муниципальной программе </w:t>
      </w:r>
    </w:p>
    <w:p w:rsidR="0064643A" w:rsidRDefault="00663BAF">
      <w:pPr>
        <w:jc w:val="right"/>
      </w:pPr>
      <w:r>
        <w:rPr>
          <w:color w:val="000000"/>
          <w:sz w:val="24"/>
          <w:szCs w:val="24"/>
          <w:lang w:eastAsia="ru-RU"/>
        </w:rPr>
        <w:t>«Формирование современной городской среды</w:t>
      </w:r>
    </w:p>
    <w:p w:rsidR="0064643A" w:rsidRDefault="00663BAF">
      <w:pPr>
        <w:jc w:val="right"/>
      </w:pPr>
      <w:r>
        <w:rPr>
          <w:color w:val="000000"/>
          <w:sz w:val="24"/>
          <w:szCs w:val="24"/>
          <w:lang w:eastAsia="ru-RU"/>
        </w:rPr>
        <w:t xml:space="preserve">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F62E2D">
      <w:pPr>
        <w:tabs>
          <w:tab w:val="left" w:pos="2798"/>
        </w:tabs>
        <w:jc w:val="center"/>
      </w:pPr>
      <w:r>
        <w:rPr>
          <w:b/>
          <w:sz w:val="24"/>
          <w:szCs w:val="24"/>
        </w:rPr>
        <w:t>Адресный п</w:t>
      </w:r>
      <w:r w:rsidR="00663BAF">
        <w:rPr>
          <w:b/>
          <w:sz w:val="24"/>
          <w:szCs w:val="24"/>
        </w:rPr>
        <w:t>еречень общественных территорий,</w:t>
      </w:r>
      <w:r w:rsidR="00663BAF">
        <w:t xml:space="preserve"> </w:t>
      </w:r>
      <w:r w:rsidR="00663BAF">
        <w:rPr>
          <w:b/>
          <w:sz w:val="24"/>
          <w:szCs w:val="24"/>
        </w:rPr>
        <w:t xml:space="preserve">нуждающихся в благоустройстве </w:t>
      </w:r>
    </w:p>
    <w:p w:rsidR="0064643A" w:rsidRDefault="00663BAF">
      <w:pPr>
        <w:tabs>
          <w:tab w:val="left" w:pos="2798"/>
        </w:tabs>
        <w:jc w:val="center"/>
      </w:pPr>
      <w:r>
        <w:rPr>
          <w:b/>
          <w:sz w:val="24"/>
          <w:szCs w:val="24"/>
        </w:rPr>
        <w:t>на территории городского поселения Коммунистический</w:t>
      </w: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4643A">
      <w:pPr>
        <w:ind w:firstLine="567"/>
        <w:jc w:val="both"/>
        <w:rPr>
          <w:b/>
          <w:sz w:val="24"/>
          <w:szCs w:val="24"/>
        </w:rPr>
      </w:pPr>
    </w:p>
    <w:p w:rsidR="0064643A" w:rsidRDefault="00663BAF">
      <w:pPr>
        <w:ind w:firstLine="567"/>
        <w:jc w:val="both"/>
      </w:pPr>
      <w:r>
        <w:rPr>
          <w:sz w:val="24"/>
          <w:szCs w:val="24"/>
        </w:rPr>
        <w:t>1)  пгт.Коммунистический (благоустройство территории, прилегающей к Храму);</w:t>
      </w:r>
    </w:p>
    <w:p w:rsidR="0064643A" w:rsidRDefault="00663BAF">
      <w:pPr>
        <w:ind w:firstLine="567"/>
        <w:jc w:val="both"/>
        <w:rPr>
          <w:sz w:val="24"/>
          <w:szCs w:val="24"/>
        </w:rPr>
      </w:pPr>
      <w:r>
        <w:rPr>
          <w:sz w:val="24"/>
          <w:szCs w:val="24"/>
        </w:rPr>
        <w:t xml:space="preserve">2) пгт.Коммунистический (благоустройство </w:t>
      </w:r>
      <w:r w:rsidR="00E403E5">
        <w:rPr>
          <w:sz w:val="24"/>
          <w:szCs w:val="24"/>
        </w:rPr>
        <w:t>сквера</w:t>
      </w:r>
      <w:r w:rsidR="00AD65C6">
        <w:rPr>
          <w:sz w:val="24"/>
          <w:szCs w:val="24"/>
        </w:rPr>
        <w:t>);</w:t>
      </w:r>
    </w:p>
    <w:p w:rsidR="00AD65C6" w:rsidRDefault="00AD65C6">
      <w:pPr>
        <w:ind w:firstLine="567"/>
        <w:jc w:val="both"/>
        <w:rPr>
          <w:sz w:val="24"/>
          <w:szCs w:val="24"/>
        </w:rPr>
      </w:pPr>
      <w:r>
        <w:rPr>
          <w:sz w:val="24"/>
          <w:szCs w:val="24"/>
        </w:rPr>
        <w:t>3) пгт.Коммунистический (благоустройство общественной территории в рамках реализации проекта «Медик</w:t>
      </w:r>
      <w:r w:rsidR="00C971E7">
        <w:rPr>
          <w:sz w:val="24"/>
          <w:szCs w:val="24"/>
        </w:rPr>
        <w:t xml:space="preserve"> </w:t>
      </w:r>
      <w:r>
        <w:rPr>
          <w:sz w:val="24"/>
          <w:szCs w:val="24"/>
        </w:rPr>
        <w:t>лайф»</w:t>
      </w:r>
      <w:r w:rsidR="00C971E7">
        <w:rPr>
          <w:sz w:val="24"/>
          <w:szCs w:val="24"/>
        </w:rPr>
        <w:t>.</w:t>
      </w:r>
    </w:p>
    <w:p w:rsidR="00C971E7" w:rsidRDefault="00C971E7">
      <w:pPr>
        <w:ind w:firstLine="567"/>
        <w:jc w:val="both"/>
        <w:rPr>
          <w:sz w:val="24"/>
          <w:szCs w:val="24"/>
        </w:rPr>
      </w:pPr>
    </w:p>
    <w:p w:rsidR="00C971E7" w:rsidRPr="007E4D47" w:rsidRDefault="00C971E7" w:rsidP="00C971E7"/>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Default="00C971E7" w:rsidP="00C971E7">
      <w:pPr>
        <w:jc w:val="right"/>
        <w:rPr>
          <w:sz w:val="24"/>
          <w:szCs w:val="24"/>
        </w:rPr>
      </w:pPr>
    </w:p>
    <w:p w:rsidR="00C971E7" w:rsidRPr="007E4D47" w:rsidRDefault="00C971E7" w:rsidP="00F62E2D">
      <w:pPr>
        <w:shd w:val="clear" w:color="auto" w:fill="FFFFFF" w:themeFill="background1"/>
        <w:jc w:val="right"/>
        <w:rPr>
          <w:sz w:val="24"/>
          <w:szCs w:val="24"/>
        </w:rPr>
      </w:pPr>
      <w:r w:rsidRPr="007E4D47">
        <w:rPr>
          <w:sz w:val="24"/>
          <w:szCs w:val="24"/>
        </w:rPr>
        <w:lastRenderedPageBreak/>
        <w:t>Приложение 6</w:t>
      </w:r>
    </w:p>
    <w:p w:rsidR="00F62E2D" w:rsidRDefault="00F62E2D" w:rsidP="00F62E2D">
      <w:pPr>
        <w:shd w:val="clear" w:color="auto" w:fill="FFFFFF" w:themeFill="background1"/>
        <w:jc w:val="right"/>
      </w:pPr>
      <w:r>
        <w:rPr>
          <w:color w:val="000000"/>
          <w:sz w:val="24"/>
          <w:szCs w:val="24"/>
          <w:lang w:eastAsia="ru-RU"/>
        </w:rPr>
        <w:t xml:space="preserve">к муниципальной программе </w:t>
      </w:r>
    </w:p>
    <w:p w:rsidR="00F62E2D" w:rsidRDefault="00F62E2D" w:rsidP="00F62E2D">
      <w:pPr>
        <w:shd w:val="clear" w:color="auto" w:fill="FFFFFF" w:themeFill="background1"/>
        <w:jc w:val="right"/>
      </w:pPr>
      <w:r>
        <w:rPr>
          <w:color w:val="000000"/>
          <w:sz w:val="24"/>
          <w:szCs w:val="24"/>
          <w:lang w:eastAsia="ru-RU"/>
        </w:rPr>
        <w:t>«Формирование современной городской среды</w:t>
      </w:r>
    </w:p>
    <w:p w:rsidR="00F62E2D" w:rsidRDefault="00F62E2D" w:rsidP="00F62E2D">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right"/>
        <w:rPr>
          <w:sz w:val="24"/>
          <w:szCs w:val="24"/>
        </w:rPr>
      </w:pPr>
    </w:p>
    <w:p w:rsidR="00C971E7" w:rsidRPr="007E4D47" w:rsidRDefault="00C971E7" w:rsidP="00F62E2D">
      <w:pPr>
        <w:shd w:val="clear" w:color="auto" w:fill="FFFFFF" w:themeFill="background1"/>
        <w:jc w:val="center"/>
        <w:rPr>
          <w:b/>
          <w:sz w:val="24"/>
          <w:szCs w:val="24"/>
        </w:rPr>
      </w:pPr>
      <w:r w:rsidRPr="007E4D47">
        <w:rPr>
          <w:b/>
          <w:sz w:val="24"/>
          <w:szCs w:val="24"/>
        </w:rPr>
        <w:t>Мероприятия по инвентаризации уровня благоустройства индивидуальных жилых домов и земельных участков, предоставляемых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w:t>
      </w:r>
      <w:r w:rsidR="00F3319E">
        <w:rPr>
          <w:b/>
          <w:sz w:val="24"/>
          <w:szCs w:val="24"/>
        </w:rPr>
        <w:t>ройстве не позднее 2028</w:t>
      </w:r>
      <w:r w:rsidRPr="007E4D47">
        <w:rPr>
          <w:b/>
          <w:sz w:val="24"/>
          <w:szCs w:val="24"/>
        </w:rPr>
        <w:t xml:space="preserve"> года</w:t>
      </w:r>
    </w:p>
    <w:p w:rsidR="00C971E7" w:rsidRPr="007E4D47" w:rsidRDefault="00C971E7" w:rsidP="00F62E2D">
      <w:pPr>
        <w:shd w:val="clear" w:color="auto" w:fill="FFFFFF" w:themeFill="background1"/>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39"/>
        <w:gridCol w:w="2449"/>
        <w:gridCol w:w="2400"/>
      </w:tblGrid>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п/п</w:t>
            </w:r>
          </w:p>
        </w:tc>
        <w:tc>
          <w:tcPr>
            <w:tcW w:w="4386"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Наименование мероприятия</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 xml:space="preserve">Ответственный исполнитель </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Сроки исполнения</w:t>
            </w:r>
          </w:p>
        </w:tc>
      </w:tr>
      <w:tr w:rsidR="00C971E7" w:rsidRPr="007E4D47" w:rsidTr="00035B3A">
        <w:tc>
          <w:tcPr>
            <w:tcW w:w="540"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1</w:t>
            </w:r>
          </w:p>
        </w:tc>
        <w:tc>
          <w:tcPr>
            <w:tcW w:w="4386" w:type="dxa"/>
            <w:shd w:val="clear" w:color="auto" w:fill="auto"/>
          </w:tcPr>
          <w:p w:rsidR="00C971E7" w:rsidRPr="007E4D47" w:rsidRDefault="00C971E7" w:rsidP="00F62E2D">
            <w:pPr>
              <w:shd w:val="clear" w:color="auto" w:fill="FFFFFF" w:themeFill="background1"/>
              <w:jc w:val="both"/>
              <w:rPr>
                <w:sz w:val="24"/>
                <w:szCs w:val="24"/>
              </w:rPr>
            </w:pPr>
            <w:r w:rsidRPr="007E4D47">
              <w:rPr>
                <w:sz w:val="24"/>
                <w:szCs w:val="24"/>
              </w:rPr>
              <w:t>Проведение инвентаризации уровня благоустройства индивидуальных жилых домов и земельных участков, предоставляемых для их размещения, в соответствии Порядком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утвержденным постановлением Правительства Ханты-Мансийского автономного округа-Югры от 07.09.2017 №331-п</w:t>
            </w:r>
          </w:p>
        </w:tc>
        <w:tc>
          <w:tcPr>
            <w:tcW w:w="2464" w:type="dxa"/>
            <w:shd w:val="clear" w:color="auto" w:fill="auto"/>
          </w:tcPr>
          <w:p w:rsidR="00C971E7" w:rsidRPr="007E4D47" w:rsidRDefault="00C971E7" w:rsidP="00F62E2D">
            <w:pPr>
              <w:shd w:val="clear" w:color="auto" w:fill="FFFFFF" w:themeFill="background1"/>
              <w:jc w:val="center"/>
              <w:rPr>
                <w:sz w:val="24"/>
                <w:szCs w:val="24"/>
              </w:rPr>
            </w:pPr>
            <w:r w:rsidRPr="007E4D47">
              <w:rPr>
                <w:sz w:val="24"/>
                <w:szCs w:val="24"/>
              </w:rPr>
              <w:t>Администраци</w:t>
            </w:r>
            <w:r w:rsidR="00F62E2D">
              <w:rPr>
                <w:sz w:val="24"/>
                <w:szCs w:val="24"/>
              </w:rPr>
              <w:t>я</w:t>
            </w:r>
            <w:r w:rsidRPr="007E4D47">
              <w:rPr>
                <w:sz w:val="24"/>
                <w:szCs w:val="24"/>
              </w:rPr>
              <w:t xml:space="preserve"> </w:t>
            </w:r>
            <w:r w:rsidR="00F62E2D">
              <w:rPr>
                <w:sz w:val="24"/>
                <w:szCs w:val="24"/>
              </w:rPr>
              <w:t>городского</w:t>
            </w:r>
            <w:r w:rsidRPr="007E4D47">
              <w:rPr>
                <w:sz w:val="24"/>
                <w:szCs w:val="24"/>
              </w:rPr>
              <w:t xml:space="preserve"> поселения </w:t>
            </w:r>
            <w:r w:rsidR="00F62E2D">
              <w:rPr>
                <w:sz w:val="24"/>
                <w:szCs w:val="24"/>
              </w:rPr>
              <w:t>Коммунистический</w:t>
            </w:r>
          </w:p>
        </w:tc>
        <w:tc>
          <w:tcPr>
            <w:tcW w:w="2464" w:type="dxa"/>
            <w:shd w:val="clear" w:color="auto" w:fill="auto"/>
          </w:tcPr>
          <w:p w:rsidR="00C971E7" w:rsidRPr="007E4D47" w:rsidRDefault="00C971E7" w:rsidP="00F3319E">
            <w:pPr>
              <w:shd w:val="clear" w:color="auto" w:fill="FFFFFF" w:themeFill="background1"/>
              <w:jc w:val="center"/>
              <w:rPr>
                <w:sz w:val="24"/>
                <w:szCs w:val="24"/>
              </w:rPr>
            </w:pPr>
            <w:r w:rsidRPr="007E4D47">
              <w:rPr>
                <w:sz w:val="24"/>
                <w:szCs w:val="24"/>
              </w:rPr>
              <w:t>2019-202</w:t>
            </w:r>
            <w:r w:rsidR="00F3319E">
              <w:rPr>
                <w:sz w:val="24"/>
                <w:szCs w:val="24"/>
              </w:rPr>
              <w:t>8</w:t>
            </w:r>
            <w:r w:rsidRPr="007E4D47">
              <w:rPr>
                <w:sz w:val="24"/>
                <w:szCs w:val="24"/>
              </w:rPr>
              <w:t xml:space="preserve"> годы</w:t>
            </w:r>
          </w:p>
        </w:tc>
      </w:tr>
    </w:tbl>
    <w:p w:rsidR="00C971E7" w:rsidRPr="007E4D47" w:rsidRDefault="00C971E7" w:rsidP="00F62E2D">
      <w:pPr>
        <w:shd w:val="clear" w:color="auto" w:fill="FFFFFF" w:themeFill="background1"/>
        <w:jc w:val="center"/>
        <w:rPr>
          <w:b/>
          <w:sz w:val="24"/>
          <w:szCs w:val="24"/>
        </w:rPr>
      </w:pPr>
    </w:p>
    <w:p w:rsidR="00C971E7" w:rsidRPr="007E4D47" w:rsidRDefault="00C971E7" w:rsidP="00F62E2D">
      <w:pPr>
        <w:shd w:val="clear" w:color="auto" w:fill="FFFFFF" w:themeFill="background1"/>
      </w:pPr>
    </w:p>
    <w:p w:rsidR="00C971E7" w:rsidRPr="007E4D47" w:rsidRDefault="00C971E7" w:rsidP="00035B3A">
      <w:pPr>
        <w:tabs>
          <w:tab w:val="left" w:pos="10632"/>
        </w:tabs>
        <w:autoSpaceDE w:val="0"/>
        <w:jc w:val="right"/>
        <w:rPr>
          <w:sz w:val="24"/>
          <w:szCs w:val="24"/>
        </w:rPr>
      </w:pPr>
      <w:r w:rsidRPr="007E4D47">
        <w:rPr>
          <w:sz w:val="24"/>
          <w:szCs w:val="24"/>
        </w:rPr>
        <w:t xml:space="preserve">                                                                                                                                                 Приложение 7</w:t>
      </w:r>
    </w:p>
    <w:p w:rsidR="00C971E7" w:rsidRPr="007E4D47" w:rsidRDefault="00C971E7" w:rsidP="00035B3A">
      <w:pPr>
        <w:widowControl w:val="0"/>
        <w:tabs>
          <w:tab w:val="left" w:pos="9356"/>
        </w:tabs>
        <w:autoSpaceDE w:val="0"/>
        <w:jc w:val="right"/>
      </w:pPr>
      <w:r w:rsidRPr="007E4D47">
        <w:rPr>
          <w:rFonts w:eastAsia="Calibri"/>
          <w:sz w:val="24"/>
          <w:szCs w:val="24"/>
        </w:rPr>
        <w:t>к муниципальной программе</w:t>
      </w:r>
    </w:p>
    <w:p w:rsidR="00035B3A" w:rsidRDefault="00035B3A" w:rsidP="00035B3A">
      <w:pPr>
        <w:jc w:val="right"/>
      </w:pPr>
      <w:r>
        <w:rPr>
          <w:color w:val="000000"/>
          <w:sz w:val="24"/>
          <w:szCs w:val="24"/>
          <w:lang w:eastAsia="ru-RU"/>
        </w:rPr>
        <w:t>«Формирование современной городской среды</w:t>
      </w:r>
    </w:p>
    <w:p w:rsidR="00035B3A" w:rsidRDefault="00035B3A" w:rsidP="00035B3A">
      <w:pPr>
        <w:shd w:val="clear" w:color="auto" w:fill="FFFFFF" w:themeFill="background1"/>
        <w:jc w:val="right"/>
      </w:pPr>
      <w:r>
        <w:rPr>
          <w:color w:val="000000"/>
          <w:sz w:val="24"/>
          <w:szCs w:val="24"/>
          <w:lang w:eastAsia="ru-RU"/>
        </w:rPr>
        <w:t xml:space="preserve"> городского поселения Коммунистический»</w:t>
      </w:r>
    </w:p>
    <w:p w:rsidR="00C971E7" w:rsidRPr="007E4D47" w:rsidRDefault="00C971E7" w:rsidP="00035B3A">
      <w:pPr>
        <w:autoSpaceDE w:val="0"/>
        <w:jc w:val="center"/>
        <w:rPr>
          <w:sz w:val="24"/>
          <w:szCs w:val="24"/>
        </w:rPr>
      </w:pPr>
    </w:p>
    <w:p w:rsidR="00C971E7" w:rsidRPr="007E4D47" w:rsidRDefault="00C971E7" w:rsidP="00035B3A">
      <w:pPr>
        <w:autoSpaceDE w:val="0"/>
        <w:jc w:val="center"/>
        <w:rPr>
          <w:sz w:val="24"/>
          <w:szCs w:val="24"/>
        </w:rPr>
      </w:pPr>
      <w:r w:rsidRPr="007E4D47">
        <w:rPr>
          <w:sz w:val="24"/>
          <w:szCs w:val="24"/>
        </w:rPr>
        <w:t>Адресный перечень земельных участков, на которых расположены многоквартирные дома,</w:t>
      </w:r>
    </w:p>
    <w:p w:rsidR="00C971E7" w:rsidRPr="007E4D47" w:rsidRDefault="00C971E7" w:rsidP="00035B3A">
      <w:pPr>
        <w:autoSpaceDE w:val="0"/>
        <w:jc w:val="center"/>
        <w:rPr>
          <w:sz w:val="24"/>
          <w:szCs w:val="24"/>
        </w:rPr>
      </w:pPr>
      <w:r w:rsidRPr="007E4D47">
        <w:rPr>
          <w:sz w:val="24"/>
          <w:szCs w:val="24"/>
        </w:rPr>
        <w:t>работы по благоустройству дворовых территорий которых софинансируются за счет субсидий, мероприятия по межеванию территорий общественного, жилого и рекреационного назначения, проектов по благоустройству общественных и дворовых территорий, в которых будет предусмотрено размещение спортивных и детских площадок до 202</w:t>
      </w:r>
      <w:r w:rsidR="00F3319E">
        <w:rPr>
          <w:sz w:val="24"/>
          <w:szCs w:val="24"/>
        </w:rPr>
        <w:t>8</w:t>
      </w:r>
      <w:r w:rsidRPr="007E4D47">
        <w:rPr>
          <w:sz w:val="24"/>
          <w:szCs w:val="24"/>
        </w:rPr>
        <w:t xml:space="preserve"> года</w:t>
      </w:r>
    </w:p>
    <w:p w:rsidR="00C971E7" w:rsidRPr="007E4D47" w:rsidRDefault="00C971E7" w:rsidP="00035B3A">
      <w:pPr>
        <w:autoSpaceDE w:val="0"/>
        <w:jc w:val="center"/>
        <w:rPr>
          <w:sz w:val="24"/>
          <w:szCs w:val="24"/>
        </w:rPr>
      </w:pPr>
    </w:p>
    <w:tbl>
      <w:tblPr>
        <w:tblW w:w="9475" w:type="dxa"/>
        <w:tblInd w:w="131" w:type="dxa"/>
        <w:tblLayout w:type="fixed"/>
        <w:tblLook w:val="0000" w:firstRow="0" w:lastRow="0" w:firstColumn="0" w:lastColumn="0" w:noHBand="0" w:noVBand="0"/>
      </w:tblPr>
      <w:tblGrid>
        <w:gridCol w:w="594"/>
        <w:gridCol w:w="2077"/>
        <w:gridCol w:w="2976"/>
        <w:gridCol w:w="1993"/>
        <w:gridCol w:w="1835"/>
      </w:tblGrid>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r w:rsidRPr="007E4D47">
              <w:rPr>
                <w:bCs/>
                <w:color w:val="000000"/>
                <w:sz w:val="24"/>
                <w:szCs w:val="24"/>
              </w:rPr>
              <w:t xml:space="preserve"> </w:t>
            </w:r>
            <w:r w:rsidRPr="007E4D47">
              <w:rPr>
                <w:rFonts w:eastAsia="Calibri"/>
                <w:bCs/>
                <w:color w:val="000000"/>
                <w:sz w:val="24"/>
                <w:szCs w:val="24"/>
              </w:rPr>
              <w:t>п/п</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Улица, № дома</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Адрес земельного участка/ кадастровый номер</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Год реализации мероприятия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Примечание</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1.</w:t>
            </w: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jc w:val="center"/>
              <w:rPr>
                <w:sz w:val="24"/>
                <w:szCs w:val="24"/>
              </w:rPr>
            </w:pPr>
            <w:r w:rsidRPr="007E4D47">
              <w:rPr>
                <w:rFonts w:eastAsia="Calibri"/>
                <w:bCs/>
                <w:color w:val="000000"/>
                <w:sz w:val="24"/>
                <w:szCs w:val="24"/>
              </w:rPr>
              <w:t>-</w:t>
            </w: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r w:rsidR="00C971E7" w:rsidRPr="007E4D47" w:rsidTr="00035B3A">
        <w:trPr>
          <w:trHeight w:val="70"/>
        </w:trPr>
        <w:tc>
          <w:tcPr>
            <w:tcW w:w="594"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077"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993" w:type="dxa"/>
            <w:tcBorders>
              <w:top w:val="single" w:sz="4" w:space="0" w:color="000000"/>
              <w:left w:val="single" w:sz="4" w:space="0" w:color="000000"/>
              <w:bottom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035B3A">
            <w:pPr>
              <w:snapToGrid w:val="0"/>
              <w:jc w:val="center"/>
              <w:rPr>
                <w:rFonts w:eastAsia="Calibri"/>
                <w:bCs/>
                <w:color w:val="000000"/>
                <w:sz w:val="24"/>
                <w:szCs w:val="24"/>
              </w:rPr>
            </w:pPr>
          </w:p>
        </w:tc>
      </w:tr>
    </w:tbl>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035B3A">
      <w:pPr>
        <w:rPr>
          <w:sz w:val="28"/>
          <w:szCs w:val="28"/>
        </w:rPr>
      </w:pPr>
    </w:p>
    <w:p w:rsidR="00C971E7" w:rsidRPr="007E4D47" w:rsidRDefault="00C971E7" w:rsidP="00C971E7">
      <w:pPr>
        <w:shd w:val="clear" w:color="auto" w:fill="FFFF00"/>
        <w:autoSpaceDE w:val="0"/>
        <w:ind w:left="10632"/>
        <w:rPr>
          <w:sz w:val="28"/>
          <w:szCs w:val="28"/>
        </w:rPr>
      </w:pPr>
    </w:p>
    <w:p w:rsidR="00C971E7" w:rsidRPr="007E4D47" w:rsidRDefault="00C971E7" w:rsidP="00104DF6">
      <w:pPr>
        <w:shd w:val="clear" w:color="auto" w:fill="FFFFFF" w:themeFill="background1"/>
        <w:tabs>
          <w:tab w:val="left" w:pos="10632"/>
        </w:tabs>
        <w:autoSpaceDE w:val="0"/>
        <w:jc w:val="right"/>
        <w:rPr>
          <w:sz w:val="24"/>
          <w:szCs w:val="24"/>
        </w:rPr>
      </w:pPr>
      <w:r w:rsidRPr="007E4D47">
        <w:rPr>
          <w:sz w:val="24"/>
          <w:szCs w:val="24"/>
        </w:rPr>
        <w:lastRenderedPageBreak/>
        <w:t>Приложение 8</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104DF6" w:rsidRPr="00104DF6" w:rsidRDefault="00104DF6" w:rsidP="00104DF6">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C971E7" w:rsidRPr="007E4D47" w:rsidRDefault="00104DF6" w:rsidP="00104DF6">
      <w:pPr>
        <w:shd w:val="clear" w:color="auto" w:fill="FFFFFF" w:themeFill="background1"/>
        <w:jc w:val="right"/>
        <w:rPr>
          <w:sz w:val="24"/>
          <w:szCs w:val="24"/>
        </w:rPr>
      </w:pPr>
      <w:r w:rsidRPr="00104DF6">
        <w:rPr>
          <w:rFonts w:eastAsia="Calibri"/>
          <w:sz w:val="24"/>
          <w:szCs w:val="24"/>
        </w:rPr>
        <w:t xml:space="preserve"> городского поселения Коммунистический»</w:t>
      </w:r>
    </w:p>
    <w:p w:rsidR="00C971E7" w:rsidRPr="007E4D47" w:rsidRDefault="00C971E7" w:rsidP="00104DF6">
      <w:pPr>
        <w:shd w:val="clear" w:color="auto" w:fill="FFFFFF" w:themeFill="background1"/>
        <w:autoSpaceDE w:val="0"/>
        <w:jc w:val="center"/>
        <w:rPr>
          <w:sz w:val="24"/>
          <w:szCs w:val="24"/>
        </w:rPr>
      </w:pPr>
    </w:p>
    <w:p w:rsidR="002E07D3" w:rsidRDefault="00C971E7" w:rsidP="00104DF6">
      <w:pPr>
        <w:shd w:val="clear" w:color="auto" w:fill="FFFFFF" w:themeFill="background1"/>
        <w:jc w:val="center"/>
        <w:rPr>
          <w:sz w:val="24"/>
          <w:szCs w:val="24"/>
        </w:rPr>
      </w:pPr>
      <w:r w:rsidRPr="007E4D47">
        <w:rPr>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w:t>
      </w:r>
      <w:r w:rsidR="002E07D3">
        <w:rPr>
          <w:sz w:val="24"/>
          <w:szCs w:val="24"/>
        </w:rPr>
        <w:t>лей, подлежащих благоустройству</w:t>
      </w:r>
    </w:p>
    <w:p w:rsidR="00C971E7" w:rsidRPr="007E4D47" w:rsidRDefault="00C971E7" w:rsidP="00104DF6">
      <w:pPr>
        <w:shd w:val="clear" w:color="auto" w:fill="FFFFFF" w:themeFill="background1"/>
        <w:jc w:val="center"/>
        <w:rPr>
          <w:sz w:val="24"/>
          <w:szCs w:val="24"/>
        </w:rPr>
      </w:pPr>
      <w:r w:rsidRPr="007E4D47">
        <w:rPr>
          <w:sz w:val="24"/>
          <w:szCs w:val="24"/>
        </w:rPr>
        <w:t xml:space="preserve">до </w:t>
      </w:r>
      <w:r w:rsidR="00F3319E">
        <w:rPr>
          <w:sz w:val="24"/>
          <w:szCs w:val="24"/>
        </w:rPr>
        <w:t>2028</w:t>
      </w:r>
      <w:r w:rsidRPr="007E4D47">
        <w:rPr>
          <w:sz w:val="24"/>
          <w:szCs w:val="24"/>
        </w:rPr>
        <w:t xml:space="preserve"> года</w:t>
      </w:r>
    </w:p>
    <w:p w:rsidR="00C971E7" w:rsidRPr="007E4D47" w:rsidRDefault="00C971E7" w:rsidP="00104DF6">
      <w:pPr>
        <w:shd w:val="clear" w:color="auto" w:fill="FFFFFF" w:themeFill="background1"/>
        <w:jc w:val="right"/>
        <w:rPr>
          <w:sz w:val="24"/>
          <w:szCs w:val="24"/>
        </w:rPr>
      </w:pPr>
    </w:p>
    <w:tbl>
      <w:tblPr>
        <w:tblW w:w="9475" w:type="dxa"/>
        <w:tblInd w:w="131" w:type="dxa"/>
        <w:tblLayout w:type="fixed"/>
        <w:tblLook w:val="0000" w:firstRow="0" w:lastRow="0" w:firstColumn="0" w:lastColumn="0" w:noHBand="0" w:noVBand="0"/>
      </w:tblPr>
      <w:tblGrid>
        <w:gridCol w:w="715"/>
        <w:gridCol w:w="2381"/>
        <w:gridCol w:w="3544"/>
        <w:gridCol w:w="2835"/>
      </w:tblGrid>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r w:rsidRPr="007E4D47">
              <w:rPr>
                <w:sz w:val="24"/>
                <w:szCs w:val="24"/>
              </w:rPr>
              <w:t xml:space="preserve"> </w:t>
            </w:r>
            <w:r w:rsidRPr="007E4D47">
              <w:rPr>
                <w:rFonts w:eastAsia="Calibri"/>
                <w:sz w:val="24"/>
                <w:szCs w:val="24"/>
              </w:rPr>
              <w:t>п/п</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Юридическое лицо</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 xml:space="preserve">Наименование объекта, </w:t>
            </w:r>
          </w:p>
          <w:p w:rsidR="00C971E7" w:rsidRPr="007E4D47" w:rsidRDefault="00C971E7" w:rsidP="00104DF6">
            <w:pPr>
              <w:shd w:val="clear" w:color="auto" w:fill="FFFFFF" w:themeFill="background1"/>
              <w:jc w:val="center"/>
              <w:rPr>
                <w:sz w:val="24"/>
                <w:szCs w:val="24"/>
              </w:rPr>
            </w:pPr>
            <w:r w:rsidRPr="007E4D47">
              <w:rPr>
                <w:rFonts w:eastAsia="Calibri"/>
                <w:sz w:val="24"/>
                <w:szCs w:val="24"/>
              </w:rPr>
              <w:t>подлежащего благоустройству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Адрес объекта</w:t>
            </w:r>
          </w:p>
        </w:tc>
      </w:tr>
      <w:tr w:rsidR="00C971E7" w:rsidRPr="007E4D47" w:rsidTr="00035B3A">
        <w:trPr>
          <w:trHeight w:val="70"/>
        </w:trPr>
        <w:tc>
          <w:tcPr>
            <w:tcW w:w="715"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1.</w:t>
            </w:r>
          </w:p>
        </w:tc>
        <w:tc>
          <w:tcPr>
            <w:tcW w:w="2381"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c>
          <w:tcPr>
            <w:tcW w:w="3544" w:type="dxa"/>
            <w:tcBorders>
              <w:top w:val="single" w:sz="4" w:space="0" w:color="000000"/>
              <w:left w:val="single" w:sz="4" w:space="0" w:color="000000"/>
              <w:bottom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971E7" w:rsidRPr="007E4D47" w:rsidRDefault="00C971E7" w:rsidP="00104DF6">
            <w:pPr>
              <w:shd w:val="clear" w:color="auto" w:fill="FFFFFF" w:themeFill="background1"/>
              <w:jc w:val="center"/>
              <w:rPr>
                <w:sz w:val="24"/>
                <w:szCs w:val="24"/>
              </w:rPr>
            </w:pPr>
            <w:r w:rsidRPr="007E4D47">
              <w:rPr>
                <w:rFonts w:eastAsia="Calibri"/>
                <w:sz w:val="24"/>
                <w:szCs w:val="24"/>
                <w:lang w:eastAsia="en-US"/>
              </w:rPr>
              <w:t>-</w:t>
            </w:r>
          </w:p>
        </w:tc>
      </w:tr>
    </w:tbl>
    <w:p w:rsidR="00C971E7" w:rsidRPr="007E4D47" w:rsidRDefault="00C971E7" w:rsidP="00104DF6">
      <w:pPr>
        <w:shd w:val="clear" w:color="auto" w:fill="FFFFFF" w:themeFill="background1"/>
        <w:autoSpaceDE w:val="0"/>
        <w:jc w:val="center"/>
        <w:rPr>
          <w:sz w:val="28"/>
          <w:szCs w:val="28"/>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C971E7" w:rsidRPr="007E4D47" w:rsidRDefault="00C971E7" w:rsidP="00C971E7">
      <w:pPr>
        <w:shd w:val="clear" w:color="auto" w:fill="FFFF00"/>
        <w:autoSpaceDE w:val="0"/>
        <w:ind w:left="10632"/>
        <w:rPr>
          <w:sz w:val="24"/>
          <w:szCs w:val="24"/>
        </w:rPr>
      </w:pPr>
    </w:p>
    <w:p w:rsidR="00F3319E" w:rsidRPr="007E4D47" w:rsidRDefault="00F3319E" w:rsidP="00F3319E">
      <w:pPr>
        <w:shd w:val="clear" w:color="auto" w:fill="FFFFFF" w:themeFill="background1"/>
        <w:tabs>
          <w:tab w:val="left" w:pos="10632"/>
        </w:tabs>
        <w:autoSpaceDE w:val="0"/>
        <w:jc w:val="right"/>
        <w:rPr>
          <w:sz w:val="24"/>
          <w:szCs w:val="24"/>
        </w:rPr>
      </w:pPr>
      <w:r w:rsidRPr="007E4D47">
        <w:rPr>
          <w:sz w:val="24"/>
          <w:szCs w:val="24"/>
        </w:rPr>
        <w:t xml:space="preserve">Приложение </w:t>
      </w:r>
      <w:r>
        <w:rPr>
          <w:sz w:val="24"/>
          <w:szCs w:val="24"/>
        </w:rPr>
        <w:t>9</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 xml:space="preserve">к муниципальной программе </w:t>
      </w:r>
    </w:p>
    <w:p w:rsidR="00F3319E" w:rsidRPr="00104DF6" w:rsidRDefault="00F3319E" w:rsidP="00F3319E">
      <w:pPr>
        <w:shd w:val="clear" w:color="auto" w:fill="FFFFFF" w:themeFill="background1"/>
        <w:jc w:val="right"/>
        <w:rPr>
          <w:rFonts w:eastAsia="Calibri"/>
          <w:sz w:val="24"/>
          <w:szCs w:val="24"/>
        </w:rPr>
      </w:pPr>
      <w:r w:rsidRPr="00104DF6">
        <w:rPr>
          <w:rFonts w:eastAsia="Calibri"/>
          <w:sz w:val="24"/>
          <w:szCs w:val="24"/>
        </w:rPr>
        <w:t>«Формирование современной городской среды</w:t>
      </w:r>
    </w:p>
    <w:p w:rsidR="00663BAF" w:rsidRDefault="00F3319E" w:rsidP="00F3319E">
      <w:pPr>
        <w:shd w:val="clear" w:color="auto" w:fill="FFFFFF" w:themeFill="background1"/>
        <w:tabs>
          <w:tab w:val="left" w:pos="10632"/>
        </w:tabs>
        <w:autoSpaceDE w:val="0"/>
        <w:jc w:val="right"/>
        <w:rPr>
          <w:rFonts w:eastAsia="Calibri"/>
          <w:sz w:val="24"/>
          <w:szCs w:val="24"/>
        </w:rPr>
      </w:pPr>
      <w:r w:rsidRPr="00104DF6">
        <w:rPr>
          <w:rFonts w:eastAsia="Calibri"/>
          <w:sz w:val="24"/>
          <w:szCs w:val="24"/>
        </w:rPr>
        <w:t xml:space="preserve"> городского поселения Коммунистический»</w:t>
      </w:r>
    </w:p>
    <w:p w:rsidR="00F3319E" w:rsidRDefault="00F3319E" w:rsidP="00F3319E">
      <w:pPr>
        <w:shd w:val="clear" w:color="auto" w:fill="FFFFFF" w:themeFill="background1"/>
        <w:tabs>
          <w:tab w:val="left" w:pos="10632"/>
        </w:tabs>
        <w:autoSpaceDE w:val="0"/>
        <w:jc w:val="right"/>
        <w:rPr>
          <w:rFonts w:eastAsia="Calibri"/>
          <w:sz w:val="24"/>
          <w:szCs w:val="24"/>
        </w:rPr>
      </w:pPr>
    </w:p>
    <w:p w:rsidR="00F3319E" w:rsidRDefault="00F3319E" w:rsidP="00F3319E">
      <w:pPr>
        <w:tabs>
          <w:tab w:val="left" w:pos="360"/>
        </w:tabs>
        <w:ind w:firstLine="567"/>
        <w:jc w:val="center"/>
        <w:rPr>
          <w:sz w:val="24"/>
          <w:szCs w:val="24"/>
        </w:rPr>
      </w:pPr>
      <w:r w:rsidRPr="00803DB8">
        <w:rPr>
          <w:sz w:val="24"/>
          <w:szCs w:val="24"/>
        </w:rPr>
        <w:t>Порядок осуществления расходов местных бюджетов, связанных с выполнением работ по благоустройству дворовых территорий, софинансирование которых осуществляется из бюджета Ханты-Мансийского автономного округа:</w:t>
      </w:r>
    </w:p>
    <w:p w:rsidR="00F3319E" w:rsidRPr="00803DB8" w:rsidRDefault="00F3319E" w:rsidP="00F3319E">
      <w:pPr>
        <w:tabs>
          <w:tab w:val="left" w:pos="360"/>
        </w:tabs>
        <w:ind w:firstLine="567"/>
        <w:jc w:val="both"/>
        <w:rPr>
          <w:sz w:val="24"/>
          <w:szCs w:val="24"/>
        </w:rPr>
      </w:pPr>
    </w:p>
    <w:p w:rsidR="00F3319E" w:rsidRPr="00803DB8" w:rsidRDefault="00F3319E" w:rsidP="00F3319E">
      <w:pPr>
        <w:tabs>
          <w:tab w:val="left" w:pos="360"/>
        </w:tabs>
        <w:ind w:firstLine="567"/>
        <w:jc w:val="both"/>
        <w:rPr>
          <w:sz w:val="24"/>
          <w:szCs w:val="24"/>
        </w:rPr>
      </w:pPr>
      <w:r w:rsidRPr="00803DB8">
        <w:rPr>
          <w:sz w:val="24"/>
          <w:szCs w:val="24"/>
        </w:rPr>
        <w:t xml:space="preserve">1) </w:t>
      </w:r>
      <w:r w:rsidRPr="003536EC">
        <w:rPr>
          <w:sz w:val="24"/>
          <w:szCs w:val="24"/>
        </w:rPr>
        <w:t>В целях реализации мероприятий муниципальных программ поселений</w:t>
      </w:r>
      <w:r>
        <w:rPr>
          <w:sz w:val="24"/>
          <w:szCs w:val="24"/>
        </w:rPr>
        <w:t xml:space="preserve"> по благоустройству дворовых территорий</w:t>
      </w:r>
      <w:r w:rsidRPr="003536EC">
        <w:rPr>
          <w:sz w:val="24"/>
          <w:szCs w:val="24"/>
        </w:rPr>
        <w:t xml:space="preserve">, </w:t>
      </w:r>
      <w:r>
        <w:rPr>
          <w:sz w:val="24"/>
          <w:szCs w:val="24"/>
        </w:rPr>
        <w:t xml:space="preserve">софинансировнаие которых осуществляется из бюджета Ханты-Мансийского автономного округа – Югры, </w:t>
      </w:r>
      <w:r w:rsidRPr="003536EC">
        <w:rPr>
          <w:sz w:val="24"/>
          <w:szCs w:val="24"/>
        </w:rPr>
        <w:t>с органами местного самоуправления поселений заключаются соглашения о предоставление межбюджетных трансфертов на поддержку муниципальных программ (подпрограмм) формирования современной гор</w:t>
      </w:r>
      <w:r>
        <w:rPr>
          <w:sz w:val="24"/>
          <w:szCs w:val="24"/>
        </w:rPr>
        <w:t>одской среды (далее соглашение)</w:t>
      </w:r>
      <w:r w:rsidRPr="00803DB8">
        <w:rPr>
          <w:sz w:val="24"/>
          <w:szCs w:val="24"/>
        </w:rPr>
        <w:t>;</w:t>
      </w:r>
    </w:p>
    <w:p w:rsidR="00F3319E" w:rsidRPr="00803DB8" w:rsidRDefault="00F3319E" w:rsidP="00F3319E">
      <w:pPr>
        <w:tabs>
          <w:tab w:val="left" w:pos="360"/>
        </w:tabs>
        <w:ind w:firstLine="567"/>
        <w:jc w:val="both"/>
        <w:rPr>
          <w:sz w:val="24"/>
          <w:szCs w:val="24"/>
        </w:rPr>
      </w:pPr>
      <w:r w:rsidRPr="00803DB8">
        <w:rPr>
          <w:sz w:val="24"/>
          <w:szCs w:val="24"/>
        </w:rPr>
        <w:t>2) Заявки на перечисление межбюджетных трансфертов за фактически выполн</w:t>
      </w:r>
      <w:r>
        <w:rPr>
          <w:sz w:val="24"/>
          <w:szCs w:val="24"/>
        </w:rPr>
        <w:t xml:space="preserve">енные объемы работ по благоустройству дворовых территорий, </w:t>
      </w:r>
      <w:r w:rsidRPr="00A10582">
        <w:rPr>
          <w:sz w:val="24"/>
          <w:szCs w:val="24"/>
        </w:rPr>
        <w:t>софинансирование которых осуществляется из бюджета Ханты-Мансийского автономного округа</w:t>
      </w:r>
      <w:r>
        <w:rPr>
          <w:sz w:val="24"/>
          <w:szCs w:val="24"/>
        </w:rPr>
        <w:t>,</w:t>
      </w:r>
      <w:r w:rsidRPr="00A10582">
        <w:rPr>
          <w:sz w:val="24"/>
          <w:szCs w:val="24"/>
        </w:rPr>
        <w:t xml:space="preserve"> </w:t>
      </w:r>
      <w:r>
        <w:rPr>
          <w:sz w:val="24"/>
          <w:szCs w:val="24"/>
        </w:rPr>
        <w:t>администрации поселении направляю</w:t>
      </w:r>
      <w:r w:rsidRPr="00803DB8">
        <w:rPr>
          <w:sz w:val="24"/>
          <w:szCs w:val="24"/>
        </w:rPr>
        <w:t>т в адрес администрации Советского района не позднее 1 рабочего дня с момента подписания унифицированных форм документов КС-2, КС-3, с представлением следующих документов:</w:t>
      </w:r>
    </w:p>
    <w:p w:rsidR="00F3319E" w:rsidRPr="00803DB8" w:rsidRDefault="00F3319E" w:rsidP="00F3319E">
      <w:pPr>
        <w:tabs>
          <w:tab w:val="left" w:pos="360"/>
        </w:tabs>
        <w:ind w:firstLine="567"/>
        <w:jc w:val="both"/>
        <w:rPr>
          <w:sz w:val="24"/>
          <w:szCs w:val="24"/>
        </w:rPr>
      </w:pPr>
      <w:r w:rsidRPr="00803DB8">
        <w:rPr>
          <w:sz w:val="24"/>
          <w:szCs w:val="24"/>
        </w:rPr>
        <w:t>а) унифицированные формы КС-2 и КС-3, ак</w:t>
      </w:r>
      <w:r>
        <w:rPr>
          <w:sz w:val="24"/>
          <w:szCs w:val="24"/>
        </w:rPr>
        <w:t xml:space="preserve">ты о приемке выполненных работ </w:t>
      </w:r>
      <w:r w:rsidRPr="00803DB8">
        <w:rPr>
          <w:sz w:val="24"/>
          <w:szCs w:val="24"/>
        </w:rPr>
        <w:t>в соответствии с заключенным муниципальным контрактом (договором)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б) муниципальный контракт (договор)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в) сводный сметный расчет, локальный сметный расчет, смета муниципального контракта (договора) на выполнение работ;</w:t>
      </w:r>
    </w:p>
    <w:p w:rsidR="00F3319E" w:rsidRPr="00803DB8" w:rsidRDefault="00F3319E" w:rsidP="00F3319E">
      <w:pPr>
        <w:tabs>
          <w:tab w:val="left" w:pos="360"/>
        </w:tabs>
        <w:ind w:firstLine="567"/>
        <w:jc w:val="both"/>
        <w:rPr>
          <w:sz w:val="24"/>
          <w:szCs w:val="24"/>
        </w:rPr>
      </w:pPr>
      <w:r w:rsidRPr="00803DB8">
        <w:rPr>
          <w:sz w:val="24"/>
          <w:szCs w:val="24"/>
        </w:rPr>
        <w:t>г) фотоматериалы, фиксирующие выполнение работ в соответствии с КС-2, КС-3, актами о приемке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д) фотографии объектов до и после проведения благоустройства;</w:t>
      </w:r>
    </w:p>
    <w:p w:rsidR="00F3319E" w:rsidRPr="00803DB8" w:rsidRDefault="00F3319E" w:rsidP="00F3319E">
      <w:pPr>
        <w:tabs>
          <w:tab w:val="left" w:pos="360"/>
        </w:tabs>
        <w:ind w:firstLine="567"/>
        <w:jc w:val="both"/>
        <w:rPr>
          <w:sz w:val="24"/>
          <w:szCs w:val="24"/>
        </w:rPr>
      </w:pPr>
      <w:r w:rsidRPr="00803DB8">
        <w:rPr>
          <w:sz w:val="24"/>
          <w:szCs w:val="24"/>
        </w:rPr>
        <w:t>е) комиссионный акт общественной приемки выполненных работ;</w:t>
      </w:r>
    </w:p>
    <w:p w:rsidR="00F3319E" w:rsidRPr="00803DB8" w:rsidRDefault="00F3319E" w:rsidP="00F3319E">
      <w:pPr>
        <w:tabs>
          <w:tab w:val="left" w:pos="360"/>
        </w:tabs>
        <w:ind w:firstLine="567"/>
        <w:jc w:val="both"/>
        <w:rPr>
          <w:sz w:val="24"/>
          <w:szCs w:val="24"/>
        </w:rPr>
      </w:pPr>
      <w:r w:rsidRPr="00803DB8">
        <w:rPr>
          <w:sz w:val="24"/>
          <w:szCs w:val="24"/>
        </w:rPr>
        <w:t>ж) решения общих собраний собственников помещений в многоквартирных домах при благоустройстве дворовых территорий.</w:t>
      </w:r>
    </w:p>
    <w:p w:rsidR="00F3319E" w:rsidRDefault="00F3319E" w:rsidP="00F3319E">
      <w:pPr>
        <w:shd w:val="clear" w:color="auto" w:fill="FFFFFF" w:themeFill="background1"/>
        <w:tabs>
          <w:tab w:val="left" w:pos="10632"/>
        </w:tabs>
        <w:autoSpaceDE w:val="0"/>
        <w:jc w:val="both"/>
      </w:pPr>
      <w:r>
        <w:rPr>
          <w:sz w:val="24"/>
          <w:szCs w:val="24"/>
        </w:rPr>
        <w:t xml:space="preserve">3) </w:t>
      </w:r>
      <w:r w:rsidRPr="001270F9">
        <w:rPr>
          <w:sz w:val="24"/>
          <w:szCs w:val="24"/>
        </w:rPr>
        <w:t xml:space="preserve">Администрация Советского района направляет заявку на перечисление межбюджетных трансфертов </w:t>
      </w:r>
      <w:r w:rsidRPr="00A10582">
        <w:rPr>
          <w:sz w:val="24"/>
          <w:szCs w:val="24"/>
        </w:rPr>
        <w:t xml:space="preserve">за фактически выполненные объемы работ по благоустройству дворовых территорий, софинансирование которых осуществляется из бюджета Ханты-Мансийского </w:t>
      </w:r>
      <w:r w:rsidRPr="00A10582">
        <w:rPr>
          <w:sz w:val="24"/>
          <w:szCs w:val="24"/>
        </w:rPr>
        <w:lastRenderedPageBreak/>
        <w:t>автономного округа</w:t>
      </w:r>
      <w:r>
        <w:rPr>
          <w:sz w:val="24"/>
          <w:szCs w:val="24"/>
        </w:rPr>
        <w:t>,</w:t>
      </w:r>
      <w:r w:rsidRPr="001270F9">
        <w:rPr>
          <w:sz w:val="24"/>
          <w:szCs w:val="24"/>
        </w:rPr>
        <w:t xml:space="preserve"> в адрес Департам</w:t>
      </w:r>
      <w:r>
        <w:rPr>
          <w:sz w:val="24"/>
          <w:szCs w:val="24"/>
        </w:rPr>
        <w:t xml:space="preserve">ента пространственного развития </w:t>
      </w:r>
      <w:r w:rsidRPr="001270F9">
        <w:rPr>
          <w:sz w:val="24"/>
          <w:szCs w:val="24"/>
        </w:rPr>
        <w:t>и архитектуры Ханты-Мансийского автономного округа</w:t>
      </w:r>
      <w:r>
        <w:rPr>
          <w:sz w:val="24"/>
          <w:szCs w:val="24"/>
        </w:rPr>
        <w:t xml:space="preserve">-Югры не позднее 1 рабочего дня </w:t>
      </w:r>
      <w:r w:rsidRPr="001270F9">
        <w:rPr>
          <w:sz w:val="24"/>
          <w:szCs w:val="24"/>
        </w:rPr>
        <w:t>с момента получения заявки от администраций поселений.</w:t>
      </w:r>
    </w:p>
    <w:sectPr w:rsidR="00F3319E" w:rsidSect="00AC529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465" w:footer="3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B0" w:rsidRDefault="000702B0">
      <w:r>
        <w:separator/>
      </w:r>
    </w:p>
  </w:endnote>
  <w:endnote w:type="continuationSeparator" w:id="0">
    <w:p w:rsidR="000702B0" w:rsidRDefault="0007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charset w:val="CC"/>
    <w:family w:val="roman"/>
    <w:pitch w:val="variable"/>
  </w:font>
  <w:font w:name="Corbel">
    <w:panose1 w:val="020B0503020204020204"/>
    <w:charset w:val="CC"/>
    <w:family w:val="swiss"/>
    <w:pitch w:val="variable"/>
    <w:sig w:usb0="A00002EF" w:usb1="4000A44B" w:usb2="00000000" w:usb3="00000000" w:csb0="0000019F" w:csb1="00000000"/>
  </w:font>
  <w:font w:name="Candara">
    <w:panose1 w:val="020E0502030303020204"/>
    <w:charset w:val="CC"/>
    <w:family w:val="swiss"/>
    <w:pitch w:val="variable"/>
    <w:sig w:usb0="A00002EF" w:usb1="4000A44B" w:usb2="00000000" w:usb3="00000000" w:csb0="0000019F" w:csb1="00000000"/>
  </w:font>
  <w:font w:name="Century Schoolbook">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382">
    <w:altName w:val="MS Gothic"/>
    <w:charset w:val="80"/>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B0" w:rsidRDefault="000702B0">
      <w:r>
        <w:separator/>
      </w:r>
    </w:p>
  </w:footnote>
  <w:footnote w:type="continuationSeparator" w:id="0">
    <w:p w:rsidR="000702B0" w:rsidRDefault="00070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BA" w:rsidRDefault="00196A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suff w:val="space"/>
      <w:lvlText w:val="%1)"/>
      <w:lvlJc w:val="left"/>
      <w:pPr>
        <w:tabs>
          <w:tab w:val="num" w:pos="0"/>
        </w:tabs>
        <w:ind w:left="786" w:hanging="360"/>
      </w:pPr>
      <w:rPr>
        <w:rFonts w:eastAsia="Calibri"/>
        <w:color w:val="000000"/>
        <w:sz w:val="24"/>
        <w:szCs w:val="24"/>
        <w:shd w:val="clear" w:color="auto" w:fill="FFFFFF"/>
        <w:lang w:eastAsia="ru-RU"/>
      </w:rPr>
    </w:lvl>
  </w:abstractNum>
  <w:abstractNum w:abstractNumId="2">
    <w:nsid w:val="00000003"/>
    <w:multiLevelType w:val="multilevel"/>
    <w:tmpl w:val="02AE1642"/>
    <w:name w:val="WW8Num13"/>
    <w:lvl w:ilvl="0">
      <w:start w:val="1"/>
      <w:numFmt w:val="decimal"/>
      <w:lvlText w:val="%1)"/>
      <w:lvlJc w:val="left"/>
      <w:pPr>
        <w:ind w:left="1080" w:hanging="360"/>
      </w:pPr>
      <w:rPr>
        <w:rFonts w:ascii="Times New Roman" w:hAnsi="Times New Roman" w:cs="Times New Roman" w:hint="default"/>
        <w:b w:val="0"/>
        <w:sz w:val="24"/>
        <w:szCs w:val="24"/>
      </w:rPr>
    </w:lvl>
    <w:lvl w:ilvl="1">
      <w:start w:val="1"/>
      <w:numFmt w:val="decimal"/>
      <w:lvlText w:val="%1.%2."/>
      <w:lvlJc w:val="left"/>
      <w:pPr>
        <w:tabs>
          <w:tab w:val="num" w:pos="720"/>
        </w:tabs>
        <w:ind w:left="1872" w:hanging="360"/>
      </w:pPr>
      <w:rPr>
        <w:rFonts w:hint="default"/>
        <w:b w:val="0"/>
        <w:sz w:val="24"/>
        <w:szCs w:val="24"/>
      </w:rPr>
    </w:lvl>
    <w:lvl w:ilvl="2">
      <w:start w:val="1"/>
      <w:numFmt w:val="decimal"/>
      <w:lvlText w:val="%1.%2.%3."/>
      <w:lvlJc w:val="left"/>
      <w:pPr>
        <w:tabs>
          <w:tab w:val="num" w:pos="720"/>
        </w:tabs>
        <w:ind w:left="3024" w:hanging="720"/>
      </w:pPr>
      <w:rPr>
        <w:rFonts w:hint="default"/>
        <w:b w:val="0"/>
        <w:sz w:val="24"/>
        <w:szCs w:val="24"/>
      </w:rPr>
    </w:lvl>
    <w:lvl w:ilvl="3">
      <w:start w:val="1"/>
      <w:numFmt w:val="decimal"/>
      <w:lvlText w:val="%1.%2.%3.%4."/>
      <w:lvlJc w:val="left"/>
      <w:pPr>
        <w:tabs>
          <w:tab w:val="num" w:pos="720"/>
        </w:tabs>
        <w:ind w:left="3816" w:hanging="720"/>
      </w:pPr>
      <w:rPr>
        <w:rFonts w:hint="default"/>
        <w:b w:val="0"/>
        <w:sz w:val="24"/>
        <w:szCs w:val="24"/>
      </w:rPr>
    </w:lvl>
    <w:lvl w:ilvl="4">
      <w:start w:val="1"/>
      <w:numFmt w:val="decimal"/>
      <w:lvlText w:val="%1.%2.%3.%4.%5."/>
      <w:lvlJc w:val="left"/>
      <w:pPr>
        <w:tabs>
          <w:tab w:val="num" w:pos="720"/>
        </w:tabs>
        <w:ind w:left="4968" w:hanging="1080"/>
      </w:pPr>
      <w:rPr>
        <w:rFonts w:hint="default"/>
        <w:b w:val="0"/>
        <w:sz w:val="24"/>
        <w:szCs w:val="24"/>
      </w:rPr>
    </w:lvl>
    <w:lvl w:ilvl="5">
      <w:start w:val="1"/>
      <w:numFmt w:val="decimal"/>
      <w:lvlText w:val="%1.%2.%3.%4.%5.%6."/>
      <w:lvlJc w:val="left"/>
      <w:pPr>
        <w:tabs>
          <w:tab w:val="num" w:pos="720"/>
        </w:tabs>
        <w:ind w:left="5760" w:hanging="1080"/>
      </w:pPr>
      <w:rPr>
        <w:rFonts w:hint="default"/>
        <w:b w:val="0"/>
        <w:sz w:val="24"/>
        <w:szCs w:val="24"/>
      </w:rPr>
    </w:lvl>
    <w:lvl w:ilvl="6">
      <w:start w:val="1"/>
      <w:numFmt w:val="decimal"/>
      <w:lvlText w:val="%1.%2.%3.%4.%5.%6.%7."/>
      <w:lvlJc w:val="left"/>
      <w:pPr>
        <w:tabs>
          <w:tab w:val="num" w:pos="720"/>
        </w:tabs>
        <w:ind w:left="6912" w:hanging="1440"/>
      </w:pPr>
      <w:rPr>
        <w:rFonts w:hint="default"/>
        <w:b w:val="0"/>
        <w:sz w:val="24"/>
        <w:szCs w:val="24"/>
      </w:rPr>
    </w:lvl>
    <w:lvl w:ilvl="7">
      <w:start w:val="1"/>
      <w:numFmt w:val="decimal"/>
      <w:lvlText w:val="%1.%2.%3.%4.%5.%6.%7.%8."/>
      <w:lvlJc w:val="left"/>
      <w:pPr>
        <w:tabs>
          <w:tab w:val="num" w:pos="720"/>
        </w:tabs>
        <w:ind w:left="7704" w:hanging="1440"/>
      </w:pPr>
      <w:rPr>
        <w:rFonts w:hint="default"/>
        <w:b w:val="0"/>
        <w:sz w:val="24"/>
        <w:szCs w:val="24"/>
      </w:rPr>
    </w:lvl>
    <w:lvl w:ilvl="8">
      <w:start w:val="1"/>
      <w:numFmt w:val="decimal"/>
      <w:lvlText w:val="%1.%2.%3.%4.%5.%6.%7.%8.%9."/>
      <w:lvlJc w:val="left"/>
      <w:pPr>
        <w:tabs>
          <w:tab w:val="num" w:pos="720"/>
        </w:tabs>
        <w:ind w:left="8856" w:hanging="1800"/>
      </w:pPr>
      <w:rPr>
        <w:rFonts w:hint="default"/>
        <w:b w:val="0"/>
        <w:sz w:val="24"/>
        <w:szCs w:val="24"/>
      </w:rPr>
    </w:lvl>
  </w:abstractNum>
  <w:abstractNum w:abstractNumId="3">
    <w:nsid w:val="00000004"/>
    <w:multiLevelType w:val="singleLevel"/>
    <w:tmpl w:val="28E43372"/>
    <w:name w:val="WW8Num4"/>
    <w:lvl w:ilvl="0">
      <w:start w:val="1"/>
      <w:numFmt w:val="decimal"/>
      <w:suff w:val="space"/>
      <w:lvlText w:val="%1)"/>
      <w:lvlJc w:val="left"/>
      <w:pPr>
        <w:tabs>
          <w:tab w:val="num" w:pos="0"/>
        </w:tabs>
        <w:ind w:left="928" w:hanging="360"/>
      </w:pPr>
      <w:rPr>
        <w:rFonts w:hint="default"/>
        <w:sz w:val="24"/>
        <w:szCs w:val="24"/>
      </w:rPr>
    </w:lvl>
  </w:abstractNum>
  <w:abstractNum w:abstractNumId="4">
    <w:nsid w:val="177B7791"/>
    <w:multiLevelType w:val="hybridMultilevel"/>
    <w:tmpl w:val="7D883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D937062"/>
    <w:multiLevelType w:val="hybridMultilevel"/>
    <w:tmpl w:val="0A945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7A6"/>
    <w:rsid w:val="00001C69"/>
    <w:rsid w:val="00002EA3"/>
    <w:rsid w:val="00004791"/>
    <w:rsid w:val="00006D45"/>
    <w:rsid w:val="00016D42"/>
    <w:rsid w:val="0003548A"/>
    <w:rsid w:val="00035B3A"/>
    <w:rsid w:val="0003645C"/>
    <w:rsid w:val="000407BE"/>
    <w:rsid w:val="000478F3"/>
    <w:rsid w:val="000617A6"/>
    <w:rsid w:val="000702B0"/>
    <w:rsid w:val="000746DE"/>
    <w:rsid w:val="000B7A98"/>
    <w:rsid w:val="000B7F21"/>
    <w:rsid w:val="000D01B0"/>
    <w:rsid w:val="000D0595"/>
    <w:rsid w:val="000D09A1"/>
    <w:rsid w:val="000E4C17"/>
    <w:rsid w:val="000E6B73"/>
    <w:rsid w:val="00104DF6"/>
    <w:rsid w:val="00164477"/>
    <w:rsid w:val="0019403D"/>
    <w:rsid w:val="001955F4"/>
    <w:rsid w:val="00196ABA"/>
    <w:rsid w:val="001A2B95"/>
    <w:rsid w:val="001C5D0D"/>
    <w:rsid w:val="001D4815"/>
    <w:rsid w:val="001D654F"/>
    <w:rsid w:val="001F67F7"/>
    <w:rsid w:val="00222DD3"/>
    <w:rsid w:val="00240993"/>
    <w:rsid w:val="00242B29"/>
    <w:rsid w:val="00244B4A"/>
    <w:rsid w:val="00250DE0"/>
    <w:rsid w:val="00267E51"/>
    <w:rsid w:val="00276E77"/>
    <w:rsid w:val="002876FB"/>
    <w:rsid w:val="002D49C6"/>
    <w:rsid w:val="002E07D3"/>
    <w:rsid w:val="0030011D"/>
    <w:rsid w:val="00306F8D"/>
    <w:rsid w:val="00310692"/>
    <w:rsid w:val="00312805"/>
    <w:rsid w:val="00314A6A"/>
    <w:rsid w:val="00320AD4"/>
    <w:rsid w:val="00323B4F"/>
    <w:rsid w:val="00357D59"/>
    <w:rsid w:val="003657F3"/>
    <w:rsid w:val="003770B4"/>
    <w:rsid w:val="003820E8"/>
    <w:rsid w:val="003902BC"/>
    <w:rsid w:val="003A2EDB"/>
    <w:rsid w:val="003A310A"/>
    <w:rsid w:val="003E1871"/>
    <w:rsid w:val="003F586F"/>
    <w:rsid w:val="00416298"/>
    <w:rsid w:val="00434FE9"/>
    <w:rsid w:val="004A327B"/>
    <w:rsid w:val="004A52D9"/>
    <w:rsid w:val="004A7EE2"/>
    <w:rsid w:val="004B2F28"/>
    <w:rsid w:val="004C162B"/>
    <w:rsid w:val="004D2BDF"/>
    <w:rsid w:val="004F2E64"/>
    <w:rsid w:val="004F4032"/>
    <w:rsid w:val="00535E5A"/>
    <w:rsid w:val="0054313D"/>
    <w:rsid w:val="005460F1"/>
    <w:rsid w:val="00555CDF"/>
    <w:rsid w:val="00585B28"/>
    <w:rsid w:val="00587876"/>
    <w:rsid w:val="00587D0E"/>
    <w:rsid w:val="005F0EDD"/>
    <w:rsid w:val="006013B9"/>
    <w:rsid w:val="00623B9B"/>
    <w:rsid w:val="0064643A"/>
    <w:rsid w:val="006475BC"/>
    <w:rsid w:val="00650B4C"/>
    <w:rsid w:val="00657322"/>
    <w:rsid w:val="00663BAF"/>
    <w:rsid w:val="00672299"/>
    <w:rsid w:val="00676055"/>
    <w:rsid w:val="0069681F"/>
    <w:rsid w:val="006B52CC"/>
    <w:rsid w:val="006D1040"/>
    <w:rsid w:val="006E26D0"/>
    <w:rsid w:val="00704509"/>
    <w:rsid w:val="0072230C"/>
    <w:rsid w:val="00726C48"/>
    <w:rsid w:val="00746133"/>
    <w:rsid w:val="00750083"/>
    <w:rsid w:val="00760F8F"/>
    <w:rsid w:val="00783A89"/>
    <w:rsid w:val="00792C47"/>
    <w:rsid w:val="007B4D16"/>
    <w:rsid w:val="007C05A8"/>
    <w:rsid w:val="007E26C6"/>
    <w:rsid w:val="007E766D"/>
    <w:rsid w:val="0080222A"/>
    <w:rsid w:val="008053AC"/>
    <w:rsid w:val="0080708C"/>
    <w:rsid w:val="0082518A"/>
    <w:rsid w:val="00826433"/>
    <w:rsid w:val="00834416"/>
    <w:rsid w:val="008418F5"/>
    <w:rsid w:val="008542B2"/>
    <w:rsid w:val="00855A75"/>
    <w:rsid w:val="00856599"/>
    <w:rsid w:val="008568C7"/>
    <w:rsid w:val="0087727F"/>
    <w:rsid w:val="008B5F1F"/>
    <w:rsid w:val="008E1265"/>
    <w:rsid w:val="00930D1E"/>
    <w:rsid w:val="00935CD0"/>
    <w:rsid w:val="0093612A"/>
    <w:rsid w:val="00940642"/>
    <w:rsid w:val="00944902"/>
    <w:rsid w:val="00975922"/>
    <w:rsid w:val="0097709E"/>
    <w:rsid w:val="00992341"/>
    <w:rsid w:val="009946E3"/>
    <w:rsid w:val="009A1239"/>
    <w:rsid w:val="009D7F42"/>
    <w:rsid w:val="009F1362"/>
    <w:rsid w:val="00A00762"/>
    <w:rsid w:val="00A217B5"/>
    <w:rsid w:val="00A436E7"/>
    <w:rsid w:val="00A539D5"/>
    <w:rsid w:val="00A64700"/>
    <w:rsid w:val="00A65ACA"/>
    <w:rsid w:val="00AC5290"/>
    <w:rsid w:val="00AD65C6"/>
    <w:rsid w:val="00AE7815"/>
    <w:rsid w:val="00AE7953"/>
    <w:rsid w:val="00B1294D"/>
    <w:rsid w:val="00B24A48"/>
    <w:rsid w:val="00B30900"/>
    <w:rsid w:val="00B35F9E"/>
    <w:rsid w:val="00B434BF"/>
    <w:rsid w:val="00B52520"/>
    <w:rsid w:val="00B5298D"/>
    <w:rsid w:val="00B946E5"/>
    <w:rsid w:val="00BA1319"/>
    <w:rsid w:val="00BA17A2"/>
    <w:rsid w:val="00BB5C9D"/>
    <w:rsid w:val="00BC15B5"/>
    <w:rsid w:val="00BD31A2"/>
    <w:rsid w:val="00C030C7"/>
    <w:rsid w:val="00C15690"/>
    <w:rsid w:val="00C25ED5"/>
    <w:rsid w:val="00C27417"/>
    <w:rsid w:val="00C40134"/>
    <w:rsid w:val="00C52399"/>
    <w:rsid w:val="00C53936"/>
    <w:rsid w:val="00C71A9D"/>
    <w:rsid w:val="00C93A57"/>
    <w:rsid w:val="00C96FE4"/>
    <w:rsid w:val="00C96FFC"/>
    <w:rsid w:val="00C971E7"/>
    <w:rsid w:val="00C97295"/>
    <w:rsid w:val="00CA16F4"/>
    <w:rsid w:val="00CA3A12"/>
    <w:rsid w:val="00CC22C4"/>
    <w:rsid w:val="00CE6616"/>
    <w:rsid w:val="00CF301A"/>
    <w:rsid w:val="00CF4832"/>
    <w:rsid w:val="00D0253D"/>
    <w:rsid w:val="00D12BF9"/>
    <w:rsid w:val="00D543CD"/>
    <w:rsid w:val="00D82AFD"/>
    <w:rsid w:val="00D86D7F"/>
    <w:rsid w:val="00D8716D"/>
    <w:rsid w:val="00D92312"/>
    <w:rsid w:val="00D951D1"/>
    <w:rsid w:val="00DA309E"/>
    <w:rsid w:val="00DD4B76"/>
    <w:rsid w:val="00DE1367"/>
    <w:rsid w:val="00DF4E0C"/>
    <w:rsid w:val="00E1790F"/>
    <w:rsid w:val="00E20D88"/>
    <w:rsid w:val="00E27A07"/>
    <w:rsid w:val="00E30E8A"/>
    <w:rsid w:val="00E30FE0"/>
    <w:rsid w:val="00E36553"/>
    <w:rsid w:val="00E403E5"/>
    <w:rsid w:val="00E4145B"/>
    <w:rsid w:val="00E43F0D"/>
    <w:rsid w:val="00E63C88"/>
    <w:rsid w:val="00E7634C"/>
    <w:rsid w:val="00E81073"/>
    <w:rsid w:val="00E84465"/>
    <w:rsid w:val="00E8460F"/>
    <w:rsid w:val="00E9276D"/>
    <w:rsid w:val="00EA4C09"/>
    <w:rsid w:val="00EA5C89"/>
    <w:rsid w:val="00ED3EF2"/>
    <w:rsid w:val="00EE51C3"/>
    <w:rsid w:val="00F119C3"/>
    <w:rsid w:val="00F3319E"/>
    <w:rsid w:val="00F350D5"/>
    <w:rsid w:val="00F56F74"/>
    <w:rsid w:val="00F62E2D"/>
    <w:rsid w:val="00F82A5B"/>
    <w:rsid w:val="00F83ED2"/>
    <w:rsid w:val="00F93831"/>
    <w:rsid w:val="00F9439D"/>
    <w:rsid w:val="00FD1DD5"/>
    <w:rsid w:val="00FD5D11"/>
    <w:rsid w:val="00FE2249"/>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DFAD6A9-6532-4D0B-B3B2-0B04FDE6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43A"/>
    <w:pPr>
      <w:suppressAutoHyphens/>
    </w:pPr>
    <w:rPr>
      <w:lang w:eastAsia="zh-CN"/>
    </w:rPr>
  </w:style>
  <w:style w:type="paragraph" w:styleId="1">
    <w:name w:val="heading 1"/>
    <w:basedOn w:val="a"/>
    <w:next w:val="a"/>
    <w:qFormat/>
    <w:rsid w:val="0064643A"/>
    <w:pPr>
      <w:keepNext/>
      <w:numPr>
        <w:numId w:val="1"/>
      </w:numPr>
      <w:jc w:val="center"/>
      <w:outlineLvl w:val="0"/>
    </w:pPr>
    <w:rPr>
      <w:b/>
      <w:sz w:val="28"/>
    </w:rPr>
  </w:style>
  <w:style w:type="paragraph" w:styleId="2">
    <w:name w:val="heading 2"/>
    <w:basedOn w:val="a"/>
    <w:next w:val="a"/>
    <w:qFormat/>
    <w:rsid w:val="0064643A"/>
    <w:pPr>
      <w:keepNext/>
      <w:numPr>
        <w:ilvl w:val="1"/>
        <w:numId w:val="1"/>
      </w:numPr>
      <w:jc w:val="center"/>
      <w:outlineLvl w:val="1"/>
    </w:pPr>
    <w:rPr>
      <w:b/>
      <w:sz w:val="32"/>
    </w:rPr>
  </w:style>
  <w:style w:type="paragraph" w:styleId="3">
    <w:name w:val="heading 3"/>
    <w:basedOn w:val="a"/>
    <w:next w:val="a"/>
    <w:qFormat/>
    <w:rsid w:val="0064643A"/>
    <w:pPr>
      <w:keepNext/>
      <w:numPr>
        <w:ilvl w:val="2"/>
        <w:numId w:val="1"/>
      </w:numPr>
      <w:jc w:val="center"/>
      <w:outlineLvl w:val="2"/>
    </w:pPr>
    <w:rPr>
      <w:b/>
      <w:sz w:val="24"/>
    </w:rPr>
  </w:style>
  <w:style w:type="paragraph" w:styleId="4">
    <w:name w:val="heading 4"/>
    <w:basedOn w:val="a"/>
    <w:next w:val="a"/>
    <w:qFormat/>
    <w:rsid w:val="0064643A"/>
    <w:pPr>
      <w:keepNext/>
      <w:numPr>
        <w:ilvl w:val="3"/>
        <w:numId w:val="1"/>
      </w:numPr>
      <w:pBdr>
        <w:top w:val="none" w:sz="0" w:space="0" w:color="000000"/>
        <w:left w:val="none" w:sz="0" w:space="0" w:color="000000"/>
        <w:bottom w:val="double" w:sz="6" w:space="1" w:color="000000"/>
        <w:right w:val="none" w:sz="0" w:space="0" w:color="000000"/>
      </w:pBdr>
      <w:jc w:val="right"/>
      <w:outlineLvl w:val="3"/>
    </w:pPr>
    <w:rPr>
      <w:b/>
      <w:i/>
      <w:sz w:val="24"/>
      <w:u w:val="single"/>
    </w:rPr>
  </w:style>
  <w:style w:type="paragraph" w:styleId="5">
    <w:name w:val="heading 5"/>
    <w:basedOn w:val="a"/>
    <w:next w:val="a"/>
    <w:qFormat/>
    <w:rsid w:val="0064643A"/>
    <w:pPr>
      <w:numPr>
        <w:ilvl w:val="4"/>
        <w:numId w:val="1"/>
      </w:numPr>
      <w:spacing w:before="240" w:after="60"/>
      <w:outlineLvl w:val="4"/>
    </w:pPr>
    <w:rPr>
      <w:b/>
      <w:bCs/>
      <w:i/>
      <w:iCs/>
      <w:sz w:val="26"/>
      <w:szCs w:val="26"/>
    </w:rPr>
  </w:style>
  <w:style w:type="paragraph" w:styleId="7">
    <w:name w:val="heading 7"/>
    <w:basedOn w:val="a"/>
    <w:next w:val="a"/>
    <w:qFormat/>
    <w:rsid w:val="0064643A"/>
    <w:pPr>
      <w:numPr>
        <w:ilvl w:val="6"/>
        <w:numId w:val="1"/>
      </w:numPr>
      <w:spacing w:before="240" w:after="60"/>
      <w:outlineLvl w:val="6"/>
    </w:pPr>
    <w:rPr>
      <w:sz w:val="24"/>
      <w:szCs w:val="24"/>
    </w:rPr>
  </w:style>
  <w:style w:type="paragraph" w:styleId="8">
    <w:name w:val="heading 8"/>
    <w:basedOn w:val="a"/>
    <w:next w:val="a"/>
    <w:qFormat/>
    <w:rsid w:val="0064643A"/>
    <w:pPr>
      <w:numPr>
        <w:ilvl w:val="7"/>
        <w:numId w:val="1"/>
      </w:numPr>
      <w:spacing w:before="240" w:after="60"/>
      <w:outlineLvl w:val="7"/>
    </w:pPr>
    <w:rPr>
      <w:i/>
      <w:iCs/>
      <w:sz w:val="24"/>
      <w:szCs w:val="24"/>
    </w:rPr>
  </w:style>
  <w:style w:type="paragraph" w:styleId="9">
    <w:name w:val="heading 9"/>
    <w:basedOn w:val="a"/>
    <w:next w:val="a"/>
    <w:qFormat/>
    <w:rsid w:val="0064643A"/>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4643A"/>
  </w:style>
  <w:style w:type="character" w:customStyle="1" w:styleId="WW8Num1z1">
    <w:name w:val="WW8Num1z1"/>
    <w:rsid w:val="0064643A"/>
  </w:style>
  <w:style w:type="character" w:customStyle="1" w:styleId="WW8Num1z2">
    <w:name w:val="WW8Num1z2"/>
    <w:rsid w:val="0064643A"/>
  </w:style>
  <w:style w:type="character" w:customStyle="1" w:styleId="WW8Num1z3">
    <w:name w:val="WW8Num1z3"/>
    <w:rsid w:val="0064643A"/>
  </w:style>
  <w:style w:type="character" w:customStyle="1" w:styleId="WW8Num1z4">
    <w:name w:val="WW8Num1z4"/>
    <w:rsid w:val="0064643A"/>
  </w:style>
  <w:style w:type="character" w:customStyle="1" w:styleId="WW8Num1z5">
    <w:name w:val="WW8Num1z5"/>
    <w:rsid w:val="0064643A"/>
  </w:style>
  <w:style w:type="character" w:customStyle="1" w:styleId="WW8Num1z6">
    <w:name w:val="WW8Num1z6"/>
    <w:rsid w:val="0064643A"/>
  </w:style>
  <w:style w:type="character" w:customStyle="1" w:styleId="WW8Num1z7">
    <w:name w:val="WW8Num1z7"/>
    <w:rsid w:val="0064643A"/>
  </w:style>
  <w:style w:type="character" w:customStyle="1" w:styleId="WW8Num1z8">
    <w:name w:val="WW8Num1z8"/>
    <w:rsid w:val="0064643A"/>
  </w:style>
  <w:style w:type="character" w:customStyle="1" w:styleId="WW8Num2z0">
    <w:name w:val="WW8Num2z0"/>
    <w:rsid w:val="0064643A"/>
    <w:rPr>
      <w:rFonts w:eastAsia="Calibri"/>
      <w:color w:val="000000"/>
      <w:sz w:val="24"/>
      <w:szCs w:val="24"/>
      <w:shd w:val="clear" w:color="auto" w:fill="FFFFFF"/>
      <w:lang w:eastAsia="ru-RU"/>
    </w:rPr>
  </w:style>
  <w:style w:type="character" w:customStyle="1" w:styleId="11">
    <w:name w:val="Основной шрифт абзаца11"/>
    <w:rsid w:val="0064643A"/>
  </w:style>
  <w:style w:type="character" w:customStyle="1" w:styleId="10">
    <w:name w:val="Основной шрифт абзаца10"/>
    <w:rsid w:val="0064643A"/>
  </w:style>
  <w:style w:type="character" w:customStyle="1" w:styleId="90">
    <w:name w:val="Основной шрифт абзаца9"/>
    <w:rsid w:val="0064643A"/>
  </w:style>
  <w:style w:type="character" w:customStyle="1" w:styleId="WW8Num3z0">
    <w:name w:val="WW8Num3z0"/>
    <w:rsid w:val="0064643A"/>
  </w:style>
  <w:style w:type="character" w:customStyle="1" w:styleId="80">
    <w:name w:val="Основной шрифт абзаца8"/>
    <w:rsid w:val="0064643A"/>
  </w:style>
  <w:style w:type="character" w:customStyle="1" w:styleId="70">
    <w:name w:val="Основной шрифт абзаца7"/>
    <w:rsid w:val="0064643A"/>
  </w:style>
  <w:style w:type="character" w:customStyle="1" w:styleId="6">
    <w:name w:val="Основной шрифт абзаца6"/>
    <w:rsid w:val="0064643A"/>
  </w:style>
  <w:style w:type="character" w:customStyle="1" w:styleId="50">
    <w:name w:val="Основной шрифт абзаца5"/>
    <w:rsid w:val="0064643A"/>
  </w:style>
  <w:style w:type="character" w:customStyle="1" w:styleId="40">
    <w:name w:val="Основной шрифт абзаца4"/>
    <w:rsid w:val="0064643A"/>
  </w:style>
  <w:style w:type="character" w:customStyle="1" w:styleId="30">
    <w:name w:val="Основной шрифт абзаца3"/>
    <w:rsid w:val="0064643A"/>
  </w:style>
  <w:style w:type="character" w:customStyle="1" w:styleId="WW8Num2z1">
    <w:name w:val="WW8Num2z1"/>
    <w:rsid w:val="0064643A"/>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rPr>
  </w:style>
  <w:style w:type="character" w:customStyle="1" w:styleId="WW8Num3z1">
    <w:name w:val="WW8Num3z1"/>
    <w:rsid w:val="0064643A"/>
  </w:style>
  <w:style w:type="character" w:customStyle="1" w:styleId="WW8Num3z2">
    <w:name w:val="WW8Num3z2"/>
    <w:rsid w:val="0064643A"/>
  </w:style>
  <w:style w:type="character" w:customStyle="1" w:styleId="WW8Num3z3">
    <w:name w:val="WW8Num3z3"/>
    <w:rsid w:val="0064643A"/>
  </w:style>
  <w:style w:type="character" w:customStyle="1" w:styleId="WW8Num3z4">
    <w:name w:val="WW8Num3z4"/>
    <w:rsid w:val="0064643A"/>
  </w:style>
  <w:style w:type="character" w:customStyle="1" w:styleId="WW8Num3z5">
    <w:name w:val="WW8Num3z5"/>
    <w:rsid w:val="0064643A"/>
  </w:style>
  <w:style w:type="character" w:customStyle="1" w:styleId="WW8Num3z6">
    <w:name w:val="WW8Num3z6"/>
    <w:rsid w:val="0064643A"/>
  </w:style>
  <w:style w:type="character" w:customStyle="1" w:styleId="WW8Num3z7">
    <w:name w:val="WW8Num3z7"/>
    <w:rsid w:val="0064643A"/>
  </w:style>
  <w:style w:type="character" w:customStyle="1" w:styleId="WW8Num3z8">
    <w:name w:val="WW8Num3z8"/>
    <w:rsid w:val="0064643A"/>
  </w:style>
  <w:style w:type="character" w:customStyle="1" w:styleId="WW8Num4z0">
    <w:name w:val="WW8Num4z0"/>
    <w:rsid w:val="0064643A"/>
    <w:rPr>
      <w:sz w:val="24"/>
      <w:szCs w:val="24"/>
    </w:rPr>
  </w:style>
  <w:style w:type="character" w:customStyle="1" w:styleId="WW8Num5z0">
    <w:name w:val="WW8Num5z0"/>
    <w:rsid w:val="0064643A"/>
  </w:style>
  <w:style w:type="character" w:customStyle="1" w:styleId="WW8Num5z1">
    <w:name w:val="WW8Num5z1"/>
    <w:rsid w:val="0064643A"/>
    <w:rPr>
      <w:sz w:val="24"/>
      <w:szCs w:val="24"/>
    </w:rPr>
  </w:style>
  <w:style w:type="character" w:customStyle="1" w:styleId="WW8Num5z2">
    <w:name w:val="WW8Num5z2"/>
    <w:rsid w:val="0064643A"/>
  </w:style>
  <w:style w:type="character" w:customStyle="1" w:styleId="WW8Num5z3">
    <w:name w:val="WW8Num5z3"/>
    <w:rsid w:val="0064643A"/>
  </w:style>
  <w:style w:type="character" w:customStyle="1" w:styleId="WW8Num5z4">
    <w:name w:val="WW8Num5z4"/>
    <w:rsid w:val="0064643A"/>
  </w:style>
  <w:style w:type="character" w:customStyle="1" w:styleId="WW8Num5z5">
    <w:name w:val="WW8Num5z5"/>
    <w:rsid w:val="0064643A"/>
  </w:style>
  <w:style w:type="character" w:customStyle="1" w:styleId="WW8Num5z6">
    <w:name w:val="WW8Num5z6"/>
    <w:rsid w:val="0064643A"/>
  </w:style>
  <w:style w:type="character" w:customStyle="1" w:styleId="WW8Num5z7">
    <w:name w:val="WW8Num5z7"/>
    <w:rsid w:val="0064643A"/>
  </w:style>
  <w:style w:type="character" w:customStyle="1" w:styleId="WW8Num5z8">
    <w:name w:val="WW8Num5z8"/>
    <w:rsid w:val="0064643A"/>
  </w:style>
  <w:style w:type="character" w:customStyle="1" w:styleId="20">
    <w:name w:val="Основной шрифт абзаца2"/>
    <w:rsid w:val="0064643A"/>
  </w:style>
  <w:style w:type="character" w:customStyle="1" w:styleId="Absatz-Standardschriftart">
    <w:name w:val="Absatz-Standardschriftart"/>
    <w:rsid w:val="0064643A"/>
  </w:style>
  <w:style w:type="character" w:customStyle="1" w:styleId="WW8Num4z1">
    <w:name w:val="WW8Num4z1"/>
    <w:rsid w:val="0064643A"/>
    <w:rPr>
      <w:rFonts w:ascii="Courier New" w:hAnsi="Courier New" w:cs="Courier New"/>
    </w:rPr>
  </w:style>
  <w:style w:type="character" w:customStyle="1" w:styleId="WW8Num7z0">
    <w:name w:val="WW8Num7z0"/>
    <w:rsid w:val="0064643A"/>
    <w:rPr>
      <w:b w:val="0"/>
    </w:rPr>
  </w:style>
  <w:style w:type="character" w:customStyle="1" w:styleId="WW8Num8z0">
    <w:name w:val="WW8Num8z0"/>
    <w:rsid w:val="0064643A"/>
    <w:rPr>
      <w:b w:val="0"/>
    </w:rPr>
  </w:style>
  <w:style w:type="character" w:customStyle="1" w:styleId="WW8Num9z0">
    <w:name w:val="WW8Num9z0"/>
    <w:rsid w:val="0064643A"/>
    <w:rPr>
      <w:rFonts w:ascii="Symbol" w:eastAsia="Calibri" w:hAnsi="Symbol" w:cs="Times New Roman"/>
    </w:rPr>
  </w:style>
  <w:style w:type="character" w:customStyle="1" w:styleId="WW8Num12z0">
    <w:name w:val="WW8Num12z0"/>
    <w:rsid w:val="0064643A"/>
    <w:rPr>
      <w:rFonts w:ascii="Times New Roman" w:hAnsi="Times New Roman" w:cs="Times New Roman"/>
      <w:b w:val="0"/>
    </w:rPr>
  </w:style>
  <w:style w:type="character" w:customStyle="1" w:styleId="WW8Num19z0">
    <w:name w:val="WW8Num19z0"/>
    <w:rsid w:val="0064643A"/>
    <w:rPr>
      <w:b w:val="0"/>
    </w:rPr>
  </w:style>
  <w:style w:type="character" w:customStyle="1" w:styleId="12">
    <w:name w:val="Основной шрифт абзаца1"/>
    <w:rsid w:val="0064643A"/>
  </w:style>
  <w:style w:type="character" w:customStyle="1" w:styleId="FontStyle25">
    <w:name w:val="Font Style25"/>
    <w:rsid w:val="0064643A"/>
    <w:rPr>
      <w:rFonts w:ascii="Times New Roman" w:hAnsi="Times New Roman" w:cs="Times New Roman"/>
      <w:sz w:val="20"/>
      <w:szCs w:val="20"/>
    </w:rPr>
  </w:style>
  <w:style w:type="character" w:customStyle="1" w:styleId="FontStyle26">
    <w:name w:val="Font Style26"/>
    <w:rsid w:val="0064643A"/>
    <w:rPr>
      <w:rFonts w:ascii="Georgia" w:hAnsi="Georgia" w:cs="Georgia"/>
      <w:b/>
      <w:bCs/>
      <w:sz w:val="18"/>
      <w:szCs w:val="18"/>
    </w:rPr>
  </w:style>
  <w:style w:type="character" w:customStyle="1" w:styleId="FontStyle28">
    <w:name w:val="Font Style28"/>
    <w:rsid w:val="0064643A"/>
    <w:rPr>
      <w:rFonts w:ascii="Times New Roman" w:hAnsi="Times New Roman" w:cs="Times New Roman"/>
      <w:sz w:val="14"/>
      <w:szCs w:val="14"/>
    </w:rPr>
  </w:style>
  <w:style w:type="character" w:customStyle="1" w:styleId="FontStyle34">
    <w:name w:val="Font Style34"/>
    <w:rsid w:val="0064643A"/>
    <w:rPr>
      <w:rFonts w:ascii="Times New Roman" w:hAnsi="Times New Roman" w:cs="Times New Roman"/>
      <w:b/>
      <w:bCs/>
      <w:sz w:val="18"/>
      <w:szCs w:val="18"/>
    </w:rPr>
  </w:style>
  <w:style w:type="character" w:customStyle="1" w:styleId="FontStyle35">
    <w:name w:val="Font Style35"/>
    <w:rsid w:val="0064643A"/>
    <w:rPr>
      <w:rFonts w:ascii="Times New Roman" w:hAnsi="Times New Roman" w:cs="Times New Roman"/>
      <w:sz w:val="20"/>
      <w:szCs w:val="20"/>
    </w:rPr>
  </w:style>
  <w:style w:type="character" w:styleId="a3">
    <w:name w:val="Hyperlink"/>
    <w:rsid w:val="0064643A"/>
    <w:rPr>
      <w:color w:val="0000FF"/>
      <w:u w:val="single"/>
    </w:rPr>
  </w:style>
  <w:style w:type="character" w:customStyle="1" w:styleId="a4">
    <w:name w:val="Основной текст Знак"/>
    <w:rsid w:val="0064643A"/>
    <w:rPr>
      <w:sz w:val="28"/>
      <w:lang w:val="ru-RU" w:bidi="ar-SA"/>
    </w:rPr>
  </w:style>
  <w:style w:type="character" w:customStyle="1" w:styleId="31">
    <w:name w:val="Основной текст 3 Знак"/>
    <w:rsid w:val="0064643A"/>
    <w:rPr>
      <w:sz w:val="16"/>
      <w:szCs w:val="16"/>
      <w:lang w:val="ru-RU" w:bidi="ar-SA"/>
    </w:rPr>
  </w:style>
  <w:style w:type="character" w:customStyle="1" w:styleId="a5">
    <w:name w:val="Цветовое выделение"/>
    <w:rsid w:val="0064643A"/>
    <w:rPr>
      <w:b/>
      <w:bCs/>
      <w:color w:val="000080"/>
    </w:rPr>
  </w:style>
  <w:style w:type="character" w:customStyle="1" w:styleId="val">
    <w:name w:val="val"/>
    <w:basedOn w:val="12"/>
    <w:rsid w:val="0064643A"/>
  </w:style>
  <w:style w:type="character" w:customStyle="1" w:styleId="a6">
    <w:name w:val="Гипертекстовая ссылка"/>
    <w:rsid w:val="0064643A"/>
    <w:rPr>
      <w:rFonts w:cs="Times New Roman"/>
      <w:b/>
      <w:bCs/>
      <w:color w:val="008000"/>
    </w:rPr>
  </w:style>
  <w:style w:type="character" w:customStyle="1" w:styleId="a7">
    <w:name w:val="Сравнение редакций. Добавленный фрагмент"/>
    <w:rsid w:val="0064643A"/>
    <w:rPr>
      <w:b/>
      <w:color w:val="0000FF"/>
    </w:rPr>
  </w:style>
  <w:style w:type="character" w:customStyle="1" w:styleId="a8">
    <w:name w:val="Основной текст_"/>
    <w:rsid w:val="0064643A"/>
    <w:rPr>
      <w:rFonts w:ascii="Times New Roman" w:hAnsi="Times New Roman" w:cs="Times New Roman"/>
      <w:sz w:val="23"/>
      <w:szCs w:val="23"/>
      <w:u w:val="none"/>
    </w:rPr>
  </w:style>
  <w:style w:type="character" w:customStyle="1" w:styleId="a9">
    <w:name w:val="Основной текст + Полужирный"/>
    <w:rsid w:val="0064643A"/>
    <w:rPr>
      <w:rFonts w:ascii="Times New Roman" w:hAnsi="Times New Roman" w:cs="Times New Roman"/>
      <w:b/>
      <w:bCs/>
      <w:sz w:val="22"/>
      <w:szCs w:val="22"/>
      <w:u w:val="none"/>
      <w:lang w:bidi="ar-SA"/>
    </w:rPr>
  </w:style>
  <w:style w:type="character" w:customStyle="1" w:styleId="21">
    <w:name w:val="Основной текст (2)_"/>
    <w:rsid w:val="0064643A"/>
    <w:rPr>
      <w:lang w:bidi="ar-SA"/>
    </w:rPr>
  </w:style>
  <w:style w:type="character" w:customStyle="1" w:styleId="7pt">
    <w:name w:val="Основной текст + 7 pt"/>
    <w:rsid w:val="0064643A"/>
    <w:rPr>
      <w:rFonts w:ascii="Times New Roman" w:hAnsi="Times New Roman" w:cs="Times New Roman"/>
      <w:sz w:val="14"/>
      <w:szCs w:val="14"/>
      <w:u w:val="none"/>
      <w:lang w:val="ru-RU" w:eastAsia="ru-RU"/>
    </w:rPr>
  </w:style>
  <w:style w:type="character" w:customStyle="1" w:styleId="7pt1">
    <w:name w:val="Основной текст + 7 pt1"/>
    <w:rsid w:val="0064643A"/>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64643A"/>
    <w:rPr>
      <w:rFonts w:ascii="Arial Unicode MS" w:eastAsia="Arial Unicode MS" w:hAnsi="Arial Unicode MS" w:cs="Arial Unicode MS"/>
      <w:i/>
      <w:iCs/>
      <w:sz w:val="45"/>
      <w:szCs w:val="45"/>
      <w:u w:val="none"/>
      <w:lang w:val="ru-RU" w:eastAsia="ru-RU"/>
    </w:rPr>
  </w:style>
  <w:style w:type="character" w:customStyle="1" w:styleId="aa">
    <w:name w:val="Верхний колонтитул Знак"/>
    <w:basedOn w:val="12"/>
    <w:rsid w:val="0064643A"/>
  </w:style>
  <w:style w:type="character" w:customStyle="1" w:styleId="ab">
    <w:name w:val="Нижний колонтитул Знак"/>
    <w:basedOn w:val="12"/>
    <w:rsid w:val="0064643A"/>
  </w:style>
  <w:style w:type="character" w:customStyle="1" w:styleId="FontStyle30">
    <w:name w:val="Font Style30"/>
    <w:rsid w:val="0064643A"/>
    <w:rPr>
      <w:rFonts w:ascii="Times New Roman" w:hAnsi="Times New Roman" w:cs="Times New Roman"/>
      <w:b/>
      <w:bCs/>
      <w:sz w:val="20"/>
      <w:szCs w:val="20"/>
    </w:rPr>
  </w:style>
  <w:style w:type="character" w:customStyle="1" w:styleId="FontStyle19">
    <w:name w:val="Font Style19"/>
    <w:rsid w:val="0064643A"/>
    <w:rPr>
      <w:rFonts w:ascii="Times New Roman" w:hAnsi="Times New Roman" w:cs="Times New Roman"/>
      <w:sz w:val="22"/>
      <w:szCs w:val="22"/>
    </w:rPr>
  </w:style>
  <w:style w:type="character" w:customStyle="1" w:styleId="FontStyle20">
    <w:name w:val="Font Style20"/>
    <w:rsid w:val="0064643A"/>
    <w:rPr>
      <w:rFonts w:ascii="Times New Roman" w:hAnsi="Times New Roman" w:cs="Times New Roman"/>
      <w:sz w:val="20"/>
      <w:szCs w:val="20"/>
    </w:rPr>
  </w:style>
  <w:style w:type="character" w:customStyle="1" w:styleId="FontStyle21">
    <w:name w:val="Font Style21"/>
    <w:rsid w:val="0064643A"/>
    <w:rPr>
      <w:rFonts w:ascii="Times New Roman" w:hAnsi="Times New Roman" w:cs="Times New Roman"/>
      <w:sz w:val="14"/>
      <w:szCs w:val="14"/>
    </w:rPr>
  </w:style>
  <w:style w:type="character" w:customStyle="1" w:styleId="FontStyle11">
    <w:name w:val="Font Style11"/>
    <w:rsid w:val="0064643A"/>
    <w:rPr>
      <w:rFonts w:ascii="Times New Roman" w:hAnsi="Times New Roman" w:cs="Times New Roman"/>
      <w:sz w:val="24"/>
      <w:szCs w:val="24"/>
    </w:rPr>
  </w:style>
  <w:style w:type="character" w:customStyle="1" w:styleId="FontStyle12">
    <w:name w:val="Font Style12"/>
    <w:rsid w:val="0064643A"/>
    <w:rPr>
      <w:rFonts w:ascii="Times New Roman" w:hAnsi="Times New Roman" w:cs="Times New Roman"/>
      <w:spacing w:val="10"/>
      <w:sz w:val="20"/>
      <w:szCs w:val="20"/>
    </w:rPr>
  </w:style>
  <w:style w:type="character" w:customStyle="1" w:styleId="FontStyle16">
    <w:name w:val="Font Style16"/>
    <w:rsid w:val="0064643A"/>
    <w:rPr>
      <w:rFonts w:ascii="Book Antiqua" w:hAnsi="Book Antiqua" w:cs="Book Antiqua"/>
      <w:i/>
      <w:iCs/>
      <w:spacing w:val="40"/>
      <w:sz w:val="20"/>
      <w:szCs w:val="20"/>
    </w:rPr>
  </w:style>
  <w:style w:type="character" w:customStyle="1" w:styleId="FontStyle17">
    <w:name w:val="Font Style17"/>
    <w:rsid w:val="0064643A"/>
    <w:rPr>
      <w:rFonts w:ascii="Times New Roman" w:hAnsi="Times New Roman" w:cs="Times New Roman"/>
      <w:sz w:val="12"/>
      <w:szCs w:val="12"/>
    </w:rPr>
  </w:style>
  <w:style w:type="character" w:customStyle="1" w:styleId="FontStyle22">
    <w:name w:val="Font Style22"/>
    <w:rsid w:val="0064643A"/>
    <w:rPr>
      <w:rFonts w:ascii="Times New Roman" w:hAnsi="Times New Roman" w:cs="Times New Roman"/>
      <w:b/>
      <w:bCs/>
      <w:sz w:val="22"/>
      <w:szCs w:val="22"/>
    </w:rPr>
  </w:style>
  <w:style w:type="character" w:customStyle="1" w:styleId="FontStyle23">
    <w:name w:val="Font Style23"/>
    <w:rsid w:val="0064643A"/>
    <w:rPr>
      <w:rFonts w:ascii="Times New Roman" w:hAnsi="Times New Roman" w:cs="Times New Roman"/>
      <w:sz w:val="18"/>
      <w:szCs w:val="18"/>
    </w:rPr>
  </w:style>
  <w:style w:type="character" w:customStyle="1" w:styleId="FontStyle13">
    <w:name w:val="Font Style13"/>
    <w:rsid w:val="0064643A"/>
    <w:rPr>
      <w:rFonts w:ascii="Times New Roman" w:hAnsi="Times New Roman" w:cs="Times New Roman"/>
      <w:sz w:val="22"/>
      <w:szCs w:val="22"/>
    </w:rPr>
  </w:style>
  <w:style w:type="character" w:customStyle="1" w:styleId="FontStyle14">
    <w:name w:val="Font Style14"/>
    <w:rsid w:val="0064643A"/>
    <w:rPr>
      <w:rFonts w:ascii="Times New Roman" w:hAnsi="Times New Roman" w:cs="Times New Roman"/>
      <w:sz w:val="22"/>
      <w:szCs w:val="22"/>
    </w:rPr>
  </w:style>
  <w:style w:type="character" w:customStyle="1" w:styleId="41">
    <w:name w:val="Основной текст (4)_"/>
    <w:rsid w:val="0064643A"/>
    <w:rPr>
      <w:sz w:val="23"/>
      <w:szCs w:val="23"/>
      <w:shd w:val="clear" w:color="auto" w:fill="FFFFFF"/>
    </w:rPr>
  </w:style>
  <w:style w:type="character" w:customStyle="1" w:styleId="411pt">
    <w:name w:val="Основной текст (4) + 11 pt"/>
    <w:rsid w:val="0064643A"/>
    <w:rPr>
      <w:color w:val="000000"/>
      <w:spacing w:val="0"/>
      <w:w w:val="100"/>
      <w:position w:val="0"/>
      <w:sz w:val="22"/>
      <w:szCs w:val="22"/>
      <w:shd w:val="clear" w:color="auto" w:fill="FFFFFF"/>
      <w:vertAlign w:val="baseline"/>
      <w:lang w:val="ru-RU"/>
    </w:rPr>
  </w:style>
  <w:style w:type="character" w:customStyle="1" w:styleId="13">
    <w:name w:val="Заголовок №1 (3)_"/>
    <w:rsid w:val="0064643A"/>
    <w:rPr>
      <w:sz w:val="23"/>
      <w:szCs w:val="23"/>
      <w:shd w:val="clear" w:color="auto" w:fill="FFFFFF"/>
    </w:rPr>
  </w:style>
  <w:style w:type="character" w:customStyle="1" w:styleId="1311pt">
    <w:name w:val="Заголовок №1 (3) + 11 pt"/>
    <w:rsid w:val="0064643A"/>
    <w:rPr>
      <w:color w:val="000000"/>
      <w:spacing w:val="0"/>
      <w:w w:val="100"/>
      <w:position w:val="0"/>
      <w:sz w:val="22"/>
      <w:szCs w:val="22"/>
      <w:shd w:val="clear" w:color="auto" w:fill="FFFFFF"/>
      <w:vertAlign w:val="baseline"/>
      <w:lang w:val="ru-RU"/>
    </w:rPr>
  </w:style>
  <w:style w:type="character" w:customStyle="1" w:styleId="71">
    <w:name w:val="Основной текст (7)_"/>
    <w:rsid w:val="0064643A"/>
    <w:rPr>
      <w:b/>
      <w:bCs/>
      <w:sz w:val="23"/>
      <w:szCs w:val="23"/>
      <w:shd w:val="clear" w:color="auto" w:fill="FFFFFF"/>
    </w:rPr>
  </w:style>
  <w:style w:type="character" w:customStyle="1" w:styleId="711pt">
    <w:name w:val="Основной текст (7) + 11 pt;Не полужирный"/>
    <w:rsid w:val="0064643A"/>
    <w:rPr>
      <w:b/>
      <w:bCs/>
      <w:color w:val="000000"/>
      <w:spacing w:val="0"/>
      <w:w w:val="100"/>
      <w:position w:val="0"/>
      <w:sz w:val="22"/>
      <w:szCs w:val="22"/>
      <w:shd w:val="clear" w:color="auto" w:fill="FFFFFF"/>
      <w:vertAlign w:val="baseline"/>
      <w:lang w:val="ru-RU"/>
    </w:rPr>
  </w:style>
  <w:style w:type="character" w:customStyle="1" w:styleId="711pt0">
    <w:name w:val="Основной текст (7) + 11 pt"/>
    <w:rsid w:val="0064643A"/>
    <w:rPr>
      <w:b/>
      <w:bCs/>
      <w:color w:val="000000"/>
      <w:spacing w:val="0"/>
      <w:w w:val="100"/>
      <w:position w:val="0"/>
      <w:sz w:val="22"/>
      <w:szCs w:val="22"/>
      <w:shd w:val="clear" w:color="auto" w:fill="FFFFFF"/>
      <w:vertAlign w:val="baseline"/>
      <w:lang w:val="ru-RU"/>
    </w:rPr>
  </w:style>
  <w:style w:type="character" w:customStyle="1" w:styleId="411pt0">
    <w:name w:val="Основной текст (4) + 11 pt;Полужирный"/>
    <w:rsid w:val="0064643A"/>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character" w:customStyle="1" w:styleId="FontStyle24">
    <w:name w:val="Font Style24"/>
    <w:rsid w:val="0064643A"/>
    <w:rPr>
      <w:rFonts w:ascii="Times New Roman" w:hAnsi="Times New Roman" w:cs="Times New Roman"/>
      <w:sz w:val="22"/>
      <w:szCs w:val="22"/>
    </w:rPr>
  </w:style>
  <w:style w:type="character" w:customStyle="1" w:styleId="FontStyle27">
    <w:name w:val="Font Style27"/>
    <w:rsid w:val="0064643A"/>
    <w:rPr>
      <w:rFonts w:ascii="Times New Roman" w:hAnsi="Times New Roman" w:cs="Times New Roman"/>
      <w:b/>
      <w:bCs/>
      <w:i/>
      <w:iCs/>
      <w:sz w:val="22"/>
      <w:szCs w:val="22"/>
    </w:rPr>
  </w:style>
  <w:style w:type="character" w:customStyle="1" w:styleId="210">
    <w:name w:val="Основной текст (2) + 10"/>
    <w:rsid w:val="0064643A"/>
    <w:rPr>
      <w:rFonts w:ascii="Times New Roman" w:hAnsi="Times New Roman" w:cs="Times New Roman"/>
      <w:b/>
      <w:bCs/>
      <w:color w:val="000000"/>
      <w:spacing w:val="3"/>
      <w:w w:val="100"/>
      <w:position w:val="0"/>
      <w:sz w:val="21"/>
      <w:szCs w:val="21"/>
      <w:u w:val="none"/>
      <w:vertAlign w:val="baseline"/>
      <w:lang w:val="ru-RU" w:bidi="ar-SA"/>
    </w:rPr>
  </w:style>
  <w:style w:type="character" w:customStyle="1" w:styleId="213pt2">
    <w:name w:val="Основной текст (2) + 13 pt2"/>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3pt1">
    <w:name w:val="Основной текст (2) + 13 pt1"/>
    <w:rsid w:val="0064643A"/>
    <w:rPr>
      <w:rFonts w:ascii="Times New Roman" w:hAnsi="Times New Roman" w:cs="Times New Roman"/>
      <w:b/>
      <w:bCs/>
      <w:i/>
      <w:iCs/>
      <w:color w:val="000000"/>
      <w:spacing w:val="0"/>
      <w:w w:val="100"/>
      <w:position w:val="0"/>
      <w:sz w:val="26"/>
      <w:szCs w:val="26"/>
      <w:u w:val="none"/>
      <w:vertAlign w:val="baseline"/>
      <w:lang w:val="ru-RU" w:bidi="ar-SA"/>
    </w:rPr>
  </w:style>
  <w:style w:type="character" w:customStyle="1" w:styleId="2114">
    <w:name w:val="Основной текст (2) + 114"/>
    <w:rsid w:val="0064643A"/>
    <w:rPr>
      <w:rFonts w:ascii="Times New Roman" w:hAnsi="Times New Roman" w:cs="Times New Roman"/>
      <w:b/>
      <w:bCs/>
      <w:color w:val="000000"/>
      <w:spacing w:val="0"/>
      <w:w w:val="100"/>
      <w:position w:val="0"/>
      <w:sz w:val="23"/>
      <w:szCs w:val="23"/>
      <w:u w:val="none"/>
      <w:vertAlign w:val="baseline"/>
      <w:lang w:bidi="ar-SA"/>
    </w:rPr>
  </w:style>
  <w:style w:type="character" w:customStyle="1" w:styleId="2123">
    <w:name w:val="Основной текст (2) + 123"/>
    <w:rsid w:val="0064643A"/>
    <w:rPr>
      <w:rFonts w:ascii="Times New Roman" w:hAnsi="Times New Roman" w:cs="Times New Roman"/>
      <w:b/>
      <w:bCs/>
      <w:i/>
      <w:iCs/>
      <w:color w:val="000000"/>
      <w:spacing w:val="40"/>
      <w:w w:val="100"/>
      <w:position w:val="0"/>
      <w:sz w:val="25"/>
      <w:szCs w:val="25"/>
      <w:u w:val="none"/>
      <w:vertAlign w:val="baseline"/>
      <w:lang w:val="ru-RU" w:bidi="ar-SA"/>
    </w:rPr>
  </w:style>
  <w:style w:type="character" w:customStyle="1" w:styleId="60">
    <w:name w:val="Основной текст (6)_"/>
    <w:rsid w:val="0064643A"/>
    <w:rPr>
      <w:spacing w:val="10"/>
      <w:sz w:val="11"/>
      <w:szCs w:val="11"/>
      <w:lang w:bidi="ar-SA"/>
    </w:rPr>
  </w:style>
  <w:style w:type="character" w:customStyle="1" w:styleId="60pt">
    <w:name w:val="Основной текст (6) + Интервал 0 pt"/>
    <w:rsid w:val="0064643A"/>
    <w:rPr>
      <w:color w:val="000000"/>
      <w:spacing w:val="0"/>
      <w:w w:val="100"/>
      <w:position w:val="0"/>
      <w:sz w:val="11"/>
      <w:szCs w:val="11"/>
      <w:vertAlign w:val="baseline"/>
      <w:lang w:val="ru-RU" w:bidi="ar-SA"/>
    </w:rPr>
  </w:style>
  <w:style w:type="character" w:customStyle="1" w:styleId="6MSGothic">
    <w:name w:val="Основной текст (6) + MS Gothic"/>
    <w:rsid w:val="0064643A"/>
    <w:rPr>
      <w:rFonts w:ascii="MS Gothic" w:eastAsia="MS Gothic" w:hAnsi="MS Gothic" w:cs="MS Gothic"/>
      <w:color w:val="000000"/>
      <w:spacing w:val="0"/>
      <w:w w:val="100"/>
      <w:position w:val="0"/>
      <w:sz w:val="17"/>
      <w:szCs w:val="17"/>
      <w:vertAlign w:val="baseline"/>
      <w:lang w:val="ru-RU" w:bidi="ar-SA"/>
    </w:rPr>
  </w:style>
  <w:style w:type="character" w:customStyle="1" w:styleId="6FranklinGothicHeavy">
    <w:name w:val="Основной текст (6) + Franklin Gothic Heavy"/>
    <w:rsid w:val="0064643A"/>
    <w:rPr>
      <w:rFonts w:ascii="Franklin Gothic Heavy" w:eastAsia="Times New Roman" w:hAnsi="Franklin Gothic Heavy" w:cs="Franklin Gothic Heavy"/>
      <w:color w:val="000000"/>
      <w:spacing w:val="0"/>
      <w:w w:val="100"/>
      <w:position w:val="0"/>
      <w:sz w:val="8"/>
      <w:szCs w:val="8"/>
      <w:vertAlign w:val="baseline"/>
      <w:lang w:bidi="ar-SA"/>
    </w:rPr>
  </w:style>
  <w:style w:type="character" w:customStyle="1" w:styleId="69">
    <w:name w:val="Основной текст (6) + 9"/>
    <w:rsid w:val="0064643A"/>
    <w:rPr>
      <w:color w:val="000000"/>
      <w:spacing w:val="0"/>
      <w:w w:val="100"/>
      <w:position w:val="0"/>
      <w:sz w:val="19"/>
      <w:szCs w:val="19"/>
      <w:vertAlign w:val="baseline"/>
      <w:lang w:bidi="ar-SA"/>
    </w:rPr>
  </w:style>
  <w:style w:type="character" w:customStyle="1" w:styleId="2111">
    <w:name w:val="Основной текст (2) + 111"/>
    <w:rsid w:val="0064643A"/>
    <w:rPr>
      <w:rFonts w:ascii="Times New Roman" w:hAnsi="Times New Roman" w:cs="Times New Roman"/>
      <w:b/>
      <w:bCs/>
      <w:color w:val="000000"/>
      <w:spacing w:val="-20"/>
      <w:w w:val="100"/>
      <w:position w:val="0"/>
      <w:sz w:val="23"/>
      <w:szCs w:val="23"/>
      <w:u w:val="none"/>
      <w:vertAlign w:val="baseline"/>
      <w:lang w:val="en-US" w:bidi="ar-SA"/>
    </w:rPr>
  </w:style>
  <w:style w:type="character" w:customStyle="1" w:styleId="2122">
    <w:name w:val="Основной текст (2) + 122"/>
    <w:rsid w:val="0064643A"/>
    <w:rPr>
      <w:rFonts w:ascii="Times New Roman" w:hAnsi="Times New Roman" w:cs="Times New Roman"/>
      <w:b/>
      <w:bCs/>
      <w:i/>
      <w:iCs/>
      <w:color w:val="000000"/>
      <w:spacing w:val="10"/>
      <w:w w:val="100"/>
      <w:position w:val="0"/>
      <w:sz w:val="25"/>
      <w:szCs w:val="25"/>
      <w:u w:val="none"/>
      <w:vertAlign w:val="baseline"/>
      <w:lang w:val="ru-RU" w:bidi="ar-SA"/>
    </w:rPr>
  </w:style>
  <w:style w:type="character" w:customStyle="1" w:styleId="2121">
    <w:name w:val="Основной текст (2) + 121"/>
    <w:rsid w:val="0064643A"/>
    <w:rPr>
      <w:rFonts w:ascii="Times New Roman" w:hAnsi="Times New Roman" w:cs="Times New Roman"/>
      <w:b/>
      <w:bCs/>
      <w:i/>
      <w:iCs/>
      <w:color w:val="000000"/>
      <w:spacing w:val="10"/>
      <w:w w:val="100"/>
      <w:position w:val="0"/>
      <w:sz w:val="25"/>
      <w:szCs w:val="25"/>
      <w:u w:val="single"/>
      <w:vertAlign w:val="baseline"/>
      <w:lang w:val="ru-RU" w:bidi="ar-SA"/>
    </w:rPr>
  </w:style>
  <w:style w:type="character" w:customStyle="1" w:styleId="120">
    <w:name w:val="Основной текст (12)_"/>
    <w:rsid w:val="0064643A"/>
    <w:rPr>
      <w:b/>
      <w:bCs/>
      <w:lang w:bidi="ar-SA"/>
    </w:rPr>
  </w:style>
  <w:style w:type="character" w:customStyle="1" w:styleId="110">
    <w:name w:val="Основной текст (11)_"/>
    <w:rsid w:val="0064643A"/>
    <w:rPr>
      <w:b/>
      <w:bCs/>
      <w:sz w:val="22"/>
      <w:szCs w:val="22"/>
      <w:lang w:bidi="ar-SA"/>
    </w:rPr>
  </w:style>
  <w:style w:type="character" w:customStyle="1" w:styleId="1111">
    <w:name w:val="Основной текст (11) + 11"/>
    <w:rsid w:val="0064643A"/>
    <w:rPr>
      <w:b/>
      <w:bCs/>
      <w:color w:val="000000"/>
      <w:spacing w:val="0"/>
      <w:w w:val="100"/>
      <w:position w:val="0"/>
      <w:sz w:val="23"/>
      <w:szCs w:val="23"/>
      <w:vertAlign w:val="baseline"/>
      <w:lang w:val="ru-RU" w:bidi="ar-SA"/>
    </w:rPr>
  </w:style>
  <w:style w:type="character" w:customStyle="1" w:styleId="212pt">
    <w:name w:val="Основной текст (2) + 12 pt"/>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212pt2">
    <w:name w:val="Основной текст (2) + 12 pt2"/>
    <w:rsid w:val="0064643A"/>
    <w:rPr>
      <w:rFonts w:ascii="Times New Roman" w:hAnsi="Times New Roman" w:cs="Times New Roman"/>
      <w:color w:val="000000"/>
      <w:spacing w:val="0"/>
      <w:w w:val="100"/>
      <w:position w:val="0"/>
      <w:sz w:val="24"/>
      <w:szCs w:val="24"/>
      <w:u w:val="single"/>
      <w:vertAlign w:val="baseline"/>
      <w:lang w:val="en-US" w:bidi="ar-SA"/>
    </w:rPr>
  </w:style>
  <w:style w:type="character" w:customStyle="1" w:styleId="212pt1">
    <w:name w:val="Основной текст (2) + 12 pt1"/>
    <w:rsid w:val="0064643A"/>
    <w:rPr>
      <w:rFonts w:ascii="Times New Roman" w:hAnsi="Times New Roman" w:cs="Times New Roman"/>
      <w:color w:val="000000"/>
      <w:spacing w:val="0"/>
      <w:w w:val="100"/>
      <w:position w:val="0"/>
      <w:sz w:val="24"/>
      <w:szCs w:val="24"/>
      <w:u w:val="none"/>
      <w:vertAlign w:val="baseline"/>
      <w:lang w:val="ru-RU" w:bidi="ar-SA"/>
    </w:rPr>
  </w:style>
  <w:style w:type="character" w:customStyle="1" w:styleId="14">
    <w:name w:val="Основной текст1"/>
    <w:rsid w:val="0064643A"/>
    <w:rPr>
      <w:rFonts w:ascii="Times New Roman" w:hAnsi="Times New Roman" w:cs="Times New Roman"/>
      <w:b/>
      <w:bCs/>
      <w:color w:val="000000"/>
      <w:spacing w:val="0"/>
      <w:w w:val="100"/>
      <w:position w:val="0"/>
      <w:sz w:val="22"/>
      <w:szCs w:val="22"/>
      <w:u w:val="none"/>
      <w:vertAlign w:val="baseline"/>
      <w:lang w:val="ru-RU"/>
    </w:rPr>
  </w:style>
  <w:style w:type="character" w:customStyle="1" w:styleId="FontStyle15">
    <w:name w:val="Font Style15"/>
    <w:rsid w:val="0064643A"/>
    <w:rPr>
      <w:rFonts w:ascii="Times New Roman" w:hAnsi="Times New Roman" w:cs="Times New Roman"/>
      <w:sz w:val="22"/>
      <w:szCs w:val="22"/>
    </w:rPr>
  </w:style>
  <w:style w:type="character" w:customStyle="1" w:styleId="11pt">
    <w:name w:val="Основной текст + 11 pt"/>
    <w:rsid w:val="0064643A"/>
    <w:rPr>
      <w:rFonts w:ascii="Times New Roman" w:hAnsi="Times New Roman" w:cs="Times New Roman"/>
      <w:color w:val="000000"/>
      <w:spacing w:val="0"/>
      <w:w w:val="100"/>
      <w:position w:val="0"/>
      <w:sz w:val="22"/>
      <w:szCs w:val="22"/>
      <w:u w:val="none"/>
      <w:vertAlign w:val="baseline"/>
      <w:lang w:val="ru-RU"/>
    </w:rPr>
  </w:style>
  <w:style w:type="character" w:customStyle="1" w:styleId="11pt3">
    <w:name w:val="Основной текст + 11 pt3"/>
    <w:rsid w:val="0064643A"/>
    <w:rPr>
      <w:rFonts w:ascii="Times New Roman" w:hAnsi="Times New Roman" w:cs="Times New Roman"/>
      <w:strike/>
      <w:color w:val="000000"/>
      <w:spacing w:val="0"/>
      <w:w w:val="100"/>
      <w:position w:val="0"/>
      <w:sz w:val="22"/>
      <w:szCs w:val="22"/>
      <w:u w:val="none"/>
      <w:vertAlign w:val="baseline"/>
      <w:lang w:val="ru-RU"/>
    </w:rPr>
  </w:style>
  <w:style w:type="character" w:customStyle="1" w:styleId="FontStyle33">
    <w:name w:val="Font Style33"/>
    <w:rsid w:val="0064643A"/>
    <w:rPr>
      <w:rFonts w:ascii="Corbel" w:hAnsi="Corbel" w:cs="Corbel"/>
      <w:i/>
      <w:iCs/>
      <w:spacing w:val="-10"/>
      <w:sz w:val="28"/>
      <w:szCs w:val="28"/>
    </w:rPr>
  </w:style>
  <w:style w:type="character" w:customStyle="1" w:styleId="15">
    <w:name w:val="Заголовок 1 Знак"/>
    <w:rsid w:val="0064643A"/>
    <w:rPr>
      <w:b/>
      <w:sz w:val="28"/>
      <w:lang w:val="ru-RU" w:bidi="ar-SA"/>
    </w:rPr>
  </w:style>
  <w:style w:type="character" w:customStyle="1" w:styleId="FontStyle18">
    <w:name w:val="Font Style18"/>
    <w:rsid w:val="0064643A"/>
    <w:rPr>
      <w:rFonts w:ascii="Times New Roman" w:hAnsi="Times New Roman" w:cs="Times New Roman"/>
      <w:sz w:val="22"/>
      <w:szCs w:val="22"/>
    </w:rPr>
  </w:style>
  <w:style w:type="character" w:styleId="ac">
    <w:name w:val="Strong"/>
    <w:qFormat/>
    <w:rsid w:val="0064643A"/>
    <w:rPr>
      <w:b/>
      <w:bCs/>
    </w:rPr>
  </w:style>
  <w:style w:type="character" w:styleId="ad">
    <w:name w:val="page number"/>
    <w:basedOn w:val="12"/>
    <w:rsid w:val="0064643A"/>
  </w:style>
  <w:style w:type="character" w:customStyle="1" w:styleId="apple-converted-space">
    <w:name w:val="apple-converted-space"/>
    <w:basedOn w:val="12"/>
    <w:rsid w:val="0064643A"/>
  </w:style>
  <w:style w:type="character" w:customStyle="1" w:styleId="FontStyle29">
    <w:name w:val="Font Style29"/>
    <w:rsid w:val="0064643A"/>
    <w:rPr>
      <w:rFonts w:ascii="Times New Roman" w:hAnsi="Times New Roman" w:cs="Times New Roman"/>
      <w:spacing w:val="-20"/>
      <w:sz w:val="16"/>
      <w:szCs w:val="16"/>
    </w:rPr>
  </w:style>
  <w:style w:type="character" w:customStyle="1" w:styleId="FontStyle31">
    <w:name w:val="Font Style31"/>
    <w:rsid w:val="0064643A"/>
    <w:rPr>
      <w:rFonts w:ascii="Times New Roman" w:hAnsi="Times New Roman" w:cs="Times New Roman"/>
      <w:b/>
      <w:bCs/>
      <w:sz w:val="22"/>
      <w:szCs w:val="22"/>
    </w:rPr>
  </w:style>
  <w:style w:type="character" w:customStyle="1" w:styleId="Exact">
    <w:name w:val="Подпись к картинке Exact"/>
    <w:rsid w:val="0064643A"/>
    <w:rPr>
      <w:b/>
      <w:bCs/>
      <w:spacing w:val="2"/>
      <w:sz w:val="18"/>
      <w:szCs w:val="18"/>
      <w:shd w:val="clear" w:color="auto" w:fill="FFFFFF"/>
    </w:rPr>
  </w:style>
  <w:style w:type="character" w:customStyle="1" w:styleId="FontStyle37">
    <w:name w:val="Font Style37"/>
    <w:rsid w:val="0064643A"/>
    <w:rPr>
      <w:rFonts w:ascii="Times New Roman" w:hAnsi="Times New Roman" w:cs="Times New Roman"/>
      <w:sz w:val="22"/>
      <w:szCs w:val="22"/>
    </w:rPr>
  </w:style>
  <w:style w:type="character" w:customStyle="1" w:styleId="FontStyle36">
    <w:name w:val="Font Style36"/>
    <w:rsid w:val="0064643A"/>
    <w:rPr>
      <w:rFonts w:ascii="Times New Roman" w:hAnsi="Times New Roman" w:cs="Times New Roman"/>
      <w:smallCaps/>
      <w:spacing w:val="30"/>
      <w:sz w:val="14"/>
      <w:szCs w:val="14"/>
    </w:rPr>
  </w:style>
  <w:style w:type="character" w:customStyle="1" w:styleId="FontStyle42">
    <w:name w:val="Font Style42"/>
    <w:rsid w:val="0064643A"/>
    <w:rPr>
      <w:rFonts w:ascii="Times New Roman" w:hAnsi="Times New Roman" w:cs="Times New Roman"/>
      <w:b/>
      <w:bCs/>
      <w:sz w:val="22"/>
      <w:szCs w:val="22"/>
    </w:rPr>
  </w:style>
  <w:style w:type="character" w:customStyle="1" w:styleId="FontStyle32">
    <w:name w:val="Font Style32"/>
    <w:rsid w:val="0064643A"/>
    <w:rPr>
      <w:rFonts w:ascii="Candara" w:hAnsi="Candara" w:cs="Candara"/>
      <w:smallCaps/>
      <w:spacing w:val="20"/>
      <w:sz w:val="20"/>
      <w:szCs w:val="20"/>
    </w:rPr>
  </w:style>
  <w:style w:type="character" w:customStyle="1" w:styleId="FontStyle47">
    <w:name w:val="Font Style47"/>
    <w:rsid w:val="0064643A"/>
    <w:rPr>
      <w:rFonts w:ascii="Times New Roman" w:hAnsi="Times New Roman" w:cs="Times New Roman"/>
      <w:sz w:val="22"/>
      <w:szCs w:val="22"/>
    </w:rPr>
  </w:style>
  <w:style w:type="character" w:customStyle="1" w:styleId="FontStyle49">
    <w:name w:val="Font Style49"/>
    <w:rsid w:val="0064643A"/>
    <w:rPr>
      <w:rFonts w:ascii="Times New Roman" w:hAnsi="Times New Roman" w:cs="Times New Roman"/>
      <w:b/>
      <w:bCs/>
      <w:sz w:val="22"/>
      <w:szCs w:val="22"/>
    </w:rPr>
  </w:style>
  <w:style w:type="character" w:customStyle="1" w:styleId="FontStyle68">
    <w:name w:val="Font Style68"/>
    <w:rsid w:val="0064643A"/>
    <w:rPr>
      <w:rFonts w:ascii="Times New Roman" w:hAnsi="Times New Roman" w:cs="Times New Roman"/>
      <w:sz w:val="22"/>
      <w:szCs w:val="22"/>
    </w:rPr>
  </w:style>
  <w:style w:type="character" w:customStyle="1" w:styleId="FontStyle51">
    <w:name w:val="Font Style51"/>
    <w:rsid w:val="0064643A"/>
    <w:rPr>
      <w:rFonts w:ascii="Times New Roman" w:hAnsi="Times New Roman" w:cs="Times New Roman"/>
      <w:b/>
      <w:bCs/>
      <w:sz w:val="22"/>
      <w:szCs w:val="22"/>
    </w:rPr>
  </w:style>
  <w:style w:type="character" w:customStyle="1" w:styleId="FontStyle52">
    <w:name w:val="Font Style52"/>
    <w:rsid w:val="0064643A"/>
    <w:rPr>
      <w:rFonts w:ascii="Times New Roman" w:hAnsi="Times New Roman" w:cs="Times New Roman"/>
      <w:b/>
      <w:bCs/>
      <w:i/>
      <w:iCs/>
      <w:sz w:val="18"/>
      <w:szCs w:val="18"/>
    </w:rPr>
  </w:style>
  <w:style w:type="character" w:customStyle="1" w:styleId="FontStyle53">
    <w:name w:val="Font Style53"/>
    <w:rsid w:val="0064643A"/>
    <w:rPr>
      <w:rFonts w:ascii="Times New Roman" w:hAnsi="Times New Roman" w:cs="Times New Roman"/>
      <w:i/>
      <w:iCs/>
      <w:spacing w:val="-30"/>
      <w:sz w:val="26"/>
      <w:szCs w:val="26"/>
    </w:rPr>
  </w:style>
  <w:style w:type="character" w:customStyle="1" w:styleId="FontStyle59">
    <w:name w:val="Font Style59"/>
    <w:rsid w:val="0064643A"/>
    <w:rPr>
      <w:rFonts w:ascii="Times New Roman" w:hAnsi="Times New Roman" w:cs="Times New Roman"/>
      <w:b/>
      <w:bCs/>
      <w:i/>
      <w:iCs/>
      <w:spacing w:val="-20"/>
      <w:sz w:val="22"/>
      <w:szCs w:val="22"/>
    </w:rPr>
  </w:style>
  <w:style w:type="character" w:customStyle="1" w:styleId="FontStyle54">
    <w:name w:val="Font Style54"/>
    <w:rsid w:val="0064643A"/>
    <w:rPr>
      <w:rFonts w:ascii="Times New Roman" w:hAnsi="Times New Roman" w:cs="Times New Roman"/>
      <w:i/>
      <w:iCs/>
      <w:sz w:val="22"/>
      <w:szCs w:val="22"/>
    </w:rPr>
  </w:style>
  <w:style w:type="character" w:customStyle="1" w:styleId="FontStyle55">
    <w:name w:val="Font Style55"/>
    <w:rsid w:val="0064643A"/>
    <w:rPr>
      <w:rFonts w:ascii="Times New Roman" w:hAnsi="Times New Roman" w:cs="Times New Roman"/>
      <w:i/>
      <w:iCs/>
      <w:sz w:val="20"/>
      <w:szCs w:val="20"/>
    </w:rPr>
  </w:style>
  <w:style w:type="character" w:customStyle="1" w:styleId="FontStyle56">
    <w:name w:val="Font Style56"/>
    <w:rsid w:val="0064643A"/>
    <w:rPr>
      <w:rFonts w:ascii="Times New Roman" w:hAnsi="Times New Roman" w:cs="Times New Roman"/>
      <w:i/>
      <w:iCs/>
      <w:sz w:val="26"/>
      <w:szCs w:val="26"/>
    </w:rPr>
  </w:style>
  <w:style w:type="character" w:customStyle="1" w:styleId="FontStyle62">
    <w:name w:val="Font Style62"/>
    <w:rsid w:val="0064643A"/>
    <w:rPr>
      <w:rFonts w:ascii="Times New Roman" w:hAnsi="Times New Roman" w:cs="Times New Roman"/>
      <w:sz w:val="24"/>
      <w:szCs w:val="24"/>
    </w:rPr>
  </w:style>
  <w:style w:type="character" w:customStyle="1" w:styleId="FontStyle67">
    <w:name w:val="Font Style67"/>
    <w:rsid w:val="0064643A"/>
    <w:rPr>
      <w:rFonts w:ascii="Times New Roman" w:hAnsi="Times New Roman" w:cs="Times New Roman"/>
      <w:b/>
      <w:bCs/>
      <w:sz w:val="18"/>
      <w:szCs w:val="18"/>
    </w:rPr>
  </w:style>
  <w:style w:type="character" w:customStyle="1" w:styleId="FontStyle71">
    <w:name w:val="Font Style71"/>
    <w:rsid w:val="0064643A"/>
    <w:rPr>
      <w:rFonts w:ascii="Times New Roman" w:hAnsi="Times New Roman" w:cs="Times New Roman"/>
      <w:smallCaps/>
      <w:sz w:val="26"/>
      <w:szCs w:val="26"/>
    </w:rPr>
  </w:style>
  <w:style w:type="character" w:customStyle="1" w:styleId="10pt">
    <w:name w:val="Основной текст + 10 pt"/>
    <w:rsid w:val="0064643A"/>
    <w:rPr>
      <w:rFonts w:ascii="Times New Roman" w:hAnsi="Times New Roman" w:cs="Times New Roman"/>
      <w:color w:val="000000"/>
      <w:spacing w:val="3"/>
      <w:w w:val="100"/>
      <w:position w:val="0"/>
      <w:sz w:val="20"/>
      <w:szCs w:val="20"/>
      <w:u w:val="none"/>
      <w:vertAlign w:val="baseline"/>
      <w:lang w:val="ru-RU" w:bidi="ar-SA"/>
    </w:rPr>
  </w:style>
  <w:style w:type="character" w:customStyle="1" w:styleId="0pt">
    <w:name w:val="Основной текст + Интервал 0 pt"/>
    <w:rsid w:val="0064643A"/>
    <w:rPr>
      <w:rFonts w:ascii="Times New Roman" w:hAnsi="Times New Roman" w:cs="Times New Roman"/>
      <w:color w:val="000000"/>
      <w:spacing w:val="2"/>
      <w:w w:val="100"/>
      <w:position w:val="0"/>
      <w:sz w:val="21"/>
      <w:szCs w:val="21"/>
      <w:u w:val="none"/>
      <w:vertAlign w:val="baseline"/>
      <w:lang w:val="ru-RU" w:bidi="ar-SA"/>
    </w:rPr>
  </w:style>
  <w:style w:type="character" w:customStyle="1" w:styleId="CenturySchoolbook">
    <w:name w:val="Основной текст + Century Schoolbook"/>
    <w:rsid w:val="0064643A"/>
    <w:rPr>
      <w:rFonts w:ascii="Century Schoolbook" w:eastAsia="Times New Roman" w:hAnsi="Century Schoolbook" w:cs="Century Schoolbook"/>
      <w:color w:val="000000"/>
      <w:spacing w:val="2"/>
      <w:w w:val="100"/>
      <w:position w:val="0"/>
      <w:sz w:val="19"/>
      <w:szCs w:val="19"/>
      <w:u w:val="none"/>
      <w:vertAlign w:val="baseline"/>
      <w:lang w:val="ru-RU" w:bidi="ar-SA"/>
    </w:rPr>
  </w:style>
  <w:style w:type="character" w:customStyle="1" w:styleId="0pt1">
    <w:name w:val="Основной текст + Интервал 0 pt1"/>
    <w:rsid w:val="0064643A"/>
    <w:rPr>
      <w:rFonts w:ascii="Times New Roman" w:hAnsi="Times New Roman" w:cs="Times New Roman"/>
      <w:color w:val="000000"/>
      <w:spacing w:val="1"/>
      <w:w w:val="100"/>
      <w:position w:val="0"/>
      <w:sz w:val="21"/>
      <w:szCs w:val="21"/>
      <w:u w:val="none"/>
      <w:vertAlign w:val="baseline"/>
      <w:lang w:val="ru-RU" w:bidi="ar-SA"/>
    </w:rPr>
  </w:style>
  <w:style w:type="character" w:customStyle="1" w:styleId="1112">
    <w:name w:val="Основной текст + 1112"/>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10">
    <w:name w:val="Основной текст + 1110"/>
    <w:rsid w:val="0064643A"/>
    <w:rPr>
      <w:rFonts w:ascii="Times New Roman" w:hAnsi="Times New Roman" w:cs="Times New Roman"/>
      <w:b/>
      <w:bCs/>
      <w:color w:val="000000"/>
      <w:spacing w:val="0"/>
      <w:w w:val="100"/>
      <w:position w:val="0"/>
      <w:sz w:val="23"/>
      <w:szCs w:val="23"/>
      <w:u w:val="none"/>
      <w:vertAlign w:val="baseline"/>
      <w:lang w:val="ru-RU"/>
    </w:rPr>
  </w:style>
  <w:style w:type="character" w:customStyle="1" w:styleId="116">
    <w:name w:val="Основной текст + 116"/>
    <w:rsid w:val="0064643A"/>
    <w:rPr>
      <w:rFonts w:ascii="Times New Roman" w:hAnsi="Times New Roman" w:cs="Times New Roman"/>
      <w:color w:val="000000"/>
      <w:spacing w:val="0"/>
      <w:w w:val="100"/>
      <w:position w:val="0"/>
      <w:sz w:val="23"/>
      <w:szCs w:val="23"/>
      <w:u w:val="none"/>
      <w:vertAlign w:val="baseline"/>
      <w:lang w:val="ru-RU"/>
    </w:rPr>
  </w:style>
  <w:style w:type="character" w:customStyle="1" w:styleId="115">
    <w:name w:val="Основной текст + 115"/>
    <w:rsid w:val="0064643A"/>
    <w:rPr>
      <w:rFonts w:ascii="Times New Roman" w:hAnsi="Times New Roman" w:cs="Times New Roman"/>
      <w:color w:val="000000"/>
      <w:spacing w:val="1000"/>
      <w:w w:val="100"/>
      <w:position w:val="0"/>
      <w:sz w:val="23"/>
      <w:szCs w:val="23"/>
      <w:u w:val="none"/>
      <w:vertAlign w:val="baseline"/>
      <w:lang w:val="ru-RU"/>
    </w:rPr>
  </w:style>
  <w:style w:type="character" w:customStyle="1" w:styleId="ae">
    <w:name w:val="Основной текст + Малые прописные"/>
    <w:rsid w:val="0064643A"/>
    <w:rPr>
      <w:rFonts w:ascii="Times New Roman" w:eastAsia="Times New Roman" w:hAnsi="Times New Roman" w:cs="Times New Roman"/>
      <w:b w:val="0"/>
      <w:bCs w:val="0"/>
      <w:i w:val="0"/>
      <w:iCs w:val="0"/>
      <w:smallCaps/>
      <w:strike w:val="0"/>
      <w:dstrike w:val="0"/>
      <w:color w:val="000000"/>
      <w:spacing w:val="0"/>
      <w:w w:val="100"/>
      <w:position w:val="0"/>
      <w:sz w:val="22"/>
      <w:szCs w:val="22"/>
      <w:u w:val="none"/>
      <w:vertAlign w:val="baseline"/>
      <w:lang w:val="ru-RU"/>
    </w:rPr>
  </w:style>
  <w:style w:type="character" w:customStyle="1" w:styleId="81">
    <w:name w:val="Основной текст (8)_"/>
    <w:rsid w:val="0064643A"/>
    <w:rPr>
      <w:sz w:val="22"/>
      <w:szCs w:val="22"/>
      <w:shd w:val="clear" w:color="auto" w:fill="FFFFFF"/>
    </w:rPr>
  </w:style>
  <w:style w:type="character" w:customStyle="1" w:styleId="42">
    <w:name w:val="Основной текст4"/>
    <w:rsid w:val="0064643A"/>
    <w:rPr>
      <w:rFonts w:ascii="Times New Roman" w:eastAsia="Times New Roman" w:hAnsi="Times New Roman" w:cs="Times New Roman"/>
      <w:b w:val="0"/>
      <w:bCs w:val="0"/>
      <w:i w:val="0"/>
      <w:iCs w:val="0"/>
      <w:caps w:val="0"/>
      <w:smallCaps w:val="0"/>
      <w:strike/>
      <w:color w:val="000000"/>
      <w:spacing w:val="0"/>
      <w:w w:val="100"/>
      <w:position w:val="0"/>
      <w:sz w:val="22"/>
      <w:szCs w:val="22"/>
      <w:u w:val="none"/>
      <w:vertAlign w:val="baseline"/>
      <w:lang w:val="ru-RU"/>
    </w:rPr>
  </w:style>
  <w:style w:type="character" w:customStyle="1" w:styleId="FontStyle38">
    <w:name w:val="Font Style38"/>
    <w:rsid w:val="0064643A"/>
    <w:rPr>
      <w:rFonts w:ascii="Times New Roman" w:hAnsi="Times New Roman" w:cs="Times New Roman"/>
      <w:sz w:val="22"/>
      <w:szCs w:val="22"/>
    </w:rPr>
  </w:style>
  <w:style w:type="character" w:customStyle="1" w:styleId="FontStyle40">
    <w:name w:val="Font Style40"/>
    <w:rsid w:val="0064643A"/>
    <w:rPr>
      <w:rFonts w:ascii="Lucida Sans Unicode" w:hAnsi="Lucida Sans Unicode" w:cs="Lucida Sans Unicode"/>
      <w:sz w:val="32"/>
      <w:szCs w:val="32"/>
    </w:rPr>
  </w:style>
  <w:style w:type="character" w:customStyle="1" w:styleId="FontStyle41">
    <w:name w:val="Font Style41"/>
    <w:rsid w:val="0064643A"/>
    <w:rPr>
      <w:rFonts w:ascii="Times New Roman" w:hAnsi="Times New Roman" w:cs="Times New Roman"/>
      <w:b/>
      <w:bCs/>
      <w:spacing w:val="-10"/>
      <w:sz w:val="22"/>
      <w:szCs w:val="22"/>
    </w:rPr>
  </w:style>
  <w:style w:type="character" w:customStyle="1" w:styleId="211pt">
    <w:name w:val="Основной текст (2) + 11 pt"/>
    <w:rsid w:val="0064643A"/>
    <w:rPr>
      <w:rFonts w:ascii="Times New Roman" w:hAnsi="Times New Roman" w:cs="Times New Roman"/>
      <w:sz w:val="22"/>
      <w:szCs w:val="22"/>
      <w:u w:val="none"/>
      <w:lang w:bidi="ar-SA"/>
    </w:rPr>
  </w:style>
  <w:style w:type="character" w:customStyle="1" w:styleId="FontStyle46">
    <w:name w:val="Font Style46"/>
    <w:rsid w:val="0064643A"/>
    <w:rPr>
      <w:rFonts w:ascii="Times New Roman" w:hAnsi="Times New Roman" w:cs="Times New Roman"/>
      <w:sz w:val="22"/>
      <w:szCs w:val="22"/>
    </w:rPr>
  </w:style>
  <w:style w:type="character" w:customStyle="1" w:styleId="32">
    <w:name w:val="Основной текст + Курсив3"/>
    <w:rsid w:val="0064643A"/>
    <w:rPr>
      <w:rFonts w:ascii="Times New Roman" w:hAnsi="Times New Roman" w:cs="Times New Roman"/>
      <w:i/>
      <w:iCs/>
      <w:w w:val="70"/>
      <w:sz w:val="23"/>
      <w:szCs w:val="23"/>
      <w:u w:val="none"/>
    </w:rPr>
  </w:style>
  <w:style w:type="character" w:customStyle="1" w:styleId="af">
    <w:name w:val="Подпись к картинке_"/>
    <w:rsid w:val="0064643A"/>
    <w:rPr>
      <w:rFonts w:ascii="Times New Roman" w:hAnsi="Times New Roman" w:cs="Times New Roman"/>
      <w:b/>
      <w:bCs/>
      <w:sz w:val="18"/>
      <w:szCs w:val="18"/>
      <w:u w:val="none"/>
    </w:rPr>
  </w:style>
  <w:style w:type="character" w:customStyle="1" w:styleId="61">
    <w:name w:val="Основной текст (6) + Не полужирный"/>
    <w:rsid w:val="0064643A"/>
    <w:rPr>
      <w:rFonts w:ascii="Times New Roman" w:hAnsi="Times New Roman" w:cs="Times New Roman"/>
      <w:spacing w:val="10"/>
      <w:sz w:val="23"/>
      <w:szCs w:val="23"/>
      <w:u w:val="none"/>
      <w:lang w:bidi="ar-SA"/>
    </w:rPr>
  </w:style>
  <w:style w:type="character" w:customStyle="1" w:styleId="Georgia">
    <w:name w:val="Основной текст + Georgia"/>
    <w:rsid w:val="0064643A"/>
    <w:rPr>
      <w:rFonts w:ascii="Georgia" w:hAnsi="Georgia" w:cs="Georgia"/>
      <w:sz w:val="20"/>
      <w:szCs w:val="20"/>
      <w:u w:val="none"/>
    </w:rPr>
  </w:style>
  <w:style w:type="character" w:customStyle="1" w:styleId="16">
    <w:name w:val="Основной текст + Полужирный1"/>
    <w:rsid w:val="0064643A"/>
    <w:rPr>
      <w:rFonts w:ascii="Times New Roman" w:hAnsi="Times New Roman" w:cs="Times New Roman"/>
      <w:b/>
      <w:bCs/>
      <w:sz w:val="22"/>
      <w:szCs w:val="22"/>
      <w:u w:val="none"/>
    </w:rPr>
  </w:style>
  <w:style w:type="character" w:customStyle="1" w:styleId="11pt4">
    <w:name w:val="Основной текст + 11 pt4"/>
    <w:rsid w:val="0064643A"/>
    <w:rPr>
      <w:rFonts w:ascii="Times New Roman" w:hAnsi="Times New Roman" w:cs="Times New Roman"/>
      <w:sz w:val="22"/>
      <w:szCs w:val="22"/>
      <w:u w:val="none"/>
    </w:rPr>
  </w:style>
  <w:style w:type="character" w:customStyle="1" w:styleId="11pt14">
    <w:name w:val="Основной текст + 11 pt14"/>
    <w:rsid w:val="0064643A"/>
    <w:rPr>
      <w:rFonts w:ascii="Times New Roman" w:hAnsi="Times New Roman" w:cs="Times New Roman"/>
      <w:sz w:val="22"/>
      <w:szCs w:val="22"/>
      <w:u w:val="none"/>
    </w:rPr>
  </w:style>
  <w:style w:type="character" w:customStyle="1" w:styleId="11pt13">
    <w:name w:val="Основной текст + 11 pt13"/>
    <w:rsid w:val="0064643A"/>
    <w:rPr>
      <w:rFonts w:ascii="Times New Roman" w:hAnsi="Times New Roman" w:cs="Times New Roman"/>
      <w:sz w:val="22"/>
      <w:szCs w:val="22"/>
      <w:u w:val="single"/>
      <w:lang w:val="en-US"/>
    </w:rPr>
  </w:style>
  <w:style w:type="character" w:customStyle="1" w:styleId="11pt8">
    <w:name w:val="Основной текст + 11 pt8"/>
    <w:rsid w:val="0064643A"/>
    <w:rPr>
      <w:rFonts w:ascii="Times New Roman" w:hAnsi="Times New Roman" w:cs="Times New Roman"/>
      <w:sz w:val="22"/>
      <w:szCs w:val="22"/>
      <w:u w:val="none"/>
    </w:rPr>
  </w:style>
  <w:style w:type="character" w:customStyle="1" w:styleId="af0">
    <w:name w:val="Основной текст + Курсив"/>
    <w:rsid w:val="0064643A"/>
    <w:rPr>
      <w:rFonts w:ascii="Times New Roman" w:hAnsi="Times New Roman" w:cs="Times New Roman"/>
      <w:i/>
      <w:iCs/>
      <w:spacing w:val="20"/>
      <w:sz w:val="22"/>
      <w:szCs w:val="22"/>
      <w:u w:val="none"/>
      <w:lang w:val="en-US"/>
    </w:rPr>
  </w:style>
  <w:style w:type="character" w:customStyle="1" w:styleId="1115">
    <w:name w:val="Основной текст + 1115"/>
    <w:basedOn w:val="a8"/>
    <w:rsid w:val="0064643A"/>
    <w:rPr>
      <w:rFonts w:ascii="Times New Roman" w:hAnsi="Times New Roman" w:cs="Times New Roman"/>
      <w:sz w:val="23"/>
      <w:szCs w:val="23"/>
      <w:u w:val="none"/>
    </w:rPr>
  </w:style>
  <w:style w:type="character" w:customStyle="1" w:styleId="af1">
    <w:name w:val="Название Знак"/>
    <w:rsid w:val="0064643A"/>
    <w:rPr>
      <w:b/>
      <w:sz w:val="32"/>
    </w:rPr>
  </w:style>
  <w:style w:type="character" w:customStyle="1" w:styleId="WW8Num26z0">
    <w:name w:val="WW8Num26z0"/>
    <w:rsid w:val="0064643A"/>
  </w:style>
  <w:style w:type="character" w:customStyle="1" w:styleId="WW8Num26z1">
    <w:name w:val="WW8Num26z1"/>
    <w:rsid w:val="0064643A"/>
  </w:style>
  <w:style w:type="character" w:customStyle="1" w:styleId="WW8Num26z2">
    <w:name w:val="WW8Num26z2"/>
    <w:rsid w:val="0064643A"/>
  </w:style>
  <w:style w:type="character" w:customStyle="1" w:styleId="WW8Num26z3">
    <w:name w:val="WW8Num26z3"/>
    <w:rsid w:val="0064643A"/>
  </w:style>
  <w:style w:type="character" w:customStyle="1" w:styleId="WW8Num26z4">
    <w:name w:val="WW8Num26z4"/>
    <w:rsid w:val="0064643A"/>
  </w:style>
  <w:style w:type="character" w:customStyle="1" w:styleId="WW8Num26z5">
    <w:name w:val="WW8Num26z5"/>
    <w:rsid w:val="0064643A"/>
  </w:style>
  <w:style w:type="character" w:customStyle="1" w:styleId="WW8Num26z6">
    <w:name w:val="WW8Num26z6"/>
    <w:rsid w:val="0064643A"/>
  </w:style>
  <w:style w:type="character" w:customStyle="1" w:styleId="WW8Num26z7">
    <w:name w:val="WW8Num26z7"/>
    <w:rsid w:val="0064643A"/>
  </w:style>
  <w:style w:type="character" w:customStyle="1" w:styleId="WW8Num26z8">
    <w:name w:val="WW8Num26z8"/>
    <w:rsid w:val="0064643A"/>
  </w:style>
  <w:style w:type="character" w:customStyle="1" w:styleId="WW8Num29z0">
    <w:name w:val="WW8Num29z0"/>
    <w:rsid w:val="0064643A"/>
  </w:style>
  <w:style w:type="character" w:customStyle="1" w:styleId="WW8Num29z1">
    <w:name w:val="WW8Num29z1"/>
    <w:rsid w:val="0064643A"/>
  </w:style>
  <w:style w:type="character" w:customStyle="1" w:styleId="WW8Num29z2">
    <w:name w:val="WW8Num29z2"/>
    <w:rsid w:val="0064643A"/>
  </w:style>
  <w:style w:type="character" w:customStyle="1" w:styleId="WW8Num29z3">
    <w:name w:val="WW8Num29z3"/>
    <w:rsid w:val="0064643A"/>
  </w:style>
  <w:style w:type="character" w:customStyle="1" w:styleId="WW8Num29z4">
    <w:name w:val="WW8Num29z4"/>
    <w:rsid w:val="0064643A"/>
  </w:style>
  <w:style w:type="character" w:customStyle="1" w:styleId="WW8Num29z5">
    <w:name w:val="WW8Num29z5"/>
    <w:rsid w:val="0064643A"/>
  </w:style>
  <w:style w:type="character" w:customStyle="1" w:styleId="WW8Num29z6">
    <w:name w:val="WW8Num29z6"/>
    <w:rsid w:val="0064643A"/>
  </w:style>
  <w:style w:type="character" w:customStyle="1" w:styleId="WW8Num29z7">
    <w:name w:val="WW8Num29z7"/>
    <w:rsid w:val="0064643A"/>
  </w:style>
  <w:style w:type="character" w:customStyle="1" w:styleId="WW8Num29z8">
    <w:name w:val="WW8Num29z8"/>
    <w:rsid w:val="0064643A"/>
  </w:style>
  <w:style w:type="character" w:customStyle="1" w:styleId="17">
    <w:name w:val="Основной текст Знак1"/>
    <w:rsid w:val="0064643A"/>
    <w:rPr>
      <w:sz w:val="28"/>
      <w:lang w:eastAsia="zh-CN"/>
    </w:rPr>
  </w:style>
  <w:style w:type="paragraph" w:customStyle="1" w:styleId="18">
    <w:name w:val="Заголовок1"/>
    <w:basedOn w:val="a"/>
    <w:next w:val="af2"/>
    <w:rsid w:val="0064643A"/>
    <w:pPr>
      <w:jc w:val="center"/>
    </w:pPr>
    <w:rPr>
      <w:b/>
      <w:sz w:val="32"/>
    </w:rPr>
  </w:style>
  <w:style w:type="paragraph" w:styleId="af2">
    <w:name w:val="Body Text"/>
    <w:basedOn w:val="a"/>
    <w:rsid w:val="0064643A"/>
    <w:pPr>
      <w:jc w:val="both"/>
    </w:pPr>
    <w:rPr>
      <w:sz w:val="28"/>
    </w:rPr>
  </w:style>
  <w:style w:type="paragraph" w:styleId="af3">
    <w:name w:val="List"/>
    <w:basedOn w:val="af2"/>
    <w:rsid w:val="0064643A"/>
    <w:rPr>
      <w:rFonts w:cs="Mangal"/>
    </w:rPr>
  </w:style>
  <w:style w:type="paragraph" w:styleId="af4">
    <w:name w:val="caption"/>
    <w:basedOn w:val="a"/>
    <w:qFormat/>
    <w:rsid w:val="0064643A"/>
    <w:pPr>
      <w:suppressLineNumbers/>
      <w:spacing w:before="120" w:after="120"/>
    </w:pPr>
    <w:rPr>
      <w:rFonts w:cs="Mangal"/>
      <w:i/>
      <w:iCs/>
      <w:sz w:val="24"/>
      <w:szCs w:val="24"/>
    </w:rPr>
  </w:style>
  <w:style w:type="paragraph" w:customStyle="1" w:styleId="111">
    <w:name w:val="Указатель11"/>
    <w:basedOn w:val="a"/>
    <w:rsid w:val="0064643A"/>
    <w:pPr>
      <w:suppressLineNumbers/>
    </w:pPr>
    <w:rPr>
      <w:rFonts w:cs="Mangal"/>
    </w:rPr>
  </w:style>
  <w:style w:type="paragraph" w:customStyle="1" w:styleId="112">
    <w:name w:val="Название объекта11"/>
    <w:basedOn w:val="a"/>
    <w:rsid w:val="0064643A"/>
    <w:pPr>
      <w:suppressLineNumbers/>
      <w:spacing w:before="120" w:after="120"/>
    </w:pPr>
    <w:rPr>
      <w:rFonts w:cs="Mangal"/>
      <w:i/>
      <w:iCs/>
      <w:sz w:val="24"/>
      <w:szCs w:val="24"/>
    </w:rPr>
  </w:style>
  <w:style w:type="paragraph" w:customStyle="1" w:styleId="100">
    <w:name w:val="Указатель10"/>
    <w:basedOn w:val="a"/>
    <w:rsid w:val="0064643A"/>
    <w:pPr>
      <w:suppressLineNumbers/>
    </w:pPr>
    <w:rPr>
      <w:rFonts w:cs="Mangal"/>
    </w:rPr>
  </w:style>
  <w:style w:type="paragraph" w:customStyle="1" w:styleId="101">
    <w:name w:val="Название объекта10"/>
    <w:basedOn w:val="a"/>
    <w:rsid w:val="0064643A"/>
    <w:pPr>
      <w:suppressLineNumbers/>
      <w:spacing w:before="120" w:after="120"/>
    </w:pPr>
    <w:rPr>
      <w:rFonts w:cs="Mangal"/>
      <w:i/>
      <w:iCs/>
      <w:sz w:val="24"/>
      <w:szCs w:val="24"/>
    </w:rPr>
  </w:style>
  <w:style w:type="paragraph" w:customStyle="1" w:styleId="91">
    <w:name w:val="Указатель9"/>
    <w:basedOn w:val="a"/>
    <w:rsid w:val="0064643A"/>
    <w:pPr>
      <w:suppressLineNumbers/>
    </w:pPr>
    <w:rPr>
      <w:rFonts w:cs="Mangal"/>
    </w:rPr>
  </w:style>
  <w:style w:type="paragraph" w:customStyle="1" w:styleId="92">
    <w:name w:val="Название объекта9"/>
    <w:basedOn w:val="a"/>
    <w:rsid w:val="0064643A"/>
    <w:pPr>
      <w:suppressLineNumbers/>
      <w:spacing w:before="120" w:after="120"/>
    </w:pPr>
    <w:rPr>
      <w:rFonts w:cs="Mangal"/>
      <w:i/>
      <w:iCs/>
      <w:sz w:val="24"/>
      <w:szCs w:val="24"/>
    </w:rPr>
  </w:style>
  <w:style w:type="paragraph" w:customStyle="1" w:styleId="82">
    <w:name w:val="Указатель8"/>
    <w:basedOn w:val="a"/>
    <w:rsid w:val="0064643A"/>
    <w:pPr>
      <w:suppressLineNumbers/>
    </w:pPr>
    <w:rPr>
      <w:rFonts w:cs="Mangal"/>
    </w:rPr>
  </w:style>
  <w:style w:type="paragraph" w:customStyle="1" w:styleId="83">
    <w:name w:val="Название объекта8"/>
    <w:basedOn w:val="a"/>
    <w:rsid w:val="0064643A"/>
    <w:pPr>
      <w:suppressLineNumbers/>
      <w:spacing w:before="120" w:after="120"/>
    </w:pPr>
    <w:rPr>
      <w:rFonts w:cs="Mangal"/>
      <w:i/>
      <w:iCs/>
      <w:sz w:val="24"/>
      <w:szCs w:val="24"/>
    </w:rPr>
  </w:style>
  <w:style w:type="paragraph" w:customStyle="1" w:styleId="72">
    <w:name w:val="Указатель7"/>
    <w:basedOn w:val="a"/>
    <w:rsid w:val="0064643A"/>
    <w:pPr>
      <w:suppressLineNumbers/>
    </w:pPr>
    <w:rPr>
      <w:rFonts w:cs="Mangal"/>
    </w:rPr>
  </w:style>
  <w:style w:type="paragraph" w:customStyle="1" w:styleId="73">
    <w:name w:val="Название объекта7"/>
    <w:basedOn w:val="a"/>
    <w:rsid w:val="0064643A"/>
    <w:pPr>
      <w:suppressLineNumbers/>
      <w:spacing w:before="120" w:after="120"/>
    </w:pPr>
    <w:rPr>
      <w:rFonts w:cs="Mangal"/>
      <w:i/>
      <w:iCs/>
      <w:sz w:val="24"/>
      <w:szCs w:val="24"/>
    </w:rPr>
  </w:style>
  <w:style w:type="paragraph" w:customStyle="1" w:styleId="62">
    <w:name w:val="Указатель6"/>
    <w:basedOn w:val="a"/>
    <w:rsid w:val="0064643A"/>
    <w:pPr>
      <w:suppressLineNumbers/>
    </w:pPr>
    <w:rPr>
      <w:rFonts w:cs="Mangal"/>
    </w:rPr>
  </w:style>
  <w:style w:type="paragraph" w:customStyle="1" w:styleId="63">
    <w:name w:val="Название объекта6"/>
    <w:basedOn w:val="a"/>
    <w:rsid w:val="0064643A"/>
    <w:pPr>
      <w:suppressLineNumbers/>
      <w:spacing w:before="120" w:after="120"/>
    </w:pPr>
    <w:rPr>
      <w:rFonts w:cs="Mangal"/>
      <w:i/>
      <w:iCs/>
      <w:sz w:val="24"/>
      <w:szCs w:val="24"/>
    </w:rPr>
  </w:style>
  <w:style w:type="paragraph" w:customStyle="1" w:styleId="51">
    <w:name w:val="Указатель5"/>
    <w:basedOn w:val="a"/>
    <w:rsid w:val="0064643A"/>
    <w:pPr>
      <w:suppressLineNumbers/>
    </w:pPr>
    <w:rPr>
      <w:rFonts w:cs="Mangal"/>
    </w:rPr>
  </w:style>
  <w:style w:type="paragraph" w:customStyle="1" w:styleId="52">
    <w:name w:val="Название объекта5"/>
    <w:basedOn w:val="a"/>
    <w:rsid w:val="0064643A"/>
    <w:pPr>
      <w:suppressLineNumbers/>
      <w:spacing w:before="120" w:after="120"/>
    </w:pPr>
    <w:rPr>
      <w:rFonts w:cs="Mangal"/>
      <w:i/>
      <w:iCs/>
      <w:sz w:val="24"/>
      <w:szCs w:val="24"/>
    </w:rPr>
  </w:style>
  <w:style w:type="paragraph" w:customStyle="1" w:styleId="43">
    <w:name w:val="Указатель4"/>
    <w:basedOn w:val="a"/>
    <w:rsid w:val="0064643A"/>
    <w:pPr>
      <w:suppressLineNumbers/>
    </w:pPr>
    <w:rPr>
      <w:rFonts w:cs="Mangal"/>
    </w:rPr>
  </w:style>
  <w:style w:type="paragraph" w:customStyle="1" w:styleId="44">
    <w:name w:val="Название объекта4"/>
    <w:basedOn w:val="a"/>
    <w:rsid w:val="0064643A"/>
    <w:pPr>
      <w:suppressLineNumbers/>
      <w:spacing w:before="120" w:after="120"/>
    </w:pPr>
    <w:rPr>
      <w:rFonts w:cs="Mangal"/>
      <w:i/>
      <w:iCs/>
      <w:sz w:val="24"/>
      <w:szCs w:val="24"/>
    </w:rPr>
  </w:style>
  <w:style w:type="paragraph" w:customStyle="1" w:styleId="33">
    <w:name w:val="Указатель3"/>
    <w:basedOn w:val="a"/>
    <w:rsid w:val="0064643A"/>
    <w:pPr>
      <w:suppressLineNumbers/>
    </w:pPr>
    <w:rPr>
      <w:rFonts w:cs="Mangal"/>
    </w:rPr>
  </w:style>
  <w:style w:type="paragraph" w:customStyle="1" w:styleId="34">
    <w:name w:val="Название объекта3"/>
    <w:basedOn w:val="a"/>
    <w:rsid w:val="0064643A"/>
    <w:pPr>
      <w:suppressLineNumbers/>
      <w:spacing w:before="120" w:after="120"/>
    </w:pPr>
    <w:rPr>
      <w:rFonts w:cs="Mangal"/>
      <w:i/>
      <w:iCs/>
      <w:sz w:val="24"/>
      <w:szCs w:val="24"/>
    </w:rPr>
  </w:style>
  <w:style w:type="paragraph" w:customStyle="1" w:styleId="22">
    <w:name w:val="Указатель2"/>
    <w:basedOn w:val="a"/>
    <w:rsid w:val="0064643A"/>
    <w:pPr>
      <w:suppressLineNumbers/>
    </w:pPr>
    <w:rPr>
      <w:rFonts w:cs="Mangal"/>
    </w:rPr>
  </w:style>
  <w:style w:type="paragraph" w:customStyle="1" w:styleId="23">
    <w:name w:val="Название объекта2"/>
    <w:basedOn w:val="a"/>
    <w:rsid w:val="0064643A"/>
    <w:pPr>
      <w:suppressLineNumbers/>
      <w:spacing w:before="120" w:after="120"/>
    </w:pPr>
    <w:rPr>
      <w:rFonts w:cs="Mangal"/>
      <w:i/>
      <w:iCs/>
      <w:sz w:val="24"/>
      <w:szCs w:val="24"/>
    </w:rPr>
  </w:style>
  <w:style w:type="paragraph" w:customStyle="1" w:styleId="19">
    <w:name w:val="Указатель1"/>
    <w:basedOn w:val="a"/>
    <w:rsid w:val="0064643A"/>
    <w:pPr>
      <w:suppressLineNumbers/>
    </w:pPr>
    <w:rPr>
      <w:rFonts w:cs="Mangal"/>
    </w:rPr>
  </w:style>
  <w:style w:type="paragraph" w:customStyle="1" w:styleId="LO-Normal">
    <w:name w:val="LO-Normal"/>
    <w:rsid w:val="0064643A"/>
    <w:pPr>
      <w:widowControl w:val="0"/>
      <w:suppressAutoHyphens/>
      <w:spacing w:line="300" w:lineRule="auto"/>
      <w:ind w:left="360" w:hanging="360"/>
    </w:pPr>
    <w:rPr>
      <w:rFonts w:ascii="Arial" w:hAnsi="Arial" w:cs="Arial"/>
      <w:sz w:val="22"/>
      <w:lang w:eastAsia="zh-CN"/>
    </w:rPr>
  </w:style>
  <w:style w:type="paragraph" w:customStyle="1" w:styleId="211">
    <w:name w:val="Основной текст 21"/>
    <w:basedOn w:val="a"/>
    <w:qFormat/>
    <w:rsid w:val="0064643A"/>
    <w:pPr>
      <w:jc w:val="both"/>
    </w:pPr>
    <w:rPr>
      <w:sz w:val="24"/>
    </w:rPr>
  </w:style>
  <w:style w:type="paragraph" w:customStyle="1" w:styleId="FR1">
    <w:name w:val="FR1"/>
    <w:rsid w:val="0064643A"/>
    <w:pPr>
      <w:widowControl w:val="0"/>
      <w:suppressAutoHyphens/>
      <w:spacing w:before="180" w:line="300" w:lineRule="auto"/>
      <w:ind w:hanging="2180"/>
    </w:pPr>
    <w:rPr>
      <w:rFonts w:ascii="Arial" w:hAnsi="Arial" w:cs="Arial"/>
      <w:b/>
      <w:sz w:val="22"/>
      <w:lang w:eastAsia="zh-CN"/>
    </w:rPr>
  </w:style>
  <w:style w:type="paragraph" w:styleId="af5">
    <w:name w:val="Body Text Indent"/>
    <w:basedOn w:val="a"/>
    <w:rsid w:val="0064643A"/>
    <w:pPr>
      <w:ind w:left="5529"/>
      <w:jc w:val="both"/>
    </w:pPr>
    <w:rPr>
      <w:sz w:val="28"/>
    </w:rPr>
  </w:style>
  <w:style w:type="paragraph" w:styleId="af6">
    <w:name w:val="Balloon Text"/>
    <w:basedOn w:val="a"/>
    <w:rsid w:val="0064643A"/>
    <w:rPr>
      <w:rFonts w:ascii="Tahoma" w:hAnsi="Tahoma" w:cs="Tahoma"/>
      <w:sz w:val="16"/>
      <w:szCs w:val="16"/>
    </w:rPr>
  </w:style>
  <w:style w:type="paragraph" w:customStyle="1" w:styleId="310">
    <w:name w:val="Основной текст 31"/>
    <w:basedOn w:val="a"/>
    <w:rsid w:val="0064643A"/>
    <w:pPr>
      <w:spacing w:after="120"/>
    </w:pPr>
    <w:rPr>
      <w:sz w:val="16"/>
      <w:szCs w:val="16"/>
    </w:rPr>
  </w:style>
  <w:style w:type="paragraph" w:customStyle="1" w:styleId="Style1">
    <w:name w:val="Style1"/>
    <w:basedOn w:val="a"/>
    <w:qFormat/>
    <w:rsid w:val="0064643A"/>
    <w:pPr>
      <w:widowControl w:val="0"/>
      <w:autoSpaceDE w:val="0"/>
      <w:spacing w:line="278" w:lineRule="exact"/>
      <w:ind w:firstLine="701"/>
      <w:jc w:val="both"/>
    </w:pPr>
    <w:rPr>
      <w:sz w:val="24"/>
      <w:szCs w:val="24"/>
    </w:rPr>
  </w:style>
  <w:style w:type="paragraph" w:customStyle="1" w:styleId="Style2">
    <w:name w:val="Style2"/>
    <w:basedOn w:val="a"/>
    <w:rsid w:val="0064643A"/>
    <w:pPr>
      <w:widowControl w:val="0"/>
      <w:autoSpaceDE w:val="0"/>
      <w:spacing w:line="275" w:lineRule="exact"/>
      <w:jc w:val="both"/>
    </w:pPr>
    <w:rPr>
      <w:sz w:val="24"/>
      <w:szCs w:val="24"/>
    </w:rPr>
  </w:style>
  <w:style w:type="paragraph" w:customStyle="1" w:styleId="Style10">
    <w:name w:val="Style10"/>
    <w:basedOn w:val="a"/>
    <w:rsid w:val="0064643A"/>
    <w:pPr>
      <w:widowControl w:val="0"/>
      <w:autoSpaceDE w:val="0"/>
      <w:spacing w:line="278" w:lineRule="exact"/>
    </w:pPr>
    <w:rPr>
      <w:sz w:val="24"/>
      <w:szCs w:val="24"/>
    </w:rPr>
  </w:style>
  <w:style w:type="paragraph" w:customStyle="1" w:styleId="Style4">
    <w:name w:val="Style4"/>
    <w:basedOn w:val="a"/>
    <w:rsid w:val="0064643A"/>
    <w:pPr>
      <w:widowControl w:val="0"/>
      <w:autoSpaceDE w:val="0"/>
    </w:pPr>
    <w:rPr>
      <w:sz w:val="24"/>
      <w:szCs w:val="24"/>
    </w:rPr>
  </w:style>
  <w:style w:type="paragraph" w:customStyle="1" w:styleId="Style5">
    <w:name w:val="Style5"/>
    <w:basedOn w:val="a"/>
    <w:rsid w:val="0064643A"/>
    <w:pPr>
      <w:widowControl w:val="0"/>
      <w:autoSpaceDE w:val="0"/>
      <w:spacing w:line="252" w:lineRule="exact"/>
      <w:ind w:hanging="101"/>
      <w:jc w:val="both"/>
    </w:pPr>
    <w:rPr>
      <w:sz w:val="24"/>
      <w:szCs w:val="24"/>
    </w:rPr>
  </w:style>
  <w:style w:type="paragraph" w:customStyle="1" w:styleId="Style6">
    <w:name w:val="Style6"/>
    <w:basedOn w:val="a"/>
    <w:rsid w:val="0064643A"/>
    <w:pPr>
      <w:widowControl w:val="0"/>
      <w:autoSpaceDE w:val="0"/>
      <w:spacing w:line="235" w:lineRule="exact"/>
      <w:jc w:val="both"/>
    </w:pPr>
    <w:rPr>
      <w:sz w:val="24"/>
      <w:szCs w:val="24"/>
    </w:rPr>
  </w:style>
  <w:style w:type="paragraph" w:customStyle="1" w:styleId="Style12">
    <w:name w:val="Style12"/>
    <w:basedOn w:val="a"/>
    <w:rsid w:val="0064643A"/>
    <w:pPr>
      <w:widowControl w:val="0"/>
      <w:autoSpaceDE w:val="0"/>
      <w:spacing w:line="252" w:lineRule="exact"/>
      <w:ind w:hanging="274"/>
    </w:pPr>
    <w:rPr>
      <w:sz w:val="24"/>
      <w:szCs w:val="24"/>
    </w:rPr>
  </w:style>
  <w:style w:type="paragraph" w:customStyle="1" w:styleId="Style22">
    <w:name w:val="Style22"/>
    <w:basedOn w:val="a"/>
    <w:rsid w:val="0064643A"/>
    <w:pPr>
      <w:widowControl w:val="0"/>
      <w:autoSpaceDE w:val="0"/>
    </w:pPr>
    <w:rPr>
      <w:sz w:val="24"/>
      <w:szCs w:val="24"/>
    </w:rPr>
  </w:style>
  <w:style w:type="paragraph" w:customStyle="1" w:styleId="24">
    <w:name w:val="Знак2"/>
    <w:basedOn w:val="a"/>
    <w:rsid w:val="0064643A"/>
    <w:pPr>
      <w:spacing w:after="160" w:line="240" w:lineRule="exact"/>
    </w:pPr>
    <w:rPr>
      <w:rFonts w:ascii="Verdana" w:hAnsi="Verdana" w:cs="Verdana"/>
      <w:lang w:val="en-US"/>
    </w:rPr>
  </w:style>
  <w:style w:type="paragraph" w:customStyle="1" w:styleId="af7">
    <w:name w:val="Знак"/>
    <w:basedOn w:val="a"/>
    <w:rsid w:val="0064643A"/>
    <w:pPr>
      <w:spacing w:after="160" w:line="240" w:lineRule="exact"/>
    </w:pPr>
    <w:rPr>
      <w:rFonts w:ascii="Verdana" w:hAnsi="Verdana" w:cs="Verdana"/>
      <w:lang w:val="en-US"/>
    </w:rPr>
  </w:style>
  <w:style w:type="paragraph" w:customStyle="1" w:styleId="1a">
    <w:name w:val="Абзац списка1"/>
    <w:basedOn w:val="a"/>
    <w:rsid w:val="0064643A"/>
    <w:pPr>
      <w:spacing w:after="200" w:line="276" w:lineRule="auto"/>
      <w:ind w:left="720"/>
    </w:pPr>
    <w:rPr>
      <w:rFonts w:ascii="Calibri" w:hAnsi="Calibri" w:cs="Calibri"/>
      <w:sz w:val="22"/>
      <w:szCs w:val="22"/>
    </w:rPr>
  </w:style>
  <w:style w:type="paragraph" w:customStyle="1" w:styleId="af8">
    <w:name w:val="Таблицы (моноширинный)"/>
    <w:basedOn w:val="a"/>
    <w:next w:val="a"/>
    <w:rsid w:val="0064643A"/>
    <w:pPr>
      <w:widowControl w:val="0"/>
      <w:autoSpaceDE w:val="0"/>
      <w:jc w:val="both"/>
    </w:pPr>
    <w:rPr>
      <w:rFonts w:ascii="Courier New" w:hAnsi="Courier New" w:cs="Courier New"/>
    </w:rPr>
  </w:style>
  <w:style w:type="paragraph" w:styleId="HTML">
    <w:name w:val="HTML Preformatted"/>
    <w:basedOn w:val="a"/>
    <w:rsid w:val="0064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rPr>
  </w:style>
  <w:style w:type="paragraph" w:customStyle="1" w:styleId="ConsPlusNormal">
    <w:name w:val="ConsPlusNormal"/>
    <w:rsid w:val="0064643A"/>
    <w:pPr>
      <w:widowControl w:val="0"/>
      <w:suppressAutoHyphens/>
      <w:autoSpaceDE w:val="0"/>
      <w:ind w:firstLine="720"/>
    </w:pPr>
    <w:rPr>
      <w:rFonts w:ascii="Arial" w:hAnsi="Arial" w:cs="Arial"/>
      <w:lang w:eastAsia="zh-CN"/>
    </w:rPr>
  </w:style>
  <w:style w:type="paragraph" w:customStyle="1" w:styleId="ConsPlusTitle">
    <w:name w:val="ConsPlusTitle"/>
    <w:rsid w:val="0064643A"/>
    <w:pPr>
      <w:widowControl w:val="0"/>
      <w:suppressAutoHyphens/>
      <w:autoSpaceDE w:val="0"/>
    </w:pPr>
    <w:rPr>
      <w:rFonts w:ascii="Calibri" w:hAnsi="Calibri" w:cs="Calibri"/>
      <w:b/>
      <w:bCs/>
      <w:sz w:val="22"/>
      <w:szCs w:val="22"/>
      <w:lang w:eastAsia="zh-CN"/>
    </w:rPr>
  </w:style>
  <w:style w:type="paragraph" w:customStyle="1" w:styleId="af9">
    <w:name w:val="Знак"/>
    <w:basedOn w:val="a"/>
    <w:rsid w:val="0064643A"/>
    <w:pPr>
      <w:spacing w:after="160" w:line="240" w:lineRule="exact"/>
    </w:pPr>
    <w:rPr>
      <w:rFonts w:ascii="Verdana" w:hAnsi="Verdana" w:cs="Verdana"/>
      <w:lang w:val="en-US"/>
    </w:rPr>
  </w:style>
  <w:style w:type="paragraph" w:styleId="afa">
    <w:name w:val="Normal (Web)"/>
    <w:basedOn w:val="a"/>
    <w:rsid w:val="0064643A"/>
    <w:pPr>
      <w:spacing w:before="31" w:after="31"/>
      <w:ind w:firstLine="851"/>
      <w:jc w:val="both"/>
    </w:pPr>
    <w:rPr>
      <w:rFonts w:ascii="Arial" w:hAnsi="Arial" w:cs="Arial"/>
      <w:color w:val="332E2D"/>
      <w:spacing w:val="2"/>
      <w:sz w:val="28"/>
      <w:szCs w:val="28"/>
    </w:rPr>
  </w:style>
  <w:style w:type="paragraph" w:styleId="afb">
    <w:name w:val="List Paragraph"/>
    <w:basedOn w:val="a"/>
    <w:qFormat/>
    <w:rsid w:val="0064643A"/>
    <w:pPr>
      <w:ind w:left="720"/>
    </w:pPr>
  </w:style>
  <w:style w:type="paragraph" w:customStyle="1" w:styleId="25">
    <w:name w:val="Основной текст (2)"/>
    <w:basedOn w:val="a"/>
    <w:rsid w:val="0064643A"/>
    <w:pPr>
      <w:widowControl w:val="0"/>
      <w:shd w:val="clear" w:color="auto" w:fill="FFFFFF"/>
      <w:spacing w:line="250" w:lineRule="exact"/>
      <w:jc w:val="both"/>
    </w:pPr>
    <w:rPr>
      <w:lang w:eastAsia="ru-RU"/>
    </w:rPr>
  </w:style>
  <w:style w:type="paragraph" w:styleId="afc">
    <w:name w:val="header"/>
    <w:basedOn w:val="a"/>
    <w:rsid w:val="0064643A"/>
    <w:pPr>
      <w:tabs>
        <w:tab w:val="center" w:pos="4677"/>
        <w:tab w:val="right" w:pos="9355"/>
      </w:tabs>
    </w:pPr>
  </w:style>
  <w:style w:type="paragraph" w:styleId="afd">
    <w:name w:val="footer"/>
    <w:basedOn w:val="a"/>
    <w:rsid w:val="0064643A"/>
    <w:pPr>
      <w:tabs>
        <w:tab w:val="center" w:pos="4677"/>
        <w:tab w:val="right" w:pos="9355"/>
      </w:tabs>
    </w:pPr>
  </w:style>
  <w:style w:type="paragraph" w:customStyle="1" w:styleId="1b">
    <w:name w:val="Знак1"/>
    <w:basedOn w:val="a"/>
    <w:rsid w:val="0064643A"/>
    <w:pPr>
      <w:spacing w:after="160" w:line="240" w:lineRule="exact"/>
    </w:pPr>
    <w:rPr>
      <w:rFonts w:ascii="Verdana" w:hAnsi="Verdana" w:cs="Verdana"/>
      <w:lang w:val="en-US"/>
    </w:rPr>
  </w:style>
  <w:style w:type="paragraph" w:customStyle="1" w:styleId="212">
    <w:name w:val="Основной текст с отступом 21"/>
    <w:basedOn w:val="a"/>
    <w:rsid w:val="0064643A"/>
    <w:pPr>
      <w:ind w:left="709" w:firstLine="425"/>
      <w:jc w:val="both"/>
    </w:pPr>
    <w:rPr>
      <w:sz w:val="28"/>
    </w:rPr>
  </w:style>
  <w:style w:type="paragraph" w:customStyle="1" w:styleId="u">
    <w:name w:val="u"/>
    <w:basedOn w:val="a"/>
    <w:rsid w:val="0064643A"/>
    <w:pPr>
      <w:ind w:firstLine="390"/>
      <w:jc w:val="both"/>
    </w:pPr>
    <w:rPr>
      <w:sz w:val="24"/>
      <w:szCs w:val="24"/>
    </w:rPr>
  </w:style>
  <w:style w:type="paragraph" w:customStyle="1" w:styleId="1c">
    <w:name w:val="Без интервала1"/>
    <w:rsid w:val="0064643A"/>
    <w:pPr>
      <w:suppressAutoHyphens/>
    </w:pPr>
    <w:rPr>
      <w:rFonts w:ascii="Calibri" w:hAnsi="Calibri" w:cs="Calibri"/>
      <w:sz w:val="22"/>
      <w:szCs w:val="22"/>
      <w:lang w:eastAsia="zh-CN"/>
    </w:rPr>
  </w:style>
  <w:style w:type="paragraph" w:customStyle="1" w:styleId="Style7">
    <w:name w:val="Style7"/>
    <w:basedOn w:val="a"/>
    <w:rsid w:val="0064643A"/>
    <w:pPr>
      <w:widowControl w:val="0"/>
      <w:autoSpaceDE w:val="0"/>
      <w:spacing w:line="283" w:lineRule="exact"/>
      <w:ind w:firstLine="595"/>
    </w:pPr>
    <w:rPr>
      <w:sz w:val="24"/>
      <w:szCs w:val="24"/>
    </w:rPr>
  </w:style>
  <w:style w:type="paragraph" w:customStyle="1" w:styleId="Style8">
    <w:name w:val="Style8"/>
    <w:basedOn w:val="a"/>
    <w:rsid w:val="0064643A"/>
    <w:pPr>
      <w:widowControl w:val="0"/>
      <w:autoSpaceDE w:val="0"/>
      <w:spacing w:line="278" w:lineRule="exact"/>
    </w:pPr>
    <w:rPr>
      <w:sz w:val="24"/>
      <w:szCs w:val="24"/>
    </w:rPr>
  </w:style>
  <w:style w:type="paragraph" w:customStyle="1" w:styleId="Style9">
    <w:name w:val="Style9"/>
    <w:basedOn w:val="a"/>
    <w:rsid w:val="0064643A"/>
    <w:pPr>
      <w:widowControl w:val="0"/>
      <w:autoSpaceDE w:val="0"/>
      <w:spacing w:line="279" w:lineRule="exact"/>
      <w:ind w:firstLine="706"/>
      <w:jc w:val="both"/>
    </w:pPr>
    <w:rPr>
      <w:sz w:val="24"/>
      <w:szCs w:val="24"/>
    </w:rPr>
  </w:style>
  <w:style w:type="paragraph" w:customStyle="1" w:styleId="Style13">
    <w:name w:val="Style13"/>
    <w:basedOn w:val="a"/>
    <w:rsid w:val="0064643A"/>
    <w:pPr>
      <w:widowControl w:val="0"/>
      <w:autoSpaceDE w:val="0"/>
      <w:spacing w:line="278" w:lineRule="exact"/>
      <w:ind w:firstLine="595"/>
      <w:jc w:val="both"/>
    </w:pPr>
    <w:rPr>
      <w:sz w:val="24"/>
      <w:szCs w:val="24"/>
    </w:rPr>
  </w:style>
  <w:style w:type="paragraph" w:customStyle="1" w:styleId="Style3">
    <w:name w:val="Style3"/>
    <w:basedOn w:val="a"/>
    <w:rsid w:val="0064643A"/>
    <w:pPr>
      <w:widowControl w:val="0"/>
      <w:autoSpaceDE w:val="0"/>
      <w:spacing w:line="278" w:lineRule="exact"/>
      <w:jc w:val="both"/>
    </w:pPr>
    <w:rPr>
      <w:sz w:val="24"/>
      <w:szCs w:val="24"/>
    </w:rPr>
  </w:style>
  <w:style w:type="paragraph" w:customStyle="1" w:styleId="Style11">
    <w:name w:val="Style11"/>
    <w:basedOn w:val="a"/>
    <w:rsid w:val="0064643A"/>
    <w:pPr>
      <w:widowControl w:val="0"/>
      <w:autoSpaceDE w:val="0"/>
    </w:pPr>
    <w:rPr>
      <w:sz w:val="24"/>
      <w:szCs w:val="24"/>
    </w:rPr>
  </w:style>
  <w:style w:type="paragraph" w:customStyle="1" w:styleId="Style14">
    <w:name w:val="Style14"/>
    <w:basedOn w:val="a"/>
    <w:rsid w:val="0064643A"/>
    <w:pPr>
      <w:widowControl w:val="0"/>
      <w:autoSpaceDE w:val="0"/>
    </w:pPr>
    <w:rPr>
      <w:sz w:val="24"/>
      <w:szCs w:val="24"/>
    </w:rPr>
  </w:style>
  <w:style w:type="paragraph" w:customStyle="1" w:styleId="45">
    <w:name w:val="Основной текст (4)"/>
    <w:basedOn w:val="a"/>
    <w:rsid w:val="0064643A"/>
    <w:pPr>
      <w:widowControl w:val="0"/>
      <w:shd w:val="clear" w:color="auto" w:fill="FFFFFF"/>
      <w:spacing w:after="240" w:line="278" w:lineRule="exact"/>
    </w:pPr>
    <w:rPr>
      <w:sz w:val="23"/>
      <w:szCs w:val="23"/>
    </w:rPr>
  </w:style>
  <w:style w:type="paragraph" w:customStyle="1" w:styleId="130">
    <w:name w:val="Заголовок №1 (3)"/>
    <w:basedOn w:val="a"/>
    <w:rsid w:val="0064643A"/>
    <w:pPr>
      <w:widowControl w:val="0"/>
      <w:shd w:val="clear" w:color="auto" w:fill="FFFFFF"/>
      <w:spacing w:line="0" w:lineRule="atLeast"/>
      <w:jc w:val="both"/>
    </w:pPr>
    <w:rPr>
      <w:sz w:val="23"/>
      <w:szCs w:val="23"/>
    </w:rPr>
  </w:style>
  <w:style w:type="paragraph" w:customStyle="1" w:styleId="74">
    <w:name w:val="Основной текст (7)"/>
    <w:basedOn w:val="a"/>
    <w:rsid w:val="0064643A"/>
    <w:pPr>
      <w:widowControl w:val="0"/>
      <w:shd w:val="clear" w:color="auto" w:fill="FFFFFF"/>
      <w:spacing w:line="274" w:lineRule="exact"/>
      <w:jc w:val="right"/>
    </w:pPr>
    <w:rPr>
      <w:b/>
      <w:bCs/>
      <w:sz w:val="23"/>
      <w:szCs w:val="23"/>
    </w:rPr>
  </w:style>
  <w:style w:type="paragraph" w:customStyle="1" w:styleId="Style15">
    <w:name w:val="Style15"/>
    <w:basedOn w:val="a"/>
    <w:rsid w:val="0064643A"/>
    <w:pPr>
      <w:widowControl w:val="0"/>
      <w:autoSpaceDE w:val="0"/>
      <w:spacing w:line="281" w:lineRule="exact"/>
      <w:ind w:firstLine="379"/>
    </w:pPr>
    <w:rPr>
      <w:sz w:val="24"/>
      <w:szCs w:val="24"/>
    </w:rPr>
  </w:style>
  <w:style w:type="paragraph" w:customStyle="1" w:styleId="Style16">
    <w:name w:val="Style16"/>
    <w:basedOn w:val="a"/>
    <w:rsid w:val="0064643A"/>
    <w:pPr>
      <w:widowControl w:val="0"/>
      <w:autoSpaceDE w:val="0"/>
      <w:spacing w:line="278" w:lineRule="exact"/>
      <w:ind w:firstLine="533"/>
      <w:jc w:val="both"/>
    </w:pPr>
    <w:rPr>
      <w:sz w:val="24"/>
      <w:szCs w:val="24"/>
    </w:rPr>
  </w:style>
  <w:style w:type="paragraph" w:customStyle="1" w:styleId="Style18">
    <w:name w:val="Style18"/>
    <w:basedOn w:val="a"/>
    <w:rsid w:val="0064643A"/>
    <w:pPr>
      <w:widowControl w:val="0"/>
      <w:autoSpaceDE w:val="0"/>
      <w:spacing w:line="279" w:lineRule="exact"/>
      <w:ind w:firstLine="547"/>
      <w:jc w:val="both"/>
    </w:pPr>
    <w:rPr>
      <w:sz w:val="24"/>
      <w:szCs w:val="24"/>
    </w:rPr>
  </w:style>
  <w:style w:type="paragraph" w:customStyle="1" w:styleId="Style20">
    <w:name w:val="Style20"/>
    <w:basedOn w:val="a"/>
    <w:rsid w:val="0064643A"/>
    <w:pPr>
      <w:widowControl w:val="0"/>
      <w:autoSpaceDE w:val="0"/>
      <w:spacing w:line="279" w:lineRule="exact"/>
      <w:ind w:firstLine="600"/>
      <w:jc w:val="both"/>
    </w:pPr>
    <w:rPr>
      <w:sz w:val="24"/>
      <w:szCs w:val="24"/>
    </w:rPr>
  </w:style>
  <w:style w:type="paragraph" w:customStyle="1" w:styleId="Style17">
    <w:name w:val="Style17"/>
    <w:basedOn w:val="a"/>
    <w:rsid w:val="0064643A"/>
    <w:pPr>
      <w:widowControl w:val="0"/>
      <w:autoSpaceDE w:val="0"/>
      <w:spacing w:line="281" w:lineRule="exact"/>
      <w:ind w:firstLine="734"/>
      <w:jc w:val="both"/>
    </w:pPr>
    <w:rPr>
      <w:sz w:val="24"/>
      <w:szCs w:val="24"/>
    </w:rPr>
  </w:style>
  <w:style w:type="paragraph" w:customStyle="1" w:styleId="64">
    <w:name w:val="Основной текст (6)"/>
    <w:basedOn w:val="a"/>
    <w:rsid w:val="0064643A"/>
    <w:pPr>
      <w:widowControl w:val="0"/>
      <w:shd w:val="clear" w:color="auto" w:fill="FFFFFF"/>
      <w:spacing w:line="259" w:lineRule="exact"/>
      <w:jc w:val="right"/>
    </w:pPr>
    <w:rPr>
      <w:spacing w:val="10"/>
      <w:sz w:val="11"/>
      <w:szCs w:val="11"/>
      <w:lang w:eastAsia="ru-RU"/>
    </w:rPr>
  </w:style>
  <w:style w:type="paragraph" w:customStyle="1" w:styleId="121">
    <w:name w:val="Основной текст (12)"/>
    <w:basedOn w:val="a"/>
    <w:rsid w:val="0064643A"/>
    <w:pPr>
      <w:widowControl w:val="0"/>
      <w:shd w:val="clear" w:color="auto" w:fill="FFFFFF"/>
      <w:spacing w:after="180" w:line="254" w:lineRule="exact"/>
    </w:pPr>
    <w:rPr>
      <w:b/>
      <w:bCs/>
      <w:lang w:eastAsia="ru-RU"/>
    </w:rPr>
  </w:style>
  <w:style w:type="paragraph" w:customStyle="1" w:styleId="113">
    <w:name w:val="Основной текст (11)"/>
    <w:basedOn w:val="a"/>
    <w:rsid w:val="0064643A"/>
    <w:pPr>
      <w:widowControl w:val="0"/>
      <w:shd w:val="clear" w:color="auto" w:fill="FFFFFF"/>
      <w:spacing w:before="480" w:after="780" w:line="278" w:lineRule="exact"/>
      <w:jc w:val="center"/>
    </w:pPr>
    <w:rPr>
      <w:b/>
      <w:bCs/>
      <w:sz w:val="22"/>
      <w:szCs w:val="22"/>
      <w:lang w:eastAsia="ru-RU"/>
    </w:rPr>
  </w:style>
  <w:style w:type="paragraph" w:customStyle="1" w:styleId="26">
    <w:name w:val="Основной текст2"/>
    <w:basedOn w:val="a"/>
    <w:rsid w:val="0064643A"/>
    <w:pPr>
      <w:widowControl w:val="0"/>
      <w:shd w:val="clear" w:color="auto" w:fill="FFFFFF"/>
      <w:spacing w:before="480" w:after="420" w:line="278" w:lineRule="exact"/>
      <w:ind w:firstLine="780"/>
    </w:pPr>
    <w:rPr>
      <w:sz w:val="23"/>
      <w:szCs w:val="23"/>
      <w:lang w:eastAsia="ru-RU"/>
    </w:rPr>
  </w:style>
  <w:style w:type="paragraph" w:customStyle="1" w:styleId="Style21">
    <w:name w:val="Style21"/>
    <w:basedOn w:val="a"/>
    <w:rsid w:val="0064643A"/>
    <w:pPr>
      <w:widowControl w:val="0"/>
      <w:autoSpaceDE w:val="0"/>
      <w:spacing w:line="278" w:lineRule="exact"/>
      <w:ind w:firstLine="701"/>
    </w:pPr>
    <w:rPr>
      <w:sz w:val="24"/>
      <w:szCs w:val="24"/>
    </w:rPr>
  </w:style>
  <w:style w:type="paragraph" w:customStyle="1" w:styleId="Style23">
    <w:name w:val="Style23"/>
    <w:basedOn w:val="a"/>
    <w:rsid w:val="0064643A"/>
    <w:pPr>
      <w:widowControl w:val="0"/>
      <w:autoSpaceDE w:val="0"/>
      <w:spacing w:line="282" w:lineRule="exact"/>
      <w:ind w:firstLine="778"/>
    </w:pPr>
    <w:rPr>
      <w:sz w:val="24"/>
      <w:szCs w:val="24"/>
    </w:rPr>
  </w:style>
  <w:style w:type="paragraph" w:customStyle="1" w:styleId="afe">
    <w:name w:val="Прижатый влево"/>
    <w:basedOn w:val="a"/>
    <w:next w:val="a"/>
    <w:rsid w:val="0064643A"/>
    <w:pPr>
      <w:autoSpaceDE w:val="0"/>
    </w:pPr>
    <w:rPr>
      <w:rFonts w:ascii="Arial" w:hAnsi="Arial" w:cs="Arial"/>
      <w:sz w:val="24"/>
      <w:szCs w:val="24"/>
    </w:rPr>
  </w:style>
  <w:style w:type="paragraph" w:customStyle="1" w:styleId="1d">
    <w:name w:val="Название объекта1"/>
    <w:basedOn w:val="a"/>
    <w:next w:val="a"/>
    <w:rsid w:val="0064643A"/>
    <w:pPr>
      <w:spacing w:line="240" w:lineRule="atLeast"/>
      <w:ind w:hanging="284"/>
      <w:jc w:val="center"/>
    </w:pPr>
    <w:rPr>
      <w:b/>
      <w:sz w:val="32"/>
    </w:rPr>
  </w:style>
  <w:style w:type="paragraph" w:customStyle="1" w:styleId="ConsPlusNonformat">
    <w:name w:val="ConsPlusNonformat"/>
    <w:rsid w:val="0064643A"/>
    <w:pPr>
      <w:widowControl w:val="0"/>
      <w:suppressAutoHyphens/>
      <w:autoSpaceDE w:val="0"/>
    </w:pPr>
    <w:rPr>
      <w:rFonts w:ascii="Courier New" w:hAnsi="Courier New" w:cs="Courier New"/>
      <w:lang w:eastAsia="zh-CN"/>
    </w:rPr>
  </w:style>
  <w:style w:type="paragraph" w:customStyle="1" w:styleId="Style24">
    <w:name w:val="Style24"/>
    <w:basedOn w:val="a"/>
    <w:rsid w:val="0064643A"/>
    <w:pPr>
      <w:widowControl w:val="0"/>
      <w:autoSpaceDE w:val="0"/>
    </w:pPr>
    <w:rPr>
      <w:sz w:val="24"/>
      <w:szCs w:val="24"/>
    </w:rPr>
  </w:style>
  <w:style w:type="paragraph" w:customStyle="1" w:styleId="Style25">
    <w:name w:val="Style25"/>
    <w:basedOn w:val="a"/>
    <w:rsid w:val="0064643A"/>
    <w:pPr>
      <w:widowControl w:val="0"/>
      <w:autoSpaceDE w:val="0"/>
    </w:pPr>
    <w:rPr>
      <w:sz w:val="24"/>
      <w:szCs w:val="24"/>
    </w:rPr>
  </w:style>
  <w:style w:type="paragraph" w:customStyle="1" w:styleId="aff">
    <w:name w:val="Подпись к картинке"/>
    <w:basedOn w:val="a"/>
    <w:rsid w:val="0064643A"/>
    <w:pPr>
      <w:widowControl w:val="0"/>
      <w:shd w:val="clear" w:color="auto" w:fill="FFFFFF"/>
      <w:spacing w:line="0" w:lineRule="atLeast"/>
    </w:pPr>
    <w:rPr>
      <w:b/>
      <w:bCs/>
      <w:spacing w:val="2"/>
      <w:sz w:val="18"/>
      <w:szCs w:val="18"/>
    </w:rPr>
  </w:style>
  <w:style w:type="paragraph" w:customStyle="1" w:styleId="35">
    <w:name w:val="Основной текст3"/>
    <w:basedOn w:val="a"/>
    <w:rsid w:val="0064643A"/>
    <w:pPr>
      <w:widowControl w:val="0"/>
      <w:shd w:val="clear" w:color="auto" w:fill="FFFFFF"/>
      <w:spacing w:after="60" w:line="0" w:lineRule="atLeast"/>
    </w:pPr>
    <w:rPr>
      <w:sz w:val="22"/>
      <w:szCs w:val="22"/>
    </w:rPr>
  </w:style>
  <w:style w:type="paragraph" w:styleId="aff0">
    <w:name w:val="No Spacing"/>
    <w:qFormat/>
    <w:rsid w:val="0064643A"/>
    <w:pPr>
      <w:suppressAutoHyphens/>
    </w:pPr>
    <w:rPr>
      <w:rFonts w:ascii="Calibri" w:hAnsi="Calibri" w:cs="Calibri"/>
      <w:sz w:val="22"/>
      <w:szCs w:val="22"/>
      <w:lang w:eastAsia="zh-CN"/>
    </w:rPr>
  </w:style>
  <w:style w:type="paragraph" w:customStyle="1" w:styleId="Style19">
    <w:name w:val="Style19"/>
    <w:basedOn w:val="a"/>
    <w:rsid w:val="0064643A"/>
    <w:pPr>
      <w:widowControl w:val="0"/>
      <w:autoSpaceDE w:val="0"/>
      <w:spacing w:line="280" w:lineRule="exact"/>
      <w:ind w:firstLine="595"/>
      <w:jc w:val="both"/>
    </w:pPr>
    <w:rPr>
      <w:sz w:val="24"/>
      <w:szCs w:val="24"/>
    </w:rPr>
  </w:style>
  <w:style w:type="paragraph" w:customStyle="1" w:styleId="Style26">
    <w:name w:val="Style26"/>
    <w:basedOn w:val="a"/>
    <w:rsid w:val="0064643A"/>
    <w:pPr>
      <w:widowControl w:val="0"/>
      <w:autoSpaceDE w:val="0"/>
    </w:pPr>
    <w:rPr>
      <w:sz w:val="24"/>
      <w:szCs w:val="24"/>
    </w:rPr>
  </w:style>
  <w:style w:type="paragraph" w:customStyle="1" w:styleId="Style27">
    <w:name w:val="Style27"/>
    <w:basedOn w:val="a"/>
    <w:rsid w:val="0064643A"/>
    <w:pPr>
      <w:widowControl w:val="0"/>
      <w:autoSpaceDE w:val="0"/>
    </w:pPr>
    <w:rPr>
      <w:sz w:val="24"/>
      <w:szCs w:val="24"/>
    </w:rPr>
  </w:style>
  <w:style w:type="paragraph" w:customStyle="1" w:styleId="Style30">
    <w:name w:val="Style30"/>
    <w:basedOn w:val="a"/>
    <w:rsid w:val="0064643A"/>
    <w:pPr>
      <w:widowControl w:val="0"/>
      <w:autoSpaceDE w:val="0"/>
    </w:pPr>
    <w:rPr>
      <w:sz w:val="24"/>
      <w:szCs w:val="24"/>
    </w:rPr>
  </w:style>
  <w:style w:type="paragraph" w:customStyle="1" w:styleId="Style31">
    <w:name w:val="Style31"/>
    <w:basedOn w:val="a"/>
    <w:rsid w:val="0064643A"/>
    <w:pPr>
      <w:widowControl w:val="0"/>
      <w:autoSpaceDE w:val="0"/>
    </w:pPr>
    <w:rPr>
      <w:sz w:val="24"/>
      <w:szCs w:val="24"/>
    </w:rPr>
  </w:style>
  <w:style w:type="paragraph" w:customStyle="1" w:styleId="Style33">
    <w:name w:val="Style33"/>
    <w:basedOn w:val="a"/>
    <w:rsid w:val="0064643A"/>
    <w:pPr>
      <w:widowControl w:val="0"/>
      <w:autoSpaceDE w:val="0"/>
    </w:pPr>
    <w:rPr>
      <w:sz w:val="24"/>
      <w:szCs w:val="24"/>
    </w:rPr>
  </w:style>
  <w:style w:type="paragraph" w:customStyle="1" w:styleId="Style37">
    <w:name w:val="Style37"/>
    <w:basedOn w:val="a"/>
    <w:rsid w:val="0064643A"/>
    <w:pPr>
      <w:widowControl w:val="0"/>
      <w:autoSpaceDE w:val="0"/>
    </w:pPr>
    <w:rPr>
      <w:sz w:val="24"/>
      <w:szCs w:val="24"/>
    </w:rPr>
  </w:style>
  <w:style w:type="paragraph" w:customStyle="1" w:styleId="Style38">
    <w:name w:val="Style38"/>
    <w:basedOn w:val="a"/>
    <w:rsid w:val="0064643A"/>
    <w:pPr>
      <w:widowControl w:val="0"/>
      <w:autoSpaceDE w:val="0"/>
    </w:pPr>
    <w:rPr>
      <w:sz w:val="24"/>
      <w:szCs w:val="24"/>
    </w:rPr>
  </w:style>
  <w:style w:type="paragraph" w:customStyle="1" w:styleId="Style41">
    <w:name w:val="Style41"/>
    <w:basedOn w:val="a"/>
    <w:rsid w:val="0064643A"/>
    <w:pPr>
      <w:widowControl w:val="0"/>
      <w:autoSpaceDE w:val="0"/>
    </w:pPr>
    <w:rPr>
      <w:sz w:val="24"/>
      <w:szCs w:val="24"/>
    </w:rPr>
  </w:style>
  <w:style w:type="paragraph" w:customStyle="1" w:styleId="Style43">
    <w:name w:val="Style43"/>
    <w:basedOn w:val="a"/>
    <w:rsid w:val="0064643A"/>
    <w:pPr>
      <w:widowControl w:val="0"/>
      <w:autoSpaceDE w:val="0"/>
    </w:pPr>
    <w:rPr>
      <w:sz w:val="24"/>
      <w:szCs w:val="24"/>
    </w:rPr>
  </w:style>
  <w:style w:type="paragraph" w:customStyle="1" w:styleId="Style44">
    <w:name w:val="Style44"/>
    <w:basedOn w:val="a"/>
    <w:rsid w:val="0064643A"/>
    <w:pPr>
      <w:widowControl w:val="0"/>
      <w:autoSpaceDE w:val="0"/>
    </w:pPr>
    <w:rPr>
      <w:sz w:val="24"/>
      <w:szCs w:val="24"/>
    </w:rPr>
  </w:style>
  <w:style w:type="paragraph" w:customStyle="1" w:styleId="Style34">
    <w:name w:val="Style34"/>
    <w:basedOn w:val="a"/>
    <w:rsid w:val="0064643A"/>
    <w:pPr>
      <w:widowControl w:val="0"/>
      <w:autoSpaceDE w:val="0"/>
    </w:pPr>
    <w:rPr>
      <w:sz w:val="24"/>
      <w:szCs w:val="24"/>
    </w:rPr>
  </w:style>
  <w:style w:type="paragraph" w:customStyle="1" w:styleId="Style42">
    <w:name w:val="Style42"/>
    <w:basedOn w:val="a"/>
    <w:rsid w:val="0064643A"/>
    <w:pPr>
      <w:widowControl w:val="0"/>
      <w:autoSpaceDE w:val="0"/>
    </w:pPr>
    <w:rPr>
      <w:sz w:val="24"/>
      <w:szCs w:val="24"/>
    </w:rPr>
  </w:style>
  <w:style w:type="paragraph" w:customStyle="1" w:styleId="Style40">
    <w:name w:val="Style40"/>
    <w:basedOn w:val="a"/>
    <w:rsid w:val="0064643A"/>
    <w:pPr>
      <w:widowControl w:val="0"/>
      <w:autoSpaceDE w:val="0"/>
    </w:pPr>
    <w:rPr>
      <w:sz w:val="24"/>
      <w:szCs w:val="24"/>
    </w:rPr>
  </w:style>
  <w:style w:type="paragraph" w:customStyle="1" w:styleId="Style45">
    <w:name w:val="Style45"/>
    <w:basedOn w:val="a"/>
    <w:rsid w:val="0064643A"/>
    <w:pPr>
      <w:widowControl w:val="0"/>
      <w:autoSpaceDE w:val="0"/>
    </w:pPr>
    <w:rPr>
      <w:sz w:val="24"/>
      <w:szCs w:val="24"/>
    </w:rPr>
  </w:style>
  <w:style w:type="paragraph" w:customStyle="1" w:styleId="53">
    <w:name w:val="Основной текст5"/>
    <w:basedOn w:val="a"/>
    <w:rsid w:val="0064643A"/>
    <w:pPr>
      <w:widowControl w:val="0"/>
      <w:shd w:val="clear" w:color="auto" w:fill="FFFFFF"/>
      <w:spacing w:line="283" w:lineRule="exact"/>
      <w:ind w:hanging="420"/>
      <w:jc w:val="center"/>
    </w:pPr>
    <w:rPr>
      <w:color w:val="000000"/>
      <w:sz w:val="22"/>
      <w:szCs w:val="22"/>
    </w:rPr>
  </w:style>
  <w:style w:type="paragraph" w:customStyle="1" w:styleId="84">
    <w:name w:val="Основной текст (8)"/>
    <w:basedOn w:val="a"/>
    <w:rsid w:val="0064643A"/>
    <w:pPr>
      <w:widowControl w:val="0"/>
      <w:shd w:val="clear" w:color="auto" w:fill="FFFFFF"/>
      <w:spacing w:line="278" w:lineRule="exact"/>
      <w:jc w:val="center"/>
    </w:pPr>
    <w:rPr>
      <w:sz w:val="22"/>
      <w:szCs w:val="22"/>
    </w:rPr>
  </w:style>
  <w:style w:type="paragraph" w:customStyle="1" w:styleId="Style28">
    <w:name w:val="Style28"/>
    <w:basedOn w:val="a"/>
    <w:rsid w:val="0064643A"/>
    <w:pPr>
      <w:widowControl w:val="0"/>
      <w:autoSpaceDE w:val="0"/>
    </w:pPr>
    <w:rPr>
      <w:sz w:val="24"/>
      <w:szCs w:val="24"/>
    </w:rPr>
  </w:style>
  <w:style w:type="paragraph" w:customStyle="1" w:styleId="220">
    <w:name w:val="Основной текст с отступом 22"/>
    <w:basedOn w:val="a"/>
    <w:rsid w:val="0064643A"/>
    <w:pPr>
      <w:spacing w:after="120" w:line="480" w:lineRule="auto"/>
      <w:ind w:left="283"/>
    </w:pPr>
  </w:style>
  <w:style w:type="paragraph" w:customStyle="1" w:styleId="aff1">
    <w:name w:val="Нормальный (таблица)"/>
    <w:basedOn w:val="a"/>
    <w:next w:val="a"/>
    <w:rsid w:val="0064643A"/>
    <w:pPr>
      <w:widowControl w:val="0"/>
      <w:autoSpaceDE w:val="0"/>
      <w:jc w:val="both"/>
    </w:pPr>
    <w:rPr>
      <w:rFonts w:ascii="Arial" w:hAnsi="Arial" w:cs="Arial"/>
      <w:sz w:val="24"/>
      <w:szCs w:val="24"/>
    </w:rPr>
  </w:style>
  <w:style w:type="paragraph" w:customStyle="1" w:styleId="aff2">
    <w:name w:val="Содержимое таблицы"/>
    <w:basedOn w:val="a"/>
    <w:rsid w:val="0064643A"/>
    <w:pPr>
      <w:suppressLineNumbers/>
    </w:pPr>
  </w:style>
  <w:style w:type="paragraph" w:customStyle="1" w:styleId="aff3">
    <w:name w:val="Заголовок таблицы"/>
    <w:basedOn w:val="aff2"/>
    <w:rsid w:val="0064643A"/>
    <w:pPr>
      <w:jc w:val="center"/>
    </w:pPr>
    <w:rPr>
      <w:b/>
      <w:bCs/>
    </w:rPr>
  </w:style>
  <w:style w:type="paragraph" w:customStyle="1" w:styleId="s1">
    <w:name w:val="s_1"/>
    <w:basedOn w:val="a"/>
    <w:rsid w:val="00B30900"/>
    <w:pPr>
      <w:suppressAutoHyphens w:val="0"/>
      <w:spacing w:before="280" w:after="280"/>
    </w:pPr>
    <w:rPr>
      <w:sz w:val="24"/>
      <w:szCs w:val="24"/>
    </w:rPr>
  </w:style>
  <w:style w:type="paragraph" w:customStyle="1" w:styleId="z">
    <w:name w:val="„z"/>
    <w:rsid w:val="00C030C7"/>
    <w:pPr>
      <w:widowControl w:val="0"/>
      <w:suppressAutoHyphens/>
      <w:autoSpaceDE w:val="0"/>
    </w:pPr>
    <w:rPr>
      <w:rFonts w:ascii="font382" w:eastAsia="font382" w:hAnsi="font382" w:cs="font382"/>
      <w:kern w:val="2"/>
      <w:sz w:val="24"/>
      <w:szCs w:val="24"/>
      <w:lang w:eastAsia="zh-CN" w:bidi="hi-IN"/>
    </w:rPr>
  </w:style>
  <w:style w:type="paragraph" w:customStyle="1" w:styleId="upyy">
    <w:name w:val="„}„u„‚„p„ˆ„y„y"/>
    <w:rsid w:val="00C030C7"/>
    <w:pPr>
      <w:widowControl w:val="0"/>
      <w:suppressAutoHyphens/>
      <w:autoSpaceDE w:val="0"/>
    </w:pPr>
    <w:rPr>
      <w:rFonts w:ascii="font382" w:eastAsia="font382" w:hAnsi="font382" w:cs="font382"/>
      <w:kern w:val="2"/>
      <w:sz w:val="24"/>
      <w:szCs w:val="24"/>
      <w:lang w:eastAsia="zh-CN" w:bidi="hi-IN"/>
    </w:rPr>
  </w:style>
  <w:style w:type="table" w:styleId="aff4">
    <w:name w:val="Table Grid"/>
    <w:basedOn w:val="a1"/>
    <w:uiPriority w:val="59"/>
    <w:rsid w:val="00287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A3A12"/>
    <w:pPr>
      <w:suppressAutoHyphens/>
      <w:autoSpaceDE w:val="0"/>
    </w:pPr>
    <w:rPr>
      <w:rFonts w:eastAsia="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937A-F296-4AC6-A9CE-4678E77C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7894</Words>
  <Characters>44997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52786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Little elephantик</dc:creator>
  <cp:lastModifiedBy>Приемная</cp:lastModifiedBy>
  <cp:revision>7</cp:revision>
  <cp:lastPrinted>2024-09-10T05:20:00Z</cp:lastPrinted>
  <dcterms:created xsi:type="dcterms:W3CDTF">2024-09-10T05:16:00Z</dcterms:created>
  <dcterms:modified xsi:type="dcterms:W3CDTF">2024-09-11T03:16:00Z</dcterms:modified>
</cp:coreProperties>
</file>