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DE5A38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FC7A8F">
        <w:rPr>
          <w:sz w:val="32"/>
          <w:szCs w:val="32"/>
        </w:rPr>
        <w:t>за</w:t>
      </w:r>
      <w:r w:rsidR="00E14580" w:rsidRPr="00FC7A8F">
        <w:rPr>
          <w:b/>
          <w:sz w:val="32"/>
          <w:szCs w:val="32"/>
        </w:rPr>
        <w:t xml:space="preserve"> </w:t>
      </w:r>
      <w:r w:rsidR="00D71DB4">
        <w:rPr>
          <w:b/>
          <w:sz w:val="32"/>
          <w:szCs w:val="32"/>
        </w:rPr>
        <w:t>20</w:t>
      </w:r>
      <w:r w:rsidR="006F679D">
        <w:rPr>
          <w:b/>
          <w:sz w:val="32"/>
          <w:szCs w:val="32"/>
        </w:rPr>
        <w:t>2</w:t>
      </w:r>
      <w:r w:rsidR="00BF5EB7">
        <w:rPr>
          <w:b/>
          <w:sz w:val="32"/>
          <w:szCs w:val="32"/>
        </w:rPr>
        <w:t>1</w:t>
      </w:r>
      <w:r w:rsidR="006961EB" w:rsidRPr="00FC7A8F">
        <w:rPr>
          <w:b/>
          <w:sz w:val="32"/>
          <w:szCs w:val="32"/>
        </w:rPr>
        <w:t xml:space="preserve"> </w:t>
      </w:r>
      <w:r w:rsidRPr="00FC7A8F">
        <w:rPr>
          <w:sz w:val="32"/>
          <w:szCs w:val="32"/>
        </w:rPr>
        <w:t>год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C7A8F" w:rsidRDefault="00FC7A8F" w:rsidP="00FC7A8F">
      <w:pPr>
        <w:tabs>
          <w:tab w:val="left" w:pos="11"/>
        </w:tabs>
        <w:ind w:left="11"/>
        <w:jc w:val="both"/>
        <w:rPr>
          <w:rFonts w:eastAsia="Calibri"/>
        </w:rPr>
      </w:pPr>
      <w:r>
        <w:t xml:space="preserve">      Нормативные правовые</w:t>
      </w:r>
      <w:r w:rsidRPr="00922019">
        <w:t xml:space="preserve"> акт</w:t>
      </w:r>
      <w:r>
        <w:t xml:space="preserve">ы, </w:t>
      </w:r>
      <w:r w:rsidR="00196E55">
        <w:t xml:space="preserve">устанавливающие </w:t>
      </w:r>
      <w:r w:rsidR="00196E55" w:rsidRPr="00922019">
        <w:t>требования</w:t>
      </w:r>
      <w:r w:rsidRPr="00922019">
        <w:t xml:space="preserve"> к осуществлению муниципального </w:t>
      </w:r>
      <w:r w:rsidR="00196E55" w:rsidRPr="00922019">
        <w:t>контроля разработаны</w:t>
      </w:r>
      <w:r>
        <w:rPr>
          <w:rFonts w:eastAsia="Calibri"/>
        </w:rPr>
        <w:t xml:space="preserve"> в соответствии с законодательством, являются достаточными по содержанию, в них учтены особенности осуществления муниципального контроля, признаков </w:t>
      </w:r>
      <w:proofErr w:type="spellStart"/>
      <w:r>
        <w:rPr>
          <w:rFonts w:eastAsia="Calibri"/>
        </w:rPr>
        <w:t>коррупциогенности</w:t>
      </w:r>
      <w:proofErr w:type="spellEnd"/>
      <w:r>
        <w:rPr>
          <w:rFonts w:eastAsia="Calibri"/>
        </w:rPr>
        <w:t xml:space="preserve"> не выявлено.</w:t>
      </w:r>
    </w:p>
    <w:p w:rsidR="00FC7A8F" w:rsidRPr="00E823FF" w:rsidRDefault="00FC7A8F" w:rsidP="00FC7A8F">
      <w:pPr>
        <w:jc w:val="both"/>
        <w:rPr>
          <w:sz w:val="32"/>
          <w:szCs w:val="32"/>
        </w:rPr>
      </w:pPr>
      <w:r>
        <w:t xml:space="preserve">      </w:t>
      </w:r>
      <w:r w:rsidR="00E75E29">
        <w:t xml:space="preserve">      Нормативные правовые акты размещены на официальном сайте городского поселения Коммунистический: </w:t>
      </w:r>
      <w:hyperlink r:id="rId8" w:history="1">
        <w:r w:rsidR="00F562C5" w:rsidRPr="00C66724">
          <w:rPr>
            <w:rStyle w:val="a9"/>
          </w:rPr>
          <w:t>http://</w:t>
        </w:r>
        <w:r w:rsidR="00F562C5" w:rsidRPr="00C66724">
          <w:rPr>
            <w:rStyle w:val="a9"/>
            <w:lang w:val="en-US"/>
          </w:rPr>
          <w:t>s</w:t>
        </w:r>
        <w:r w:rsidR="00F562C5" w:rsidRPr="00C66724">
          <w:rPr>
            <w:rStyle w:val="a9"/>
          </w:rPr>
          <w:t>amza.sovrnhmao.ru/</w:t>
        </w:r>
      </w:hyperlink>
      <w:r w:rsidR="00E75E29">
        <w:t>, опубликованы в бюллетене «Вестник»</w:t>
      </w:r>
      <w:r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D12EE" w:rsidRPr="009411C9" w:rsidRDefault="007D12EE" w:rsidP="00886888">
      <w:r w:rsidRPr="009411C9">
        <w:t>2.1. Сведения об организационной структуре и системе управления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8"/>
        <w:gridCol w:w="4686"/>
        <w:gridCol w:w="3990"/>
      </w:tblGrid>
      <w:tr w:rsidR="009411C9" w:rsidTr="00DE5A38">
        <w:tc>
          <w:tcPr>
            <w:tcW w:w="668" w:type="dxa"/>
          </w:tcPr>
          <w:p w:rsidR="009411C9" w:rsidRPr="009411C9" w:rsidRDefault="009411C9" w:rsidP="00886888">
            <w:r w:rsidRPr="009411C9">
              <w:t>№ п/п</w:t>
            </w:r>
          </w:p>
        </w:tc>
        <w:tc>
          <w:tcPr>
            <w:tcW w:w="4687" w:type="dxa"/>
          </w:tcPr>
          <w:p w:rsidR="009411C9" w:rsidRPr="009411C9" w:rsidRDefault="009411C9" w:rsidP="00886888">
            <w:r>
              <w:t>Наименование структурного подразделения, уполномоченного на осуществление функций муниципального контроля</w:t>
            </w:r>
          </w:p>
        </w:tc>
        <w:tc>
          <w:tcPr>
            <w:tcW w:w="3990" w:type="dxa"/>
          </w:tcPr>
          <w:p w:rsidR="009411C9" w:rsidRPr="009411C9" w:rsidRDefault="005C7861" w:rsidP="00886888">
            <w:r>
              <w:t>Количество штатных единиц по должностям, предусматривающим выполнение функций по контролю</w:t>
            </w:r>
          </w:p>
        </w:tc>
        <w:bookmarkStart w:id="0" w:name="_GoBack"/>
        <w:bookmarkEnd w:id="0"/>
      </w:tr>
      <w:tr w:rsidR="009411C9" w:rsidTr="00DE5A38">
        <w:tc>
          <w:tcPr>
            <w:tcW w:w="668" w:type="dxa"/>
          </w:tcPr>
          <w:p w:rsidR="009411C9" w:rsidRPr="009411C9" w:rsidRDefault="005C7861" w:rsidP="00886888">
            <w:r>
              <w:t>1.</w:t>
            </w:r>
          </w:p>
        </w:tc>
        <w:tc>
          <w:tcPr>
            <w:tcW w:w="4687" w:type="dxa"/>
          </w:tcPr>
          <w:p w:rsidR="009411C9" w:rsidRPr="009411C9" w:rsidRDefault="00886D7C" w:rsidP="00886888">
            <w:r>
              <w:t>Заместитель главы городского поселения</w:t>
            </w:r>
          </w:p>
        </w:tc>
        <w:tc>
          <w:tcPr>
            <w:tcW w:w="3990" w:type="dxa"/>
          </w:tcPr>
          <w:p w:rsidR="009411C9" w:rsidRPr="009411C9" w:rsidRDefault="00886D7C" w:rsidP="00886D7C">
            <w:pPr>
              <w:jc w:val="center"/>
            </w:pPr>
            <w:r>
              <w:t>1</w:t>
            </w:r>
          </w:p>
        </w:tc>
      </w:tr>
      <w:tr w:rsidR="009411C9" w:rsidTr="00DE5A38">
        <w:tc>
          <w:tcPr>
            <w:tcW w:w="668" w:type="dxa"/>
          </w:tcPr>
          <w:p w:rsidR="009411C9" w:rsidRPr="009411C9" w:rsidRDefault="005C7861" w:rsidP="00886888">
            <w:r>
              <w:t>2.</w:t>
            </w:r>
          </w:p>
        </w:tc>
        <w:tc>
          <w:tcPr>
            <w:tcW w:w="4687" w:type="dxa"/>
          </w:tcPr>
          <w:p w:rsidR="009411C9" w:rsidRPr="009411C9" w:rsidRDefault="00886D7C" w:rsidP="00886D7C">
            <w:r>
              <w:t>Муниципальный жилищный инспектор</w:t>
            </w:r>
            <w:r w:rsidR="005C7861">
              <w:t xml:space="preserve"> </w:t>
            </w:r>
            <w:r>
              <w:t>А</w:t>
            </w:r>
            <w:r w:rsidR="005C7861">
              <w:t xml:space="preserve">дминистрации </w:t>
            </w:r>
            <w:r>
              <w:t>городского поселения Коммунистический</w:t>
            </w:r>
          </w:p>
        </w:tc>
        <w:tc>
          <w:tcPr>
            <w:tcW w:w="3990" w:type="dxa"/>
          </w:tcPr>
          <w:p w:rsidR="009411C9" w:rsidRPr="009411C9" w:rsidRDefault="005C7861" w:rsidP="005C7861">
            <w:pPr>
              <w:jc w:val="center"/>
            </w:pPr>
            <w:r>
              <w:t>1</w:t>
            </w:r>
          </w:p>
        </w:tc>
      </w:tr>
      <w:tr w:rsidR="00886D7C" w:rsidTr="00DE5A38">
        <w:tc>
          <w:tcPr>
            <w:tcW w:w="668" w:type="dxa"/>
          </w:tcPr>
          <w:p w:rsidR="00886D7C" w:rsidRDefault="00886D7C" w:rsidP="00886888">
            <w:r>
              <w:t xml:space="preserve">3. </w:t>
            </w:r>
          </w:p>
        </w:tc>
        <w:tc>
          <w:tcPr>
            <w:tcW w:w="4687" w:type="dxa"/>
          </w:tcPr>
          <w:p w:rsidR="00886D7C" w:rsidRDefault="00886D7C" w:rsidP="00886D7C">
            <w:r>
              <w:t>Начальник производственно-хозяйственного участка Администрации городского поселения Коммунистический</w:t>
            </w:r>
          </w:p>
        </w:tc>
        <w:tc>
          <w:tcPr>
            <w:tcW w:w="3990" w:type="dxa"/>
          </w:tcPr>
          <w:p w:rsidR="00886D7C" w:rsidRDefault="00886D7C" w:rsidP="005C7861">
            <w:pPr>
              <w:jc w:val="center"/>
            </w:pPr>
            <w:r>
              <w:t>1</w:t>
            </w:r>
          </w:p>
        </w:tc>
      </w:tr>
    </w:tbl>
    <w:p w:rsidR="00573284" w:rsidRDefault="00573284" w:rsidP="00886888">
      <w:r w:rsidRPr="00573284">
        <w:t>2.2. Перечень и описание видов муниципального контроля</w:t>
      </w:r>
      <w:r w:rsidR="00FB4FFC">
        <w:t>:</w:t>
      </w:r>
    </w:p>
    <w:p w:rsidR="00F26D5D" w:rsidRDefault="00F26D5D" w:rsidP="00F26D5D">
      <w:pPr>
        <w:ind w:firstLine="720"/>
        <w:jc w:val="both"/>
      </w:pPr>
      <w:r>
        <w:t xml:space="preserve">В соответствии с постановлением </w:t>
      </w:r>
      <w:r w:rsidR="00F536B5">
        <w:t>Администрации городского поселения Коммунистический</w:t>
      </w:r>
      <w:r>
        <w:t xml:space="preserve"> от 3</w:t>
      </w:r>
      <w:r w:rsidR="00F536B5">
        <w:t>0</w:t>
      </w:r>
      <w:r>
        <w:t>.</w:t>
      </w:r>
      <w:r w:rsidR="00F536B5">
        <w:t>1</w:t>
      </w:r>
      <w:r>
        <w:t>0.201</w:t>
      </w:r>
      <w:r w:rsidR="00F536B5">
        <w:t>9</w:t>
      </w:r>
      <w:r>
        <w:t xml:space="preserve"> № </w:t>
      </w:r>
      <w:r w:rsidR="00F536B5">
        <w:t>253</w:t>
      </w:r>
      <w:r>
        <w:t xml:space="preserve"> на территории </w:t>
      </w:r>
      <w:r w:rsidR="00F536B5">
        <w:t>городского поселения</w:t>
      </w:r>
      <w:r>
        <w:t xml:space="preserve"> осуществляются:</w:t>
      </w:r>
    </w:p>
    <w:p w:rsidR="00F26D5D" w:rsidRDefault="00F26D5D" w:rsidP="00F26D5D">
      <w:pPr>
        <w:ind w:firstLine="709"/>
        <w:jc w:val="both"/>
      </w:pPr>
      <w:r>
        <w:t xml:space="preserve">1.1. </w:t>
      </w:r>
      <w:r w:rsidR="00F536B5">
        <w:t>Муниципальный контроль за соблюдением правил благоустройства на территории городского поселения Коммунистический</w:t>
      </w:r>
    </w:p>
    <w:p w:rsidR="00F26D5D" w:rsidRDefault="00F26D5D" w:rsidP="00DE5A38">
      <w:pPr>
        <w:widowControl w:val="0"/>
        <w:autoSpaceDE w:val="0"/>
        <w:ind w:firstLine="708"/>
      </w:pPr>
      <w:r>
        <w:t xml:space="preserve">1.2. </w:t>
      </w:r>
      <w:r w:rsidR="00F536B5">
        <w:rPr>
          <w:bCs/>
        </w:rPr>
        <w:t xml:space="preserve">Муниципальный контроль за обеспечением </w:t>
      </w:r>
      <w:r w:rsidR="00196E55">
        <w:rPr>
          <w:bCs/>
        </w:rPr>
        <w:t>сохранности автомобильных</w:t>
      </w:r>
      <w:r w:rsidR="00F536B5">
        <w:rPr>
          <w:bCs/>
        </w:rPr>
        <w:t xml:space="preserve"> дорог местного значения городского поселения Коммунистический</w:t>
      </w:r>
      <w:r>
        <w:t xml:space="preserve">. </w:t>
      </w:r>
    </w:p>
    <w:p w:rsidR="00522292" w:rsidRDefault="00F26D5D" w:rsidP="00F26D5D">
      <w:pPr>
        <w:shd w:val="clear" w:color="auto" w:fill="FFFFFF"/>
        <w:ind w:firstLine="708"/>
        <w:jc w:val="both"/>
      </w:pPr>
      <w:r>
        <w:t xml:space="preserve">1.3. </w:t>
      </w:r>
      <w:r w:rsidR="00522292">
        <w:t>Муниципальный жилищный контроль на территории городского поселения Коммунистический.</w:t>
      </w:r>
    </w:p>
    <w:p w:rsidR="002452CC" w:rsidRDefault="002452CC" w:rsidP="00F26D5D">
      <w:pPr>
        <w:ind w:firstLine="708"/>
        <w:jc w:val="both"/>
      </w:pPr>
      <w:r>
        <w:rPr>
          <w:spacing w:val="2"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  <w:r w:rsidR="00522292">
        <w:rPr>
          <w:spacing w:val="2"/>
        </w:rPr>
        <w:t>.</w:t>
      </w:r>
    </w:p>
    <w:p w:rsidR="00DE5A38" w:rsidRDefault="00DE5A38" w:rsidP="00BB7F86">
      <w:pPr>
        <w:jc w:val="center"/>
      </w:pPr>
    </w:p>
    <w:p w:rsidR="007D12EE" w:rsidRPr="00BB7F86" w:rsidRDefault="00BB7F86" w:rsidP="00BB7F86">
      <w:pPr>
        <w:jc w:val="center"/>
      </w:pPr>
      <w:r w:rsidRPr="00BB7F86">
        <w:t>Перечень муниципальных нормативных правовых актов, регламентирующих порядок исполнения функций по муниципальному контролю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BB7F86" w:rsidTr="00A758BC">
        <w:tc>
          <w:tcPr>
            <w:tcW w:w="675" w:type="dxa"/>
          </w:tcPr>
          <w:p w:rsidR="00BB7F86" w:rsidRPr="00BB7F86" w:rsidRDefault="00BB7F86" w:rsidP="00886888">
            <w:r w:rsidRPr="00BB7F86">
              <w:t>№ п/п</w:t>
            </w:r>
          </w:p>
        </w:tc>
        <w:tc>
          <w:tcPr>
            <w:tcW w:w="3969" w:type="dxa"/>
          </w:tcPr>
          <w:p w:rsidR="00BB7F86" w:rsidRDefault="00BB7F86" w:rsidP="00BB7F86">
            <w:pPr>
              <w:jc w:val="center"/>
            </w:pPr>
            <w:r w:rsidRPr="00BB7F86">
              <w:t xml:space="preserve">Наименование </w:t>
            </w:r>
          </w:p>
          <w:p w:rsidR="00BB7F86" w:rsidRPr="00BB7F86" w:rsidRDefault="00BB7F86" w:rsidP="00BB7F86">
            <w:pPr>
              <w:jc w:val="center"/>
            </w:pPr>
            <w:r w:rsidRPr="00BB7F86">
              <w:t>муниципального контроля</w:t>
            </w:r>
          </w:p>
        </w:tc>
        <w:tc>
          <w:tcPr>
            <w:tcW w:w="5103" w:type="dxa"/>
          </w:tcPr>
          <w:p w:rsidR="00BB7F86" w:rsidRPr="00BB7F86" w:rsidRDefault="00E8504C" w:rsidP="00BB7F86">
            <w:pPr>
              <w:jc w:val="center"/>
            </w:pPr>
            <w:r>
              <w:t>Наименование нормативного правового акта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1.</w:t>
            </w:r>
          </w:p>
        </w:tc>
        <w:tc>
          <w:tcPr>
            <w:tcW w:w="3969" w:type="dxa"/>
          </w:tcPr>
          <w:p w:rsidR="002415F4" w:rsidRDefault="002415F4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2415F4" w:rsidRDefault="002415F4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2415F4" w:rsidRDefault="002415F4" w:rsidP="00196E55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BB7F86" w:rsidRPr="00E8504C" w:rsidRDefault="00BB7F86" w:rsidP="00886888"/>
        </w:tc>
        <w:tc>
          <w:tcPr>
            <w:tcW w:w="5103" w:type="dxa"/>
          </w:tcPr>
          <w:p w:rsidR="00BB7F86" w:rsidRPr="004C50CC" w:rsidRDefault="002415F4" w:rsidP="0064629A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C50CC">
              <w:rPr>
                <w:bCs/>
              </w:rPr>
              <w:lastRenderedPageBreak/>
              <w:t xml:space="preserve">Постановление Администрации городского поселения Коммунистический от 12 ноября 2013 года № 174 «Об утверждении административного регламента проведения </w:t>
            </w:r>
            <w:r w:rsidR="00196E55" w:rsidRPr="004C50CC">
              <w:rPr>
                <w:bCs/>
              </w:rPr>
              <w:t>проверок при</w:t>
            </w:r>
            <w:r w:rsidRPr="004C50CC">
              <w:rPr>
                <w:bCs/>
              </w:rPr>
              <w:t xml:space="preserve"> осуществлении муниципального </w:t>
            </w:r>
            <w:r w:rsidRPr="004C50CC">
              <w:rPr>
                <w:bCs/>
              </w:rPr>
              <w:lastRenderedPageBreak/>
              <w:t xml:space="preserve">контроля за обеспечением </w:t>
            </w:r>
            <w:r w:rsidR="00196E55" w:rsidRPr="004C50CC">
              <w:rPr>
                <w:bCs/>
              </w:rPr>
              <w:t>сохранности автомобильных</w:t>
            </w:r>
            <w:r w:rsidRPr="004C50CC">
              <w:rPr>
                <w:bCs/>
              </w:rPr>
              <w:t xml:space="preserve"> дорог местного </w:t>
            </w:r>
            <w:r w:rsidR="00196E55" w:rsidRPr="004C50CC">
              <w:rPr>
                <w:bCs/>
              </w:rPr>
              <w:t>значения городского</w:t>
            </w:r>
            <w:r w:rsidRPr="004C50CC">
              <w:rPr>
                <w:bCs/>
              </w:rPr>
              <w:t xml:space="preserve"> поселения Коммунистический».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lastRenderedPageBreak/>
              <w:t>2.</w:t>
            </w:r>
          </w:p>
        </w:tc>
        <w:tc>
          <w:tcPr>
            <w:tcW w:w="3969" w:type="dxa"/>
          </w:tcPr>
          <w:p w:rsidR="00BB7F86" w:rsidRPr="00E8504C" w:rsidRDefault="002415F4" w:rsidP="00886888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BB7F86" w:rsidRPr="004C50CC" w:rsidRDefault="002415F4" w:rsidP="002415F4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C50CC">
              <w:t xml:space="preserve">Постановление Администрации городского поселения Коммунистический от 24 декабря 2019 года № 372 «Об утверждении </w:t>
            </w:r>
            <w:r w:rsidRPr="004C50CC">
              <w:rPr>
                <w:bCs/>
              </w:rPr>
              <w:t xml:space="preserve">административного </w:t>
            </w:r>
            <w:hyperlink r:id="rId9" w:anchor="Par29" w:history="1">
              <w:proofErr w:type="gramStart"/>
              <w:r w:rsidRPr="004C50CC">
                <w:rPr>
                  <w:rStyle w:val="a9"/>
                  <w:color w:val="auto"/>
                </w:rPr>
                <w:t>регламент</w:t>
              </w:r>
              <w:proofErr w:type="gramEnd"/>
            </w:hyperlink>
            <w:r w:rsidRPr="004C50CC">
              <w:rPr>
                <w:bCs/>
              </w:rPr>
              <w:t xml:space="preserve">а </w:t>
            </w:r>
            <w:r w:rsidRPr="004C50CC">
              <w:t>проведения проверок при осуществлении муниципального жилищного контроля».</w:t>
            </w:r>
          </w:p>
        </w:tc>
      </w:tr>
      <w:tr w:rsidR="00BB7F86" w:rsidTr="00A758BC">
        <w:tc>
          <w:tcPr>
            <w:tcW w:w="675" w:type="dxa"/>
          </w:tcPr>
          <w:p w:rsidR="00BB7F86" w:rsidRPr="00E8504C" w:rsidRDefault="00E8504C" w:rsidP="00886888">
            <w:r w:rsidRPr="00E8504C">
              <w:t>3.</w:t>
            </w:r>
          </w:p>
        </w:tc>
        <w:tc>
          <w:tcPr>
            <w:tcW w:w="3969" w:type="dxa"/>
          </w:tcPr>
          <w:p w:rsidR="00BB7F86" w:rsidRPr="00E8504C" w:rsidRDefault="002415F4" w:rsidP="00886888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BB7F86" w:rsidRPr="004C50CC" w:rsidRDefault="002415F4" w:rsidP="00210CA4">
            <w:pPr>
              <w:widowControl w:val="0"/>
              <w:tabs>
                <w:tab w:val="left" w:pos="4820"/>
              </w:tabs>
              <w:autoSpaceDE w:val="0"/>
              <w:contextualSpacing/>
            </w:pPr>
            <w:r w:rsidRPr="004C50CC">
              <w:t xml:space="preserve">Постановление Администрации городского поселения Коммунистический от 23 октября 2019 года № 244 «Об утверждении административного </w:t>
            </w:r>
            <w:hyperlink r:id="rId10" w:anchor="Par34" w:history="1">
              <w:proofErr w:type="gramStart"/>
              <w:r w:rsidRPr="004C50CC">
                <w:rPr>
                  <w:rStyle w:val="a9"/>
                  <w:color w:val="auto"/>
                </w:rPr>
                <w:t>регламент</w:t>
              </w:r>
              <w:proofErr w:type="gramEnd"/>
            </w:hyperlink>
            <w:r w:rsidRPr="004C50CC">
              <w:t>а исполнения муниципальной функции по осуществлению муниципального контроля за соблюдением правил благоустройства на территории городского поселения Коммунистический».</w:t>
            </w:r>
          </w:p>
        </w:tc>
      </w:tr>
    </w:tbl>
    <w:p w:rsidR="007D12EE" w:rsidRPr="002473F3" w:rsidRDefault="002473F3" w:rsidP="00886888">
      <w:r w:rsidRPr="002473F3">
        <w:t xml:space="preserve"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 </w:t>
      </w:r>
    </w:p>
    <w:p w:rsidR="002415F4" w:rsidRDefault="002415F4" w:rsidP="002415F4">
      <w:pPr>
        <w:jc w:val="both"/>
      </w:pPr>
      <w:r>
        <w:t xml:space="preserve">   </w:t>
      </w:r>
      <w:r>
        <w:rPr>
          <w:spacing w:val="2"/>
        </w:rPr>
        <w:t xml:space="preserve">   В 20</w:t>
      </w:r>
      <w:r w:rsidR="00FD23C0">
        <w:rPr>
          <w:spacing w:val="2"/>
        </w:rPr>
        <w:t>2</w:t>
      </w:r>
      <w:r w:rsidR="00BF5EB7">
        <w:rPr>
          <w:spacing w:val="2"/>
        </w:rPr>
        <w:t>1</w:t>
      </w:r>
      <w:r>
        <w:rPr>
          <w:spacing w:val="2"/>
        </w:rPr>
        <w:t xml:space="preserve"> году полномочия по осуществлению </w:t>
      </w:r>
      <w:r>
        <w:t>муниципального земельного контроля, переданы органам местного самоуправления Советского района.</w:t>
      </w:r>
    </w:p>
    <w:p w:rsidR="007D12EE" w:rsidRDefault="00A70590" w:rsidP="00A70590">
      <w:pPr>
        <w:jc w:val="both"/>
      </w:pPr>
      <w:r w:rsidRPr="00A70590">
        <w:t>2.5.</w:t>
      </w:r>
      <w:r>
        <w:t xml:space="preserve"> Сведения о выполнении отдельных функций при осуществлении муниципального контроля подведомственными органам местного самоуправления организациями, с указанием их наименований, организационно-правовой формы, правовых актов, на основании которых указанные организации выполняют такие функции</w:t>
      </w:r>
    </w:p>
    <w:p w:rsidR="00CE18B0" w:rsidRPr="00A70590" w:rsidRDefault="00DE5A38" w:rsidP="00DE5A38">
      <w:pPr>
        <w:jc w:val="both"/>
      </w:pPr>
      <w:r>
        <w:t xml:space="preserve">      </w:t>
      </w:r>
      <w:r w:rsidR="00A17E22">
        <w:t>В 20</w:t>
      </w:r>
      <w:r w:rsidR="00FD23C0">
        <w:t>2</w:t>
      </w:r>
      <w:r w:rsidR="00BF5EB7">
        <w:t>1</w:t>
      </w:r>
      <w:r w:rsidR="00CE18B0">
        <w:t xml:space="preserve"> году функции по осуществлению муниципального контроля подведомственными учреждениями не осуществлялись.</w:t>
      </w:r>
    </w:p>
    <w:p w:rsidR="00A70590" w:rsidRDefault="00A70590" w:rsidP="00A70590">
      <w:pPr>
        <w:jc w:val="both"/>
      </w:pPr>
      <w:r w:rsidRPr="00A70590">
        <w:t xml:space="preserve">2.6. </w:t>
      </w:r>
      <w:r w:rsidR="00CE18B0"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CE18B0" w:rsidRPr="00A70590" w:rsidRDefault="00CE18B0" w:rsidP="00A70590">
      <w:pPr>
        <w:jc w:val="both"/>
      </w:pPr>
      <w:r>
        <w:tab/>
        <w:t xml:space="preserve">В </w:t>
      </w:r>
      <w:r w:rsidR="00355027">
        <w:t>20</w:t>
      </w:r>
      <w:r w:rsidR="00FD23C0">
        <w:t>2</w:t>
      </w:r>
      <w:r w:rsidR="00BF5EB7">
        <w:t xml:space="preserve">1 </w:t>
      </w:r>
      <w:r>
        <w:t>году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контролю, не проводилась.</w:t>
      </w:r>
    </w:p>
    <w:p w:rsidR="007D12EE" w:rsidRPr="00A70590" w:rsidRDefault="007D12EE" w:rsidP="00A70590">
      <w:pPr>
        <w:jc w:val="both"/>
      </w:pPr>
    </w:p>
    <w:p w:rsidR="00886888" w:rsidRPr="00C345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3457C">
        <w:rPr>
          <w:sz w:val="32"/>
          <w:szCs w:val="32"/>
        </w:rPr>
        <w:t>Раздел 3.</w:t>
      </w:r>
    </w:p>
    <w:p w:rsidR="00886888" w:rsidRPr="00C345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C3457C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9E4D15" w:rsidRPr="00C3457C" w:rsidRDefault="009E4D15" w:rsidP="009E4D15">
      <w:pPr>
        <w:jc w:val="both"/>
      </w:pPr>
      <w:r w:rsidRPr="00C3457C">
        <w:t>3.1. Сведения, характеризующие финансовое обеспечение исполнения функций по осуществлению муниципального контроля</w:t>
      </w:r>
    </w:p>
    <w:p w:rsidR="007A30A6" w:rsidRPr="00C3457C" w:rsidRDefault="007A30A6" w:rsidP="007A30A6">
      <w:pPr>
        <w:jc w:val="center"/>
      </w:pPr>
      <w:r w:rsidRPr="00C3457C">
        <w:t xml:space="preserve">Плановые и фактические объемы финансирования за отчетный период </w:t>
      </w:r>
    </w:p>
    <w:p w:rsidR="007A30A6" w:rsidRPr="00C3457C" w:rsidRDefault="007A30A6" w:rsidP="007A30A6">
      <w:pPr>
        <w:jc w:val="center"/>
      </w:pPr>
      <w:r w:rsidRPr="00C3457C">
        <w:t>на осуществление муниципального контроля</w:t>
      </w:r>
    </w:p>
    <w:p w:rsidR="009E4D15" w:rsidRPr="00C3457C" w:rsidRDefault="009E4D15" w:rsidP="00FC7A8F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2832"/>
        <w:gridCol w:w="2853"/>
        <w:gridCol w:w="2853"/>
      </w:tblGrid>
      <w:tr w:rsidR="009E4D15" w:rsidRPr="00C3457C" w:rsidTr="00E75E29">
        <w:tc>
          <w:tcPr>
            <w:tcW w:w="817" w:type="dxa"/>
            <w:vMerge w:val="restart"/>
          </w:tcPr>
          <w:p w:rsidR="009E4D15" w:rsidRPr="00C3457C" w:rsidRDefault="009E4D15" w:rsidP="00FC7A8F">
            <w:pPr>
              <w:jc w:val="center"/>
            </w:pPr>
            <w:r w:rsidRPr="00C3457C">
              <w:t>№ п/п</w:t>
            </w:r>
          </w:p>
        </w:tc>
        <w:tc>
          <w:tcPr>
            <w:tcW w:w="8754" w:type="dxa"/>
            <w:gridSpan w:val="3"/>
          </w:tcPr>
          <w:p w:rsidR="009E4D15" w:rsidRPr="00C3457C" w:rsidRDefault="009E4D15" w:rsidP="00BF5EB7">
            <w:pPr>
              <w:jc w:val="center"/>
            </w:pPr>
            <w:r w:rsidRPr="00C3457C">
              <w:t>Объем финан</w:t>
            </w:r>
            <w:r w:rsidR="001863F1" w:rsidRPr="00C3457C">
              <w:t>совых средств, выделенных в 20</w:t>
            </w:r>
            <w:r w:rsidR="00FD23C0">
              <w:t>2</w:t>
            </w:r>
            <w:r w:rsidR="00BF5EB7">
              <w:t>1</w:t>
            </w:r>
            <w:r w:rsidRPr="00C3457C">
              <w:t xml:space="preserve"> году на выполнение функций по муниципальному контролю</w:t>
            </w:r>
          </w:p>
        </w:tc>
      </w:tr>
      <w:tr w:rsidR="009E4D15" w:rsidRPr="00C3457C" w:rsidTr="009E4D15">
        <w:tc>
          <w:tcPr>
            <w:tcW w:w="817" w:type="dxa"/>
            <w:vMerge/>
          </w:tcPr>
          <w:p w:rsidR="009E4D15" w:rsidRPr="00C3457C" w:rsidRDefault="009E4D15" w:rsidP="00FC7A8F">
            <w:pPr>
              <w:jc w:val="center"/>
            </w:pP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всего</w:t>
            </w: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1 полугодие</w:t>
            </w:r>
          </w:p>
        </w:tc>
        <w:tc>
          <w:tcPr>
            <w:tcW w:w="2918" w:type="dxa"/>
          </w:tcPr>
          <w:p w:rsidR="009E4D15" w:rsidRPr="00C3457C" w:rsidRDefault="009E4D15" w:rsidP="00FC7A8F">
            <w:pPr>
              <w:jc w:val="center"/>
            </w:pPr>
            <w:r w:rsidRPr="00C3457C">
              <w:t>2 полугодие</w:t>
            </w:r>
          </w:p>
        </w:tc>
      </w:tr>
      <w:tr w:rsidR="009E4D15" w:rsidRPr="00C3457C" w:rsidTr="009E4D15">
        <w:tc>
          <w:tcPr>
            <w:tcW w:w="817" w:type="dxa"/>
          </w:tcPr>
          <w:p w:rsidR="009E4D15" w:rsidRPr="00C3457C" w:rsidRDefault="009E4D15" w:rsidP="00FC7A8F">
            <w:pPr>
              <w:jc w:val="center"/>
            </w:pPr>
            <w:r w:rsidRPr="00C3457C">
              <w:t>1.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0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0</w:t>
            </w:r>
          </w:p>
        </w:tc>
        <w:tc>
          <w:tcPr>
            <w:tcW w:w="2918" w:type="dxa"/>
          </w:tcPr>
          <w:p w:rsidR="009E4D15" w:rsidRPr="00C3457C" w:rsidRDefault="00EA2D9E" w:rsidP="00FC7A8F">
            <w:pPr>
              <w:jc w:val="center"/>
            </w:pPr>
            <w:r w:rsidRPr="00C3457C">
              <w:t>0</w:t>
            </w:r>
          </w:p>
        </w:tc>
      </w:tr>
    </w:tbl>
    <w:p w:rsidR="009E4D15" w:rsidRPr="000A0637" w:rsidRDefault="00AD6AA5" w:rsidP="00AD6AA5">
      <w:pPr>
        <w:jc w:val="both"/>
      </w:pPr>
      <w:r w:rsidRPr="000A0637">
        <w:t>3.2. Данные о штатной численности работников органов муниципального контроля, выполняющих функции по контролю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396"/>
        <w:gridCol w:w="1286"/>
        <w:gridCol w:w="1253"/>
        <w:gridCol w:w="2403"/>
        <w:gridCol w:w="1134"/>
        <w:gridCol w:w="1275"/>
      </w:tblGrid>
      <w:tr w:rsidR="00760FE5" w:rsidRPr="000A0637" w:rsidTr="007F6543">
        <w:tc>
          <w:tcPr>
            <w:tcW w:w="2396" w:type="dxa"/>
          </w:tcPr>
          <w:p w:rsidR="00760FE5" w:rsidRPr="000A0637" w:rsidRDefault="00760FE5" w:rsidP="00AD6AA5">
            <w:pPr>
              <w:jc w:val="center"/>
            </w:pPr>
            <w:r w:rsidRPr="000A0637">
              <w:lastRenderedPageBreak/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286" w:type="dxa"/>
          </w:tcPr>
          <w:p w:rsidR="00760FE5" w:rsidRPr="000A0637" w:rsidRDefault="00760FE5" w:rsidP="00AD6AA5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53" w:type="dxa"/>
          </w:tcPr>
          <w:p w:rsidR="00760FE5" w:rsidRPr="000A0637" w:rsidRDefault="00760FE5" w:rsidP="00AD6AA5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  <w:tc>
          <w:tcPr>
            <w:tcW w:w="2403" w:type="dxa"/>
          </w:tcPr>
          <w:p w:rsidR="00760FE5" w:rsidRPr="000A0637" w:rsidRDefault="00760FE5" w:rsidP="00E75E29">
            <w:pPr>
              <w:jc w:val="center"/>
            </w:pPr>
            <w:r w:rsidRPr="000A0637">
              <w:t>Количество штатных единиц по должностям, предусматривающим выполнение функций по контролю</w:t>
            </w:r>
          </w:p>
        </w:tc>
        <w:tc>
          <w:tcPr>
            <w:tcW w:w="1134" w:type="dxa"/>
          </w:tcPr>
          <w:p w:rsidR="00760FE5" w:rsidRPr="000A0637" w:rsidRDefault="00760FE5" w:rsidP="00E75E29">
            <w:pPr>
              <w:jc w:val="center"/>
            </w:pPr>
            <w:r w:rsidRPr="000A0637">
              <w:t>из них занятых</w:t>
            </w:r>
          </w:p>
        </w:tc>
        <w:tc>
          <w:tcPr>
            <w:tcW w:w="1275" w:type="dxa"/>
          </w:tcPr>
          <w:p w:rsidR="00760FE5" w:rsidRPr="000A0637" w:rsidRDefault="00760FE5" w:rsidP="00E75E29">
            <w:pPr>
              <w:jc w:val="center"/>
            </w:pPr>
            <w:r w:rsidRPr="000A0637">
              <w:t xml:space="preserve">Процент </w:t>
            </w:r>
            <w:r w:rsidRPr="000A0637">
              <w:rPr>
                <w:sz w:val="22"/>
                <w:szCs w:val="22"/>
              </w:rPr>
              <w:t>укомплектованности</w:t>
            </w:r>
          </w:p>
        </w:tc>
      </w:tr>
      <w:tr w:rsidR="00760FE5" w:rsidRPr="000A0637" w:rsidTr="00E75E29">
        <w:tc>
          <w:tcPr>
            <w:tcW w:w="4935" w:type="dxa"/>
            <w:gridSpan w:val="3"/>
          </w:tcPr>
          <w:p w:rsidR="00760FE5" w:rsidRPr="000A0637" w:rsidRDefault="000A0637" w:rsidP="00BF5EB7">
            <w:pPr>
              <w:jc w:val="center"/>
            </w:pPr>
            <w:r w:rsidRPr="000A0637">
              <w:t>1 полугодие 20</w:t>
            </w:r>
            <w:r w:rsidR="00FD23C0">
              <w:t>2</w:t>
            </w:r>
            <w:r w:rsidR="00BF5EB7">
              <w:t>1</w:t>
            </w:r>
            <w:r w:rsidR="00760FE5" w:rsidRPr="000A0637">
              <w:t xml:space="preserve"> года</w:t>
            </w:r>
          </w:p>
        </w:tc>
        <w:tc>
          <w:tcPr>
            <w:tcW w:w="4812" w:type="dxa"/>
            <w:gridSpan w:val="3"/>
          </w:tcPr>
          <w:p w:rsidR="00760FE5" w:rsidRPr="000A0637" w:rsidRDefault="000A0637" w:rsidP="00BF5EB7">
            <w:pPr>
              <w:jc w:val="center"/>
            </w:pPr>
            <w:r w:rsidRPr="000A0637">
              <w:t>2 полугодие 20</w:t>
            </w:r>
            <w:r w:rsidR="00FD23C0">
              <w:t>2</w:t>
            </w:r>
            <w:r w:rsidR="00BF5EB7">
              <w:t>1</w:t>
            </w:r>
            <w:r w:rsidR="00760FE5" w:rsidRPr="000A0637">
              <w:t xml:space="preserve"> года</w:t>
            </w:r>
          </w:p>
        </w:tc>
      </w:tr>
      <w:tr w:rsidR="00760FE5" w:rsidRPr="000A0637" w:rsidTr="007F6543">
        <w:tc>
          <w:tcPr>
            <w:tcW w:w="2396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86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53" w:type="dxa"/>
          </w:tcPr>
          <w:p w:rsidR="00760FE5" w:rsidRPr="000A0637" w:rsidRDefault="00760FE5" w:rsidP="00760FE5">
            <w:pPr>
              <w:jc w:val="center"/>
            </w:pPr>
            <w:r w:rsidRPr="000A0637">
              <w:t>100</w:t>
            </w:r>
          </w:p>
        </w:tc>
        <w:tc>
          <w:tcPr>
            <w:tcW w:w="2403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134" w:type="dxa"/>
          </w:tcPr>
          <w:p w:rsidR="00760FE5" w:rsidRPr="000A0637" w:rsidRDefault="00760FE5" w:rsidP="00760FE5">
            <w:pPr>
              <w:jc w:val="center"/>
            </w:pPr>
            <w:r w:rsidRPr="000A0637">
              <w:t>3</w:t>
            </w:r>
          </w:p>
        </w:tc>
        <w:tc>
          <w:tcPr>
            <w:tcW w:w="1275" w:type="dxa"/>
          </w:tcPr>
          <w:p w:rsidR="00760FE5" w:rsidRPr="000A0637" w:rsidRDefault="00760FE5" w:rsidP="00760FE5">
            <w:pPr>
              <w:jc w:val="center"/>
            </w:pPr>
            <w:r w:rsidRPr="000A0637">
              <w:t>100</w:t>
            </w:r>
          </w:p>
        </w:tc>
      </w:tr>
    </w:tbl>
    <w:p w:rsidR="00D30989" w:rsidRPr="00895867" w:rsidRDefault="00D30989" w:rsidP="00AD6AA5">
      <w:pPr>
        <w:jc w:val="both"/>
      </w:pPr>
      <w:r w:rsidRPr="00895867">
        <w:t>3.3. Сведения о квалификации работников, о мероприятиях по повышению квалификации</w:t>
      </w:r>
    </w:p>
    <w:p w:rsidR="00D30989" w:rsidRPr="00895867" w:rsidRDefault="00D30989" w:rsidP="00D30989">
      <w:pPr>
        <w:jc w:val="both"/>
      </w:pPr>
      <w:r w:rsidRPr="00895867">
        <w:t xml:space="preserve">    Специалисты, выполняющие функции муниципального контроля, имеют высшее образование, проходят аттестацию на соответствие занимаемой должности.</w:t>
      </w:r>
    </w:p>
    <w:p w:rsidR="00D30989" w:rsidRPr="00895867" w:rsidRDefault="00D30989" w:rsidP="00D30989">
      <w:pPr>
        <w:jc w:val="both"/>
      </w:pPr>
      <w:r w:rsidRPr="00895867">
        <w:t xml:space="preserve">    Повышение квалификации осуществляется путем </w:t>
      </w:r>
      <w:r w:rsidR="00196E55" w:rsidRPr="00895867">
        <w:t>самообразования, изучения</w:t>
      </w:r>
      <w:r w:rsidRPr="00895867">
        <w:t xml:space="preserve"> информации, размещенной в сети «Интернет», судебной практики, изменений в законодательстве, информационных писем органов государственного надзора. </w:t>
      </w:r>
    </w:p>
    <w:p w:rsidR="00D30989" w:rsidRPr="008377B7" w:rsidRDefault="00D30989" w:rsidP="00D30989">
      <w:pPr>
        <w:jc w:val="both"/>
        <w:rPr>
          <w:highlight w:val="yellow"/>
        </w:rPr>
      </w:pPr>
    </w:p>
    <w:p w:rsidR="009E4D15" w:rsidRPr="00DE5A38" w:rsidRDefault="00D30989" w:rsidP="00D30989">
      <w:pPr>
        <w:jc w:val="both"/>
      </w:pPr>
      <w:r w:rsidRPr="00DE5A38">
        <w:t>3.4. Данные о средней нагрузке на 1 работника по фактически выполненному в отчетный период объему функций по контролю</w:t>
      </w:r>
    </w:p>
    <w:p w:rsidR="00DE5A38" w:rsidRPr="00E939E8" w:rsidRDefault="002A18CD" w:rsidP="00E939E8">
      <w:pPr>
        <w:jc w:val="both"/>
      </w:pPr>
      <w:r w:rsidRPr="00E939E8">
        <w:t xml:space="preserve">      </w:t>
      </w:r>
      <w:r w:rsidR="00DE5A38" w:rsidRPr="00E939E8">
        <w:t>В 20</w:t>
      </w:r>
      <w:r w:rsidR="00FD23C0">
        <w:t>2</w:t>
      </w:r>
      <w:r w:rsidR="00BF5EB7">
        <w:t>1</w:t>
      </w:r>
      <w:r w:rsidR="00DE5A38" w:rsidRPr="00E939E8">
        <w:t xml:space="preserve"> году средняя нагрузка на 1 работника составила 0 контрольных мероприятий (в 20</w:t>
      </w:r>
      <w:r w:rsidR="00BF5EB7">
        <w:t>20</w:t>
      </w:r>
      <w:r w:rsidR="00DE5A38" w:rsidRPr="00E939E8">
        <w:t xml:space="preserve"> году – 0) и </w:t>
      </w:r>
      <w:r w:rsidR="00E939E8" w:rsidRPr="00E939E8">
        <w:t>0</w:t>
      </w:r>
      <w:r w:rsidR="00DE5A38" w:rsidRPr="00E939E8">
        <w:t xml:space="preserve"> дел об административных правонарушениях (в 20</w:t>
      </w:r>
      <w:r w:rsidR="00FD23C0">
        <w:t>2</w:t>
      </w:r>
      <w:r w:rsidR="00BF5EB7">
        <w:t>1</w:t>
      </w:r>
      <w:r w:rsidR="00DE5A38" w:rsidRPr="00E939E8">
        <w:t xml:space="preserve"> году – </w:t>
      </w:r>
      <w:r w:rsidR="00E939E8" w:rsidRPr="00E939E8">
        <w:t>0</w:t>
      </w:r>
      <w:r w:rsidR="00DE5A38" w:rsidRPr="00E939E8">
        <w:t>).</w:t>
      </w:r>
    </w:p>
    <w:p w:rsidR="00D30989" w:rsidRPr="00895867" w:rsidRDefault="00D30989" w:rsidP="00D30989">
      <w:pPr>
        <w:jc w:val="both"/>
      </w:pPr>
      <w:r w:rsidRPr="00895867">
        <w:t>3.5. Численность экспертов и представителей экспертных организаций, привлекаемых к проведению мероприятий по контролю</w:t>
      </w:r>
    </w:p>
    <w:p w:rsidR="000C5788" w:rsidRPr="00895867" w:rsidRDefault="00975F49" w:rsidP="000C5788">
      <w:pPr>
        <w:jc w:val="both"/>
      </w:pPr>
      <w:r w:rsidRPr="00895867">
        <w:t xml:space="preserve">        </w:t>
      </w:r>
      <w:r w:rsidR="00C0073B" w:rsidRPr="00895867">
        <w:t>В 20</w:t>
      </w:r>
      <w:r w:rsidR="00FD23C0">
        <w:t>2</w:t>
      </w:r>
      <w:r w:rsidR="00BF5EB7">
        <w:t>1</w:t>
      </w:r>
      <w:r w:rsidR="000C5788" w:rsidRPr="00895867">
        <w:t xml:space="preserve"> году эксперты и представители экспертных организаций к проведению мероприятий по контролю не привлекались.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Раздел 4.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Проведение государственного контроля (надзора),</w:t>
      </w:r>
    </w:p>
    <w:p w:rsidR="00886888" w:rsidRPr="004D36B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D36BA">
        <w:rPr>
          <w:sz w:val="32"/>
          <w:szCs w:val="32"/>
        </w:rPr>
        <w:t>муниципального контроля</w:t>
      </w:r>
    </w:p>
    <w:p w:rsidR="00244902" w:rsidRPr="004D36BA" w:rsidRDefault="00244902" w:rsidP="00244902">
      <w:pPr>
        <w:jc w:val="both"/>
      </w:pPr>
      <w:r w:rsidRPr="004D36BA"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0"/>
        <w:gridCol w:w="1368"/>
        <w:gridCol w:w="1417"/>
        <w:gridCol w:w="1417"/>
        <w:gridCol w:w="1368"/>
        <w:gridCol w:w="1417"/>
        <w:gridCol w:w="1417"/>
      </w:tblGrid>
      <w:tr w:rsidR="004920F0" w:rsidRPr="004D36BA" w:rsidTr="00E939E8">
        <w:tc>
          <w:tcPr>
            <w:tcW w:w="940" w:type="dxa"/>
            <w:vMerge w:val="restart"/>
          </w:tcPr>
          <w:p w:rsidR="004920F0" w:rsidRPr="004D36BA" w:rsidRDefault="004920F0" w:rsidP="00FC7A8F">
            <w:pPr>
              <w:jc w:val="center"/>
            </w:pPr>
            <w:r w:rsidRPr="004D36BA">
              <w:t xml:space="preserve">Год </w:t>
            </w:r>
          </w:p>
        </w:tc>
        <w:tc>
          <w:tcPr>
            <w:tcW w:w="4202" w:type="dxa"/>
            <w:gridSpan w:val="3"/>
          </w:tcPr>
          <w:p w:rsidR="004920F0" w:rsidRPr="004D36BA" w:rsidRDefault="004920F0" w:rsidP="00FC7A8F">
            <w:pPr>
              <w:jc w:val="center"/>
            </w:pPr>
            <w:r w:rsidRPr="004D36BA">
              <w:t>Общее количество проведенных проверок, ед.</w:t>
            </w:r>
          </w:p>
        </w:tc>
        <w:tc>
          <w:tcPr>
            <w:tcW w:w="4202" w:type="dxa"/>
            <w:gridSpan w:val="3"/>
          </w:tcPr>
          <w:p w:rsidR="004920F0" w:rsidRPr="004D36BA" w:rsidRDefault="004920F0" w:rsidP="00FC7A8F">
            <w:pPr>
              <w:jc w:val="center"/>
            </w:pPr>
            <w:r w:rsidRPr="004D36BA">
              <w:t>Количество возбужденных административных дел, ед.</w:t>
            </w:r>
          </w:p>
        </w:tc>
      </w:tr>
      <w:tr w:rsidR="004920F0" w:rsidRPr="004D36BA" w:rsidTr="00E939E8">
        <w:tc>
          <w:tcPr>
            <w:tcW w:w="940" w:type="dxa"/>
            <w:vMerge/>
          </w:tcPr>
          <w:p w:rsidR="004920F0" w:rsidRPr="004D36BA" w:rsidRDefault="004920F0" w:rsidP="00FC7A8F">
            <w:pPr>
              <w:jc w:val="center"/>
            </w:pPr>
          </w:p>
        </w:tc>
        <w:tc>
          <w:tcPr>
            <w:tcW w:w="1368" w:type="dxa"/>
          </w:tcPr>
          <w:p w:rsidR="004920F0" w:rsidRPr="004D36BA" w:rsidRDefault="004920F0" w:rsidP="00FC7A8F">
            <w:pPr>
              <w:jc w:val="center"/>
            </w:pPr>
            <w:r w:rsidRPr="004D36BA">
              <w:t>за год</w:t>
            </w:r>
          </w:p>
        </w:tc>
        <w:tc>
          <w:tcPr>
            <w:tcW w:w="1417" w:type="dxa"/>
          </w:tcPr>
          <w:p w:rsidR="004920F0" w:rsidRPr="004D36BA" w:rsidRDefault="004920F0" w:rsidP="00FC7A8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17" w:type="dxa"/>
          </w:tcPr>
          <w:p w:rsidR="004920F0" w:rsidRPr="004D36BA" w:rsidRDefault="004920F0" w:rsidP="00FC7A8F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  <w:tc>
          <w:tcPr>
            <w:tcW w:w="1368" w:type="dxa"/>
          </w:tcPr>
          <w:p w:rsidR="004920F0" w:rsidRPr="004D36BA" w:rsidRDefault="004920F0" w:rsidP="00FC7A8F">
            <w:pPr>
              <w:jc w:val="center"/>
            </w:pPr>
            <w:r w:rsidRPr="004D36BA">
              <w:t>за год</w:t>
            </w:r>
          </w:p>
        </w:tc>
        <w:tc>
          <w:tcPr>
            <w:tcW w:w="1417" w:type="dxa"/>
          </w:tcPr>
          <w:p w:rsidR="004920F0" w:rsidRPr="004D36BA" w:rsidRDefault="004920F0" w:rsidP="00E75E29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1 полугодие</w:t>
            </w:r>
          </w:p>
        </w:tc>
        <w:tc>
          <w:tcPr>
            <w:tcW w:w="1417" w:type="dxa"/>
          </w:tcPr>
          <w:p w:rsidR="004920F0" w:rsidRPr="004D36BA" w:rsidRDefault="004920F0" w:rsidP="00E75E29">
            <w:pPr>
              <w:jc w:val="center"/>
              <w:rPr>
                <w:sz w:val="22"/>
                <w:szCs w:val="22"/>
              </w:rPr>
            </w:pPr>
            <w:r w:rsidRPr="004D36BA">
              <w:rPr>
                <w:sz w:val="22"/>
                <w:szCs w:val="22"/>
              </w:rPr>
              <w:t>2 полугодие</w:t>
            </w:r>
          </w:p>
        </w:tc>
      </w:tr>
      <w:tr w:rsidR="004920F0" w:rsidRPr="004D36BA" w:rsidTr="00E939E8">
        <w:tc>
          <w:tcPr>
            <w:tcW w:w="940" w:type="dxa"/>
          </w:tcPr>
          <w:p w:rsidR="004920F0" w:rsidRPr="004D36BA" w:rsidRDefault="004920F0" w:rsidP="00BF5EB7">
            <w:pPr>
              <w:jc w:val="center"/>
            </w:pPr>
            <w:r w:rsidRPr="004D36BA">
              <w:t>20</w:t>
            </w:r>
            <w:r w:rsidR="00BF5EB7">
              <w:t>20</w:t>
            </w:r>
          </w:p>
        </w:tc>
        <w:tc>
          <w:tcPr>
            <w:tcW w:w="1368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920F0" w:rsidRPr="004D36BA" w:rsidRDefault="0046382F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</w:tr>
      <w:tr w:rsidR="004920F0" w:rsidRPr="004D36BA" w:rsidTr="00E939E8">
        <w:tc>
          <w:tcPr>
            <w:tcW w:w="940" w:type="dxa"/>
          </w:tcPr>
          <w:p w:rsidR="004920F0" w:rsidRPr="004D36BA" w:rsidRDefault="004920F0" w:rsidP="00BF5EB7">
            <w:pPr>
              <w:jc w:val="center"/>
            </w:pPr>
            <w:r w:rsidRPr="004D36BA">
              <w:t>20</w:t>
            </w:r>
            <w:r w:rsidR="00FD23C0">
              <w:t>2</w:t>
            </w:r>
            <w:r w:rsidR="00BF5EB7">
              <w:t>1</w:t>
            </w:r>
          </w:p>
        </w:tc>
        <w:tc>
          <w:tcPr>
            <w:tcW w:w="1368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920F0" w:rsidRPr="004D36BA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920F0" w:rsidRPr="004D36BA" w:rsidRDefault="0046382F" w:rsidP="00FC7A8F">
            <w:pPr>
              <w:jc w:val="center"/>
            </w:pPr>
            <w:r w:rsidRPr="004D36BA">
              <w:t>-</w:t>
            </w:r>
          </w:p>
        </w:tc>
        <w:tc>
          <w:tcPr>
            <w:tcW w:w="1368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  <w:tc>
          <w:tcPr>
            <w:tcW w:w="1417" w:type="dxa"/>
          </w:tcPr>
          <w:p w:rsidR="004920F0" w:rsidRPr="004D36BA" w:rsidRDefault="003F14BC" w:rsidP="00FC7A8F">
            <w:pPr>
              <w:jc w:val="center"/>
            </w:pPr>
            <w:r w:rsidRPr="004D36BA">
              <w:t>-</w:t>
            </w:r>
          </w:p>
        </w:tc>
      </w:tr>
    </w:tbl>
    <w:p w:rsidR="005F245F" w:rsidRPr="00626E4D" w:rsidRDefault="005F245F" w:rsidP="00FC7A8F">
      <w:pPr>
        <w:jc w:val="center"/>
      </w:pPr>
      <w:r w:rsidRPr="00626E4D">
        <w:t>Количество проведенных проверок по каждому виду муниципального контроля</w:t>
      </w:r>
    </w:p>
    <w:p w:rsidR="005F245F" w:rsidRPr="00626E4D" w:rsidRDefault="005F245F" w:rsidP="00FC7A8F">
      <w:pPr>
        <w:jc w:val="center"/>
        <w:rPr>
          <w:b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3227"/>
        <w:gridCol w:w="850"/>
        <w:gridCol w:w="851"/>
        <w:gridCol w:w="850"/>
        <w:gridCol w:w="993"/>
        <w:gridCol w:w="1134"/>
        <w:gridCol w:w="850"/>
        <w:gridCol w:w="816"/>
      </w:tblGrid>
      <w:tr w:rsidR="00A961C6" w:rsidRPr="00626E4D" w:rsidTr="00E75E29">
        <w:tc>
          <w:tcPr>
            <w:tcW w:w="3227" w:type="dxa"/>
            <w:vMerge w:val="restart"/>
          </w:tcPr>
          <w:p w:rsidR="00A961C6" w:rsidRPr="00626E4D" w:rsidRDefault="00A961C6" w:rsidP="00FC7A8F">
            <w:pPr>
              <w:jc w:val="center"/>
            </w:pPr>
            <w:r w:rsidRPr="00626E4D">
              <w:t>Наименование муниципального контроля</w:t>
            </w:r>
          </w:p>
        </w:tc>
        <w:tc>
          <w:tcPr>
            <w:tcW w:w="6344" w:type="dxa"/>
            <w:gridSpan w:val="7"/>
          </w:tcPr>
          <w:p w:rsidR="00A961C6" w:rsidRPr="00626E4D" w:rsidRDefault="00A961C6" w:rsidP="00FC7A8F">
            <w:pPr>
              <w:jc w:val="center"/>
            </w:pPr>
            <w:r w:rsidRPr="00626E4D">
              <w:t>Количество проверок, проведенных в отношении юридических лиц, индивидуальных предпринимателей</w:t>
            </w:r>
          </w:p>
        </w:tc>
      </w:tr>
      <w:tr w:rsidR="00A961C6" w:rsidRPr="00626E4D" w:rsidTr="00E75E29">
        <w:tc>
          <w:tcPr>
            <w:tcW w:w="3227" w:type="dxa"/>
            <w:vMerge/>
          </w:tcPr>
          <w:p w:rsidR="00A961C6" w:rsidRPr="00626E4D" w:rsidRDefault="00A961C6" w:rsidP="00FC7A8F">
            <w:pPr>
              <w:jc w:val="center"/>
            </w:pPr>
          </w:p>
        </w:tc>
        <w:tc>
          <w:tcPr>
            <w:tcW w:w="2551" w:type="dxa"/>
            <w:gridSpan w:val="3"/>
          </w:tcPr>
          <w:p w:rsidR="00A961C6" w:rsidRPr="00626E4D" w:rsidRDefault="00626E4D" w:rsidP="00BF5EB7">
            <w:pPr>
              <w:jc w:val="center"/>
            </w:pPr>
            <w:r w:rsidRPr="00626E4D">
              <w:t>20</w:t>
            </w:r>
            <w:r w:rsidR="00FD23C0">
              <w:t>2</w:t>
            </w:r>
            <w:r w:rsidR="00BF5EB7">
              <w:t>1</w:t>
            </w:r>
            <w:r w:rsidR="00A961C6" w:rsidRPr="00626E4D">
              <w:t xml:space="preserve"> год</w:t>
            </w:r>
          </w:p>
        </w:tc>
        <w:tc>
          <w:tcPr>
            <w:tcW w:w="2127" w:type="dxa"/>
            <w:gridSpan w:val="2"/>
          </w:tcPr>
          <w:p w:rsidR="00A961C6" w:rsidRPr="00626E4D" w:rsidRDefault="00A961C6" w:rsidP="00FC7A8F">
            <w:pPr>
              <w:jc w:val="center"/>
            </w:pPr>
            <w:r w:rsidRPr="00626E4D">
              <w:t>1 полугодие</w:t>
            </w:r>
          </w:p>
        </w:tc>
        <w:tc>
          <w:tcPr>
            <w:tcW w:w="1666" w:type="dxa"/>
            <w:gridSpan w:val="2"/>
          </w:tcPr>
          <w:p w:rsidR="00A961C6" w:rsidRPr="00626E4D" w:rsidRDefault="00A961C6" w:rsidP="00FC7A8F">
            <w:pPr>
              <w:jc w:val="center"/>
            </w:pPr>
            <w:r w:rsidRPr="00626E4D">
              <w:t>2 полугодие</w:t>
            </w:r>
          </w:p>
        </w:tc>
      </w:tr>
      <w:tr w:rsidR="00A961C6" w:rsidRPr="00626E4D" w:rsidTr="002A26BD">
        <w:trPr>
          <w:cantSplit/>
          <w:trHeight w:val="1134"/>
        </w:trPr>
        <w:tc>
          <w:tcPr>
            <w:tcW w:w="3227" w:type="dxa"/>
            <w:vMerge/>
          </w:tcPr>
          <w:p w:rsidR="00A961C6" w:rsidRPr="00626E4D" w:rsidRDefault="00A961C6" w:rsidP="00FC7A8F">
            <w:pPr>
              <w:jc w:val="center"/>
            </w:pP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</w:pPr>
            <w:r w:rsidRPr="00626E4D">
              <w:t>всего</w:t>
            </w:r>
          </w:p>
        </w:tc>
        <w:tc>
          <w:tcPr>
            <w:tcW w:w="851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993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1134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  <w:tc>
          <w:tcPr>
            <w:tcW w:w="850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плановые</w:t>
            </w:r>
          </w:p>
        </w:tc>
        <w:tc>
          <w:tcPr>
            <w:tcW w:w="816" w:type="dxa"/>
            <w:textDirection w:val="btLr"/>
          </w:tcPr>
          <w:p w:rsidR="00A961C6" w:rsidRPr="00626E4D" w:rsidRDefault="002A26BD" w:rsidP="002A26BD">
            <w:pPr>
              <w:ind w:left="113" w:right="113"/>
              <w:jc w:val="center"/>
              <w:rPr>
                <w:sz w:val="22"/>
                <w:szCs w:val="22"/>
              </w:rPr>
            </w:pPr>
            <w:r w:rsidRPr="00626E4D">
              <w:rPr>
                <w:sz w:val="22"/>
                <w:szCs w:val="22"/>
              </w:rPr>
              <w:t>внеплановые</w:t>
            </w:r>
          </w:p>
        </w:tc>
      </w:tr>
      <w:tr w:rsidR="00E717B9" w:rsidRPr="00626E4D" w:rsidTr="00E939E8">
        <w:trPr>
          <w:trHeight w:val="1966"/>
        </w:trPr>
        <w:tc>
          <w:tcPr>
            <w:tcW w:w="3227" w:type="dxa"/>
          </w:tcPr>
          <w:p w:rsidR="000B6D15" w:rsidRDefault="000B6D15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0B6D15" w:rsidRDefault="000B6D15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0B6D15" w:rsidRDefault="000B6D15" w:rsidP="00E939E8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E717B9" w:rsidRPr="00626E4D" w:rsidRDefault="00E717B9" w:rsidP="00E75E29"/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1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E717B9" w:rsidRPr="00626E4D" w:rsidTr="00A961C6">
        <w:tc>
          <w:tcPr>
            <w:tcW w:w="3227" w:type="dxa"/>
          </w:tcPr>
          <w:p w:rsidR="00E717B9" w:rsidRPr="00626E4D" w:rsidRDefault="000B6D15" w:rsidP="00E75E29">
            <w:r>
              <w:lastRenderedPageBreak/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850" w:type="dxa"/>
          </w:tcPr>
          <w:p w:rsidR="00E717B9" w:rsidRPr="00626E4D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717B9" w:rsidRPr="00626E4D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993" w:type="dxa"/>
          </w:tcPr>
          <w:p w:rsidR="00E717B9" w:rsidRPr="00626E4D" w:rsidRDefault="000B6D15" w:rsidP="000B6D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  <w:tc>
          <w:tcPr>
            <w:tcW w:w="850" w:type="dxa"/>
          </w:tcPr>
          <w:p w:rsidR="00E717B9" w:rsidRPr="00626E4D" w:rsidRDefault="00626E4D" w:rsidP="00FC7A8F">
            <w:pPr>
              <w:jc w:val="center"/>
            </w:pPr>
            <w:r w:rsidRPr="00626E4D">
              <w:t>-</w:t>
            </w:r>
          </w:p>
        </w:tc>
        <w:tc>
          <w:tcPr>
            <w:tcW w:w="816" w:type="dxa"/>
          </w:tcPr>
          <w:p w:rsidR="00E717B9" w:rsidRPr="00626E4D" w:rsidRDefault="00E32E2E" w:rsidP="00FC7A8F">
            <w:pPr>
              <w:jc w:val="center"/>
            </w:pPr>
            <w:r w:rsidRPr="00626E4D">
              <w:t>-</w:t>
            </w:r>
          </w:p>
        </w:tc>
      </w:tr>
      <w:tr w:rsidR="00626E4D" w:rsidRPr="00626E4D" w:rsidTr="00A961C6">
        <w:tc>
          <w:tcPr>
            <w:tcW w:w="3227" w:type="dxa"/>
          </w:tcPr>
          <w:p w:rsidR="00626E4D" w:rsidRPr="00626E4D" w:rsidRDefault="000B6D15" w:rsidP="00E75E29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850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  <w:tc>
          <w:tcPr>
            <w:tcW w:w="816" w:type="dxa"/>
          </w:tcPr>
          <w:p w:rsidR="00626E4D" w:rsidRPr="00626E4D" w:rsidRDefault="000B6D15" w:rsidP="00FC7A8F">
            <w:pPr>
              <w:jc w:val="center"/>
            </w:pPr>
            <w:r>
              <w:t>-</w:t>
            </w:r>
          </w:p>
        </w:tc>
      </w:tr>
    </w:tbl>
    <w:p w:rsidR="00244902" w:rsidRPr="00EF5C95" w:rsidRDefault="00244902" w:rsidP="00244902">
      <w:pPr>
        <w:jc w:val="both"/>
      </w:pPr>
      <w:r w:rsidRPr="00EF5C95">
        <w:t>4.2. Сведения о результатах работы экспертов и экспертных организаций, привлекаемых к поведению мероприятий по контролю</w:t>
      </w:r>
      <w:r w:rsidR="00EF5C95" w:rsidRPr="00EF5C95">
        <w:t>, а также о размерах финансирования их участия в контрольной деятельности</w:t>
      </w:r>
    </w:p>
    <w:p w:rsidR="00244902" w:rsidRPr="00EF5C95" w:rsidRDefault="00EF5C95" w:rsidP="00244902">
      <w:pPr>
        <w:jc w:val="both"/>
      </w:pPr>
      <w:r w:rsidRPr="00EF5C95">
        <w:t xml:space="preserve">          В 20</w:t>
      </w:r>
      <w:r w:rsidR="00FD23C0">
        <w:t>2</w:t>
      </w:r>
      <w:r w:rsidR="00BF5EB7">
        <w:t>1</w:t>
      </w:r>
      <w:r w:rsidR="00244902" w:rsidRPr="00EF5C95">
        <w:t xml:space="preserve"> году эксперты и представители экспертных организаций к п</w:t>
      </w:r>
      <w:r w:rsidR="00BD4844" w:rsidRPr="00EF5C95">
        <w:t>р</w:t>
      </w:r>
      <w:r w:rsidR="00244902" w:rsidRPr="00EF5C95">
        <w:t>оведению мероприятий по муниципальному контролю не привлекались.</w:t>
      </w:r>
    </w:p>
    <w:p w:rsidR="00244902" w:rsidRPr="005D75CC" w:rsidRDefault="003C4B7B" w:rsidP="003C4B7B">
      <w:pPr>
        <w:jc w:val="both"/>
      </w:pPr>
      <w:r w:rsidRPr="005D75CC">
        <w:t>4.3.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3C4B7B" w:rsidRPr="005D75CC" w:rsidRDefault="005D75CC" w:rsidP="003C4B7B">
      <w:pPr>
        <w:jc w:val="both"/>
      </w:pPr>
      <w:r w:rsidRPr="005D75CC">
        <w:tab/>
        <w:t>В 20</w:t>
      </w:r>
      <w:r w:rsidR="00FD23C0">
        <w:t>2</w:t>
      </w:r>
      <w:r w:rsidR="00BF5EB7">
        <w:t>1</w:t>
      </w:r>
      <w:r w:rsidR="003C4B7B" w:rsidRPr="005D75CC">
        <w:t xml:space="preserve"> году не зафиксированы случаи причинения вреда животным, растениям, окружающей среде, объектам культурного наследия, имуществу физических и юридических лиц.</w:t>
      </w:r>
    </w:p>
    <w:p w:rsidR="00244902" w:rsidRPr="00446F7B" w:rsidRDefault="009846E0" w:rsidP="009846E0">
      <w:pPr>
        <w:jc w:val="both"/>
      </w:pPr>
      <w:r w:rsidRPr="00446F7B">
        <w:t xml:space="preserve">4.4. Сведения о проведении мероприятий по профилактике нарушений обязательных требований, включая выдачу </w:t>
      </w:r>
      <w:r w:rsidR="00E87D13" w:rsidRPr="00446F7B">
        <w:t>предостережений о недопустимости нарушения обязательных требований</w:t>
      </w:r>
    </w:p>
    <w:p w:rsidR="00D518A3" w:rsidRPr="00446F7B" w:rsidRDefault="00D518A3" w:rsidP="00D518A3">
      <w:pPr>
        <w:jc w:val="center"/>
      </w:pPr>
      <w:r w:rsidRPr="00446F7B">
        <w:t>Перечень муниципальных нормативных правовых актов, утверждающих программу профилактики нарушений обязательных требований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D518A3" w:rsidRPr="00446F7B" w:rsidTr="00E75E29">
        <w:tc>
          <w:tcPr>
            <w:tcW w:w="675" w:type="dxa"/>
          </w:tcPr>
          <w:p w:rsidR="00D518A3" w:rsidRPr="00446F7B" w:rsidRDefault="00D518A3" w:rsidP="00E75E29">
            <w:r w:rsidRPr="00446F7B">
              <w:t>№ п/п</w:t>
            </w:r>
          </w:p>
        </w:tc>
        <w:tc>
          <w:tcPr>
            <w:tcW w:w="3969" w:type="dxa"/>
          </w:tcPr>
          <w:p w:rsidR="00D518A3" w:rsidRPr="00446F7B" w:rsidRDefault="00D518A3" w:rsidP="00E75E29">
            <w:pPr>
              <w:jc w:val="center"/>
            </w:pPr>
            <w:r w:rsidRPr="00446F7B">
              <w:t xml:space="preserve">Наименование </w:t>
            </w:r>
          </w:p>
          <w:p w:rsidR="00D518A3" w:rsidRPr="00446F7B" w:rsidRDefault="00D518A3" w:rsidP="00E75E29">
            <w:pPr>
              <w:jc w:val="center"/>
            </w:pPr>
            <w:r w:rsidRPr="00446F7B">
              <w:t>муниципального контроля</w:t>
            </w:r>
          </w:p>
        </w:tc>
        <w:tc>
          <w:tcPr>
            <w:tcW w:w="5103" w:type="dxa"/>
          </w:tcPr>
          <w:p w:rsidR="00D518A3" w:rsidRPr="00446F7B" w:rsidRDefault="00D518A3" w:rsidP="00E75E29">
            <w:pPr>
              <w:jc w:val="center"/>
            </w:pPr>
            <w:r w:rsidRPr="00446F7B">
              <w:t>Наименование нормативного правового акта</w:t>
            </w:r>
          </w:p>
        </w:tc>
      </w:tr>
      <w:tr w:rsidR="00D518A3" w:rsidRPr="00446F7B" w:rsidTr="00E75E29">
        <w:tc>
          <w:tcPr>
            <w:tcW w:w="675" w:type="dxa"/>
          </w:tcPr>
          <w:p w:rsidR="00D518A3" w:rsidRPr="00446F7B" w:rsidRDefault="00D518A3" w:rsidP="00E75E29">
            <w:r w:rsidRPr="00446F7B">
              <w:t>1.</w:t>
            </w:r>
          </w:p>
        </w:tc>
        <w:tc>
          <w:tcPr>
            <w:tcW w:w="3969" w:type="dxa"/>
          </w:tcPr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proofErr w:type="gramStart"/>
            <w:r>
              <w:rPr>
                <w:bCs/>
              </w:rPr>
              <w:t>сохранности  автомобильных</w:t>
            </w:r>
            <w:proofErr w:type="gramEnd"/>
            <w:r>
              <w:rPr>
                <w:bCs/>
              </w:rPr>
              <w:t xml:space="preserve"> дорог</w:t>
            </w:r>
          </w:p>
          <w:p w:rsidR="008A1F1F" w:rsidRDefault="008A1F1F" w:rsidP="00E939E8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D518A3" w:rsidRPr="00446F7B" w:rsidRDefault="00D518A3" w:rsidP="00E75E29"/>
        </w:tc>
        <w:tc>
          <w:tcPr>
            <w:tcW w:w="5103" w:type="dxa"/>
          </w:tcPr>
          <w:p w:rsidR="00D518A3" w:rsidRPr="004C50CC" w:rsidRDefault="000A159D" w:rsidP="004C50CC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1" w:history="1">
              <w:r w:rsidR="008A1F1F" w:rsidRPr="004C50CC">
                <w:rPr>
                  <w:u w:val="single"/>
                  <w:shd w:val="clear" w:color="auto" w:fill="FFFFFF"/>
                </w:rPr>
                <w:t>Постановление № 254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Коммунистический на 20</w:t>
              </w:r>
              <w:r w:rsidR="004C50CC">
                <w:rPr>
                  <w:u w:val="single"/>
                  <w:shd w:val="clear" w:color="auto" w:fill="FFFFFF"/>
                </w:rPr>
                <w:t>21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 и плановый период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и 202</w:t>
              </w:r>
              <w:r w:rsidR="004C50CC">
                <w:rPr>
                  <w:u w:val="single"/>
                  <w:shd w:val="clear" w:color="auto" w:fill="FFFFFF"/>
                </w:rPr>
                <w:t>3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годов»</w:t>
              </w:r>
            </w:hyperlink>
          </w:p>
        </w:tc>
      </w:tr>
      <w:tr w:rsidR="008A1F1F" w:rsidRPr="008377B7" w:rsidTr="00E75E29">
        <w:tc>
          <w:tcPr>
            <w:tcW w:w="675" w:type="dxa"/>
          </w:tcPr>
          <w:p w:rsidR="008A1F1F" w:rsidRPr="007E752C" w:rsidRDefault="008A1F1F" w:rsidP="008A1F1F">
            <w:r w:rsidRPr="007E752C">
              <w:t>2.</w:t>
            </w:r>
          </w:p>
        </w:tc>
        <w:tc>
          <w:tcPr>
            <w:tcW w:w="3969" w:type="dxa"/>
          </w:tcPr>
          <w:p w:rsidR="008A1F1F" w:rsidRPr="00626E4D" w:rsidRDefault="008A1F1F" w:rsidP="008A1F1F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0A159D" w:rsidP="004C50CC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2" w:history="1">
              <w:r w:rsidR="008A1F1F" w:rsidRPr="004C50CC">
                <w:rPr>
                  <w:u w:val="single"/>
                  <w:shd w:val="clear" w:color="auto" w:fill="FFFFFF"/>
                </w:rPr>
                <w:t>Постановление № 254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городского поселения Коммунистический на 20</w:t>
              </w:r>
              <w:r w:rsidR="004C50CC">
                <w:rPr>
                  <w:u w:val="single"/>
                  <w:shd w:val="clear" w:color="auto" w:fill="FFFFFF"/>
                </w:rPr>
                <w:t>21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 и плановый период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и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8A1F1F" w:rsidRPr="004C50CC">
                <w:rPr>
                  <w:u w:val="single"/>
                  <w:shd w:val="clear" w:color="auto" w:fill="FFFFFF"/>
                </w:rPr>
                <w:t xml:space="preserve"> годов»</w:t>
              </w:r>
            </w:hyperlink>
          </w:p>
        </w:tc>
      </w:tr>
      <w:tr w:rsidR="008A1F1F" w:rsidRPr="008377B7" w:rsidTr="00E75E29">
        <w:tc>
          <w:tcPr>
            <w:tcW w:w="675" w:type="dxa"/>
          </w:tcPr>
          <w:p w:rsidR="008A1F1F" w:rsidRPr="00BD450F" w:rsidRDefault="008A1F1F" w:rsidP="008A1F1F">
            <w:r w:rsidRPr="00BD450F">
              <w:t>3.</w:t>
            </w:r>
          </w:p>
        </w:tc>
        <w:tc>
          <w:tcPr>
            <w:tcW w:w="3969" w:type="dxa"/>
          </w:tcPr>
          <w:p w:rsidR="008A1F1F" w:rsidRPr="00626E4D" w:rsidRDefault="008A1F1F" w:rsidP="008A1F1F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0A159D" w:rsidP="008A1F1F">
            <w:pPr>
              <w:widowControl w:val="0"/>
              <w:tabs>
                <w:tab w:val="left" w:pos="4820"/>
              </w:tabs>
              <w:autoSpaceDE w:val="0"/>
              <w:contextualSpacing/>
            </w:pPr>
            <w:hyperlink r:id="rId13" w:history="1">
              <w:r w:rsidR="004C50CC" w:rsidRPr="004C50CC">
                <w:rPr>
                  <w:u w:val="single"/>
                  <w:shd w:val="clear" w:color="auto" w:fill="FFFFFF"/>
                </w:rPr>
                <w:t xml:space="preserve">Постановление № 254 «Об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</w:t>
              </w:r>
              <w:r w:rsidR="004C50CC" w:rsidRPr="004C50CC">
                <w:rPr>
                  <w:u w:val="single"/>
                  <w:shd w:val="clear" w:color="auto" w:fill="FFFFFF"/>
                </w:rPr>
                <w:lastRenderedPageBreak/>
                <w:t>территории городского поселения Коммунистический на 20</w:t>
              </w:r>
              <w:r w:rsidR="004C50CC">
                <w:rPr>
                  <w:u w:val="single"/>
                  <w:shd w:val="clear" w:color="auto" w:fill="FFFFFF"/>
                </w:rPr>
                <w:t>21</w:t>
              </w:r>
              <w:r w:rsidR="004C50CC" w:rsidRPr="004C50CC">
                <w:rPr>
                  <w:u w:val="single"/>
                  <w:shd w:val="clear" w:color="auto" w:fill="FFFFFF"/>
                </w:rPr>
                <w:t xml:space="preserve"> год и плановый период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4C50CC" w:rsidRPr="004C50CC">
                <w:rPr>
                  <w:u w:val="single"/>
                  <w:shd w:val="clear" w:color="auto" w:fill="FFFFFF"/>
                </w:rPr>
                <w:t xml:space="preserve"> и 202</w:t>
              </w:r>
              <w:r w:rsidR="004C50CC">
                <w:rPr>
                  <w:u w:val="single"/>
                  <w:shd w:val="clear" w:color="auto" w:fill="FFFFFF"/>
                </w:rPr>
                <w:t>2</w:t>
              </w:r>
              <w:r w:rsidR="004C50CC" w:rsidRPr="004C50CC">
                <w:rPr>
                  <w:u w:val="single"/>
                  <w:shd w:val="clear" w:color="auto" w:fill="FFFFFF"/>
                </w:rPr>
                <w:t xml:space="preserve"> годов»</w:t>
              </w:r>
            </w:hyperlink>
          </w:p>
        </w:tc>
      </w:tr>
    </w:tbl>
    <w:p w:rsidR="006B071F" w:rsidRPr="004C0AB5" w:rsidRDefault="006B071F" w:rsidP="006B071F">
      <w:pPr>
        <w:jc w:val="center"/>
      </w:pPr>
      <w:r w:rsidRPr="004C0AB5">
        <w:lastRenderedPageBreak/>
        <w:t>Перечень муниципальных нормативных правовых актов, утверждающих руководство по соблюдению обязательных требований в соответствующей сфере деятельности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№ п/п</w:t>
            </w:r>
          </w:p>
        </w:tc>
        <w:tc>
          <w:tcPr>
            <w:tcW w:w="3969" w:type="dxa"/>
          </w:tcPr>
          <w:p w:rsidR="006B071F" w:rsidRPr="004C0AB5" w:rsidRDefault="006B071F" w:rsidP="00E75E29">
            <w:pPr>
              <w:jc w:val="center"/>
            </w:pPr>
            <w:r w:rsidRPr="004C0AB5">
              <w:t xml:space="preserve">Наименование </w:t>
            </w:r>
          </w:p>
          <w:p w:rsidR="006B071F" w:rsidRPr="004C0AB5" w:rsidRDefault="006B071F" w:rsidP="00E75E29">
            <w:pPr>
              <w:jc w:val="center"/>
            </w:pPr>
            <w:r w:rsidRPr="004C0AB5">
              <w:t>муниципального контроля</w:t>
            </w:r>
          </w:p>
        </w:tc>
        <w:tc>
          <w:tcPr>
            <w:tcW w:w="5103" w:type="dxa"/>
          </w:tcPr>
          <w:p w:rsidR="006B071F" w:rsidRPr="004C0AB5" w:rsidRDefault="006B071F" w:rsidP="00E75E29">
            <w:pPr>
              <w:jc w:val="center"/>
            </w:pPr>
            <w:r w:rsidRPr="004C0AB5">
              <w:t>Наименование нормативного правового акта</w:t>
            </w:r>
          </w:p>
        </w:tc>
      </w:tr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1.</w:t>
            </w:r>
          </w:p>
        </w:tc>
        <w:tc>
          <w:tcPr>
            <w:tcW w:w="3969" w:type="dxa"/>
          </w:tcPr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8A1F1F" w:rsidRDefault="008A1F1F" w:rsidP="00E939E8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8A1F1F" w:rsidRDefault="008A1F1F" w:rsidP="00E939E8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6B071F" w:rsidRPr="004C0AB5" w:rsidRDefault="006B071F" w:rsidP="00E75E29"/>
        </w:tc>
        <w:tc>
          <w:tcPr>
            <w:tcW w:w="5103" w:type="dxa"/>
          </w:tcPr>
          <w:p w:rsidR="006B071F" w:rsidRPr="004C50CC" w:rsidRDefault="000A159D" w:rsidP="00E75E29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4" w:history="1">
              <w:r w:rsidR="008A1F1F" w:rsidRPr="004C50CC">
                <w:rPr>
                  <w:u w:val="single"/>
                  <w:shd w:val="clear" w:color="auto" w:fill="FFFFFF"/>
                </w:rPr>
                <w:t>Постановление № 259 «Об утверждении Руководства по соблюдению обязательных требований при осуществлении муниципального контроля за сохранностью автомобильных дорог общего пользования местного значения городского поселения Коммунистический»</w:t>
              </w:r>
            </w:hyperlink>
          </w:p>
        </w:tc>
      </w:tr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2.</w:t>
            </w:r>
          </w:p>
        </w:tc>
        <w:tc>
          <w:tcPr>
            <w:tcW w:w="3969" w:type="dxa"/>
          </w:tcPr>
          <w:p w:rsidR="006B071F" w:rsidRPr="004C0AB5" w:rsidRDefault="008A1F1F" w:rsidP="00E75E29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6B071F" w:rsidRPr="004C50CC" w:rsidRDefault="000A159D" w:rsidP="00E75E29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5" w:history="1">
              <w:r w:rsidR="008A1F1F" w:rsidRPr="004C50CC">
                <w:rPr>
                  <w:rStyle w:val="a9"/>
                  <w:color w:val="auto"/>
                  <w:shd w:val="clear" w:color="auto" w:fill="FFFFFF"/>
                </w:rPr>
                <w:t>Постановление № 261 «Об утверждении руководства по соблюдению обязательных требований, предъявляемых при осуществлении муниципального жилищного контроля на территории городского поселения Коммунистический </w:t>
              </w:r>
            </w:hyperlink>
          </w:p>
        </w:tc>
      </w:tr>
      <w:tr w:rsidR="006B071F" w:rsidRPr="004C0AB5" w:rsidTr="00E75E29">
        <w:tc>
          <w:tcPr>
            <w:tcW w:w="675" w:type="dxa"/>
          </w:tcPr>
          <w:p w:rsidR="006B071F" w:rsidRPr="004C0AB5" w:rsidRDefault="006B071F" w:rsidP="00E75E29">
            <w:r w:rsidRPr="004C0AB5">
              <w:t>3.</w:t>
            </w:r>
          </w:p>
        </w:tc>
        <w:tc>
          <w:tcPr>
            <w:tcW w:w="3969" w:type="dxa"/>
          </w:tcPr>
          <w:p w:rsidR="006B071F" w:rsidRPr="004C0AB5" w:rsidRDefault="008A1F1F" w:rsidP="00E75E29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6B071F" w:rsidRPr="004C50CC" w:rsidRDefault="000A159D" w:rsidP="00841218">
            <w:pPr>
              <w:widowControl w:val="0"/>
              <w:tabs>
                <w:tab w:val="left" w:pos="4820"/>
              </w:tabs>
              <w:autoSpaceDE w:val="0"/>
              <w:contextualSpacing/>
            </w:pPr>
            <w:hyperlink r:id="rId16" w:history="1">
              <w:r w:rsidR="008A1F1F" w:rsidRPr="004C50CC">
                <w:rPr>
                  <w:u w:val="single"/>
                  <w:shd w:val="clear" w:color="auto" w:fill="FFFFFF"/>
                </w:rPr>
                <w:t xml:space="preserve">Постановление № 258 «Об утверждении руководства по соблюдению обязательных требований законодательства при осуществлении муниципального контроля за соблюдением правил благоустройства территории </w:t>
              </w:r>
              <w:proofErr w:type="spellStart"/>
              <w:r w:rsidR="008A1F1F" w:rsidRPr="004C50CC">
                <w:rPr>
                  <w:u w:val="single"/>
                  <w:shd w:val="clear" w:color="auto" w:fill="FFFFFF"/>
                </w:rPr>
                <w:t>г.п</w:t>
              </w:r>
              <w:proofErr w:type="spellEnd"/>
              <w:r w:rsidR="008A1F1F" w:rsidRPr="004C50CC">
                <w:rPr>
                  <w:u w:val="single"/>
                  <w:shd w:val="clear" w:color="auto" w:fill="FFFFFF"/>
                </w:rPr>
                <w:t>. Коммунистический»</w:t>
              </w:r>
            </w:hyperlink>
          </w:p>
        </w:tc>
      </w:tr>
    </w:tbl>
    <w:p w:rsidR="004C0AB5" w:rsidRPr="005A54A5" w:rsidRDefault="004C0AB5" w:rsidP="004C0AB5">
      <w:pPr>
        <w:jc w:val="center"/>
      </w:pPr>
      <w:r w:rsidRPr="005A54A5">
        <w:t>Перечень муниципальных нормативных правовых актов, утверждающих Перечень нормативных правовых актов и или их отдельных частей, содержащих обязательные требования, оценка соблюдения которых является предметом муниципального контроля</w:t>
      </w:r>
    </w:p>
    <w:p w:rsidR="004C0AB5" w:rsidRPr="005A54A5" w:rsidRDefault="004C0AB5" w:rsidP="004C0AB5">
      <w:pPr>
        <w:jc w:val="center"/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4C0AB5" w:rsidRPr="005A54A5" w:rsidTr="00E75E29">
        <w:tc>
          <w:tcPr>
            <w:tcW w:w="675" w:type="dxa"/>
          </w:tcPr>
          <w:p w:rsidR="004C0AB5" w:rsidRPr="005A54A5" w:rsidRDefault="004C0AB5" w:rsidP="00E75E29">
            <w:r w:rsidRPr="005A54A5">
              <w:t>№ п/п</w:t>
            </w:r>
          </w:p>
        </w:tc>
        <w:tc>
          <w:tcPr>
            <w:tcW w:w="3969" w:type="dxa"/>
          </w:tcPr>
          <w:p w:rsidR="004C0AB5" w:rsidRPr="005A54A5" w:rsidRDefault="004C0AB5" w:rsidP="00E75E29">
            <w:pPr>
              <w:jc w:val="center"/>
            </w:pPr>
            <w:r w:rsidRPr="005A54A5">
              <w:t xml:space="preserve">Наименование </w:t>
            </w:r>
          </w:p>
          <w:p w:rsidR="004C0AB5" w:rsidRPr="005A54A5" w:rsidRDefault="004C0AB5" w:rsidP="00E75E29">
            <w:pPr>
              <w:jc w:val="center"/>
            </w:pPr>
            <w:r w:rsidRPr="005A54A5">
              <w:t>муниципального контроля</w:t>
            </w:r>
          </w:p>
        </w:tc>
        <w:tc>
          <w:tcPr>
            <w:tcW w:w="5103" w:type="dxa"/>
          </w:tcPr>
          <w:p w:rsidR="004C0AB5" w:rsidRPr="005A54A5" w:rsidRDefault="004C0AB5" w:rsidP="00E75E29">
            <w:pPr>
              <w:jc w:val="center"/>
            </w:pPr>
            <w:r w:rsidRPr="005A54A5">
              <w:t>Наименование нормативного правового акта</w:t>
            </w:r>
          </w:p>
        </w:tc>
      </w:tr>
      <w:tr w:rsidR="008A1F1F" w:rsidRPr="005A54A5" w:rsidTr="00E75E29">
        <w:tc>
          <w:tcPr>
            <w:tcW w:w="675" w:type="dxa"/>
          </w:tcPr>
          <w:p w:rsidR="008A1F1F" w:rsidRPr="005A54A5" w:rsidRDefault="008A1F1F" w:rsidP="008A1F1F">
            <w:r w:rsidRPr="005A54A5">
              <w:t>1.</w:t>
            </w:r>
          </w:p>
        </w:tc>
        <w:tc>
          <w:tcPr>
            <w:tcW w:w="3969" w:type="dxa"/>
          </w:tcPr>
          <w:p w:rsidR="008A1F1F" w:rsidRDefault="008A1F1F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>Муниципальный</w:t>
            </w:r>
          </w:p>
          <w:p w:rsidR="008A1F1F" w:rsidRDefault="008A1F1F" w:rsidP="00196E55">
            <w:pPr>
              <w:widowControl w:val="0"/>
              <w:autoSpaceDE w:val="0"/>
              <w:rPr>
                <w:bCs/>
              </w:rPr>
            </w:pPr>
            <w:r>
              <w:rPr>
                <w:bCs/>
              </w:rPr>
              <w:t xml:space="preserve">контроль за обеспечением </w:t>
            </w:r>
            <w:r w:rsidR="00196E55">
              <w:rPr>
                <w:bCs/>
              </w:rPr>
              <w:t>сохранности автомобильных</w:t>
            </w:r>
            <w:r>
              <w:rPr>
                <w:bCs/>
              </w:rPr>
              <w:t xml:space="preserve"> дорог</w:t>
            </w:r>
          </w:p>
          <w:p w:rsidR="008A1F1F" w:rsidRDefault="008A1F1F" w:rsidP="00196E55">
            <w:pPr>
              <w:widowControl w:val="0"/>
              <w:autoSpaceDE w:val="0"/>
            </w:pPr>
            <w:r>
              <w:rPr>
                <w:bCs/>
              </w:rPr>
              <w:t>местного значения городского поселения Коммунистический</w:t>
            </w:r>
          </w:p>
          <w:p w:rsidR="008A1F1F" w:rsidRPr="004C0AB5" w:rsidRDefault="008A1F1F" w:rsidP="008A1F1F"/>
        </w:tc>
        <w:tc>
          <w:tcPr>
            <w:tcW w:w="5103" w:type="dxa"/>
          </w:tcPr>
          <w:p w:rsidR="008A1F1F" w:rsidRPr="004C50CC" w:rsidRDefault="004C50CC" w:rsidP="008A1F1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r w:rsidRPr="004C50CC">
              <w:t>-</w:t>
            </w:r>
          </w:p>
        </w:tc>
      </w:tr>
      <w:tr w:rsidR="008A1F1F" w:rsidRPr="005A54A5" w:rsidTr="00E75E29">
        <w:tc>
          <w:tcPr>
            <w:tcW w:w="675" w:type="dxa"/>
          </w:tcPr>
          <w:p w:rsidR="008A1F1F" w:rsidRPr="005A54A5" w:rsidRDefault="008A1F1F" w:rsidP="008A1F1F">
            <w:r w:rsidRPr="005A54A5">
              <w:t>2.</w:t>
            </w:r>
          </w:p>
        </w:tc>
        <w:tc>
          <w:tcPr>
            <w:tcW w:w="3969" w:type="dxa"/>
          </w:tcPr>
          <w:p w:rsidR="008A1F1F" w:rsidRPr="004C0AB5" w:rsidRDefault="008A1F1F" w:rsidP="008A1F1F">
            <w:r>
              <w:t>Муниципальный жилищный контроль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0A159D" w:rsidP="008A1F1F">
            <w:pPr>
              <w:widowControl w:val="0"/>
              <w:tabs>
                <w:tab w:val="left" w:pos="4820"/>
              </w:tabs>
              <w:suppressAutoHyphens/>
              <w:autoSpaceDE w:val="0"/>
              <w:contextualSpacing/>
              <w:jc w:val="both"/>
            </w:pPr>
            <w:hyperlink r:id="rId17" w:history="1">
              <w:r w:rsidR="00B8584C" w:rsidRPr="004C50CC">
                <w:rPr>
                  <w:rStyle w:val="a9"/>
                  <w:color w:val="auto"/>
                  <w:shd w:val="clear" w:color="auto" w:fill="FFFFFF"/>
                </w:rPr>
                <w:t>Постановление № 255 «Об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Коммунистический»</w:t>
              </w:r>
            </w:hyperlink>
          </w:p>
        </w:tc>
      </w:tr>
      <w:tr w:rsidR="008A1F1F" w:rsidRPr="005A54A5" w:rsidTr="00E75E29">
        <w:tc>
          <w:tcPr>
            <w:tcW w:w="675" w:type="dxa"/>
          </w:tcPr>
          <w:p w:rsidR="008A1F1F" w:rsidRPr="005A54A5" w:rsidRDefault="008A1F1F" w:rsidP="008A1F1F">
            <w:r w:rsidRPr="005A54A5">
              <w:t>3.</w:t>
            </w:r>
          </w:p>
        </w:tc>
        <w:tc>
          <w:tcPr>
            <w:tcW w:w="3969" w:type="dxa"/>
          </w:tcPr>
          <w:p w:rsidR="008A1F1F" w:rsidRPr="004C0AB5" w:rsidRDefault="008A1F1F" w:rsidP="008A1F1F">
            <w:r>
              <w:t>Муниципальный контроль за соблюдением правил благоустройства на территории городского поселения Коммунистический</w:t>
            </w:r>
          </w:p>
        </w:tc>
        <w:tc>
          <w:tcPr>
            <w:tcW w:w="5103" w:type="dxa"/>
          </w:tcPr>
          <w:p w:rsidR="008A1F1F" w:rsidRPr="004C50CC" w:rsidRDefault="000A159D" w:rsidP="00AA27D5">
            <w:pPr>
              <w:widowControl w:val="0"/>
              <w:tabs>
                <w:tab w:val="left" w:pos="4820"/>
              </w:tabs>
              <w:autoSpaceDE w:val="0"/>
              <w:contextualSpacing/>
            </w:pPr>
            <w:hyperlink r:id="rId18" w:history="1">
              <w:r w:rsidR="00AA27D5" w:rsidRPr="004C50CC">
                <w:rPr>
                  <w:rStyle w:val="a9"/>
                  <w:color w:val="auto"/>
                  <w:shd w:val="clear" w:color="auto" w:fill="FFFFFF"/>
                </w:rPr>
                <w:t xml:space="preserve">Постановление </w:t>
              </w:r>
              <w:r w:rsidR="00AA27D5">
                <w:rPr>
                  <w:rStyle w:val="a9"/>
                  <w:color w:val="auto"/>
                  <w:shd w:val="clear" w:color="auto" w:fill="FFFFFF"/>
                </w:rPr>
                <w:t xml:space="preserve">Администрации городского поселения Коммунистический от 30.10.2019 г. </w:t>
              </w:r>
              <w:r w:rsidR="00AA27D5" w:rsidRPr="004C50CC">
                <w:rPr>
                  <w:rStyle w:val="a9"/>
                  <w:color w:val="auto"/>
                  <w:shd w:val="clear" w:color="auto" w:fill="FFFFFF"/>
                </w:rPr>
                <w:t>№ 25</w:t>
              </w:r>
              <w:r w:rsidR="00AA27D5">
                <w:rPr>
                  <w:rStyle w:val="a9"/>
                  <w:color w:val="auto"/>
                  <w:shd w:val="clear" w:color="auto" w:fill="FFFFFF"/>
                </w:rPr>
                <w:t>8</w:t>
              </w:r>
              <w:r w:rsidR="00AA27D5" w:rsidRPr="004C50CC">
                <w:rPr>
                  <w:rStyle w:val="a9"/>
                  <w:color w:val="auto"/>
                  <w:shd w:val="clear" w:color="auto" w:fill="FFFFFF"/>
                </w:rPr>
                <w:t xml:space="preserve"> «Об утверждении </w:t>
              </w:r>
              <w:r w:rsidR="00AA27D5">
                <w:rPr>
                  <w:rStyle w:val="a9"/>
                  <w:color w:val="auto"/>
                  <w:shd w:val="clear" w:color="auto" w:fill="FFFFFF"/>
                </w:rPr>
                <w:t xml:space="preserve">руководства по соблюдению обязательных требований законодательства при осуществлении </w:t>
              </w:r>
              <w:r w:rsidR="00AA27D5" w:rsidRPr="004C50CC">
                <w:rPr>
                  <w:rStyle w:val="a9"/>
                  <w:color w:val="auto"/>
                  <w:shd w:val="clear" w:color="auto" w:fill="FFFFFF"/>
                </w:rPr>
                <w:lastRenderedPageBreak/>
                <w:t xml:space="preserve">муниципального контроля </w:t>
              </w:r>
              <w:r w:rsidR="00AA27D5">
                <w:rPr>
                  <w:rStyle w:val="a9"/>
                  <w:color w:val="auto"/>
                  <w:shd w:val="clear" w:color="auto" w:fill="FFFFFF"/>
                </w:rPr>
                <w:t xml:space="preserve">за соблюдением правил благоустройства территории </w:t>
              </w:r>
              <w:proofErr w:type="spellStart"/>
              <w:r w:rsidR="00AA27D5">
                <w:rPr>
                  <w:rStyle w:val="a9"/>
                  <w:color w:val="auto"/>
                  <w:shd w:val="clear" w:color="auto" w:fill="FFFFFF"/>
                </w:rPr>
                <w:t>г.п</w:t>
              </w:r>
              <w:proofErr w:type="spellEnd"/>
              <w:r w:rsidR="00AA27D5">
                <w:rPr>
                  <w:rStyle w:val="a9"/>
                  <w:color w:val="auto"/>
                  <w:shd w:val="clear" w:color="auto" w:fill="FFFFFF"/>
                </w:rPr>
                <w:t xml:space="preserve">. </w:t>
              </w:r>
              <w:r w:rsidR="00AA27D5" w:rsidRPr="004C50CC">
                <w:rPr>
                  <w:rStyle w:val="a9"/>
                  <w:color w:val="auto"/>
                  <w:shd w:val="clear" w:color="auto" w:fill="FFFFFF"/>
                </w:rPr>
                <w:t xml:space="preserve"> Коммунистический»</w:t>
              </w:r>
            </w:hyperlink>
          </w:p>
        </w:tc>
      </w:tr>
    </w:tbl>
    <w:p w:rsidR="00293DD5" w:rsidRPr="001349BF" w:rsidRDefault="00293DD5" w:rsidP="009846E0">
      <w:pPr>
        <w:jc w:val="both"/>
      </w:pPr>
      <w:r w:rsidRPr="001349BF">
        <w:lastRenderedPageBreak/>
        <w:t>4.5.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лицами, индивидуальными предпринимателями</w:t>
      </w:r>
    </w:p>
    <w:p w:rsidR="00F60FA5" w:rsidRPr="001349BF" w:rsidRDefault="001349BF" w:rsidP="009846E0">
      <w:pPr>
        <w:jc w:val="both"/>
      </w:pPr>
      <w:r w:rsidRPr="001349BF">
        <w:tab/>
        <w:t>В 20</w:t>
      </w:r>
      <w:r w:rsidR="00FD23C0">
        <w:t>2</w:t>
      </w:r>
      <w:r w:rsidR="00BF5EB7">
        <w:t>1</w:t>
      </w:r>
      <w:r w:rsidR="00F60FA5" w:rsidRPr="001349BF">
        <w:t xml:space="preserve"> году </w:t>
      </w:r>
      <w:r w:rsidR="00535785" w:rsidRPr="001349BF">
        <w:t>мероприятия по контролю без взаимодействия с юридическими лицами и индивидуальными предпринимателями не осуществлялись.</w:t>
      </w:r>
    </w:p>
    <w:p w:rsidR="00293DD5" w:rsidRPr="001349BF" w:rsidRDefault="00293DD5" w:rsidP="009846E0">
      <w:pPr>
        <w:jc w:val="both"/>
      </w:pPr>
      <w:r w:rsidRPr="001349BF">
        <w:t>4.6. Сведения о количестве проведенных в отчетном периоде проверок в отношении субъектов малого предпринимательства</w:t>
      </w:r>
    </w:p>
    <w:p w:rsidR="00293DD5" w:rsidRPr="001349BF" w:rsidRDefault="001349BF" w:rsidP="009846E0">
      <w:pPr>
        <w:jc w:val="both"/>
      </w:pPr>
      <w:r w:rsidRPr="001349BF">
        <w:tab/>
        <w:t>В 20</w:t>
      </w:r>
      <w:r w:rsidR="00FD23C0">
        <w:t>2</w:t>
      </w:r>
      <w:r w:rsidR="00BF5EB7">
        <w:t>1</w:t>
      </w:r>
      <w:r w:rsidR="00293DD5" w:rsidRPr="001349BF">
        <w:t xml:space="preserve"> году проверки в </w:t>
      </w:r>
      <w:r w:rsidR="00A8298D" w:rsidRPr="001349BF">
        <w:t>отношении субъектов малого предпринимательства не проводились.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Раздел 5.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5783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57839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C7A8F" w:rsidRPr="00457839" w:rsidRDefault="001F3614" w:rsidP="001F3614">
      <w:pPr>
        <w:jc w:val="both"/>
      </w:pPr>
      <w:r w:rsidRPr="00457839">
        <w:t xml:space="preserve">5.1. </w:t>
      </w:r>
      <w:r w:rsidR="009231DB" w:rsidRPr="00457839">
        <w:t>Сведения о принятых органами муниципального контроля мерах реагирования по фактам выявленных нарушений</w:t>
      </w:r>
    </w:p>
    <w:p w:rsidR="001F3614" w:rsidRPr="00457839" w:rsidRDefault="00457839" w:rsidP="009E5EEA">
      <w:pPr>
        <w:jc w:val="both"/>
      </w:pPr>
      <w:r w:rsidRPr="00457839">
        <w:tab/>
        <w:t>В 20</w:t>
      </w:r>
      <w:r w:rsidR="00FD23C0">
        <w:t>2</w:t>
      </w:r>
      <w:r w:rsidR="00BF5EB7">
        <w:t>1</w:t>
      </w:r>
      <w:r w:rsidR="006153AB" w:rsidRPr="00457839">
        <w:t xml:space="preserve"> году по итогам проведенных проверок нарушений не выявлено.</w:t>
      </w:r>
    </w:p>
    <w:p w:rsidR="006C4E07" w:rsidRPr="00093F1C" w:rsidRDefault="006C4E07" w:rsidP="009E5EEA">
      <w:pPr>
        <w:jc w:val="both"/>
      </w:pPr>
      <w:r w:rsidRPr="00093F1C"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D3271A" w:rsidRPr="00093F1C" w:rsidRDefault="00D3271A" w:rsidP="009E5EEA">
      <w:pPr>
        <w:jc w:val="both"/>
      </w:pPr>
    </w:p>
    <w:p w:rsidR="00761D9A" w:rsidRPr="00093F1C" w:rsidRDefault="00B61973" w:rsidP="009E5EEA">
      <w:pPr>
        <w:jc w:val="both"/>
      </w:pPr>
      <w:r w:rsidRPr="00093F1C">
        <w:t xml:space="preserve">          </w:t>
      </w:r>
      <w:r w:rsidR="00761D9A" w:rsidRPr="00093F1C">
        <w:t xml:space="preserve">  С целью </w:t>
      </w:r>
      <w:r w:rsidR="004C5299" w:rsidRPr="00093F1C">
        <w:t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утверждены программы профилактики нарушений.</w:t>
      </w:r>
    </w:p>
    <w:p w:rsidR="00D3271A" w:rsidRPr="00093F1C" w:rsidRDefault="00B61973" w:rsidP="00761D9A">
      <w:pPr>
        <w:ind w:firstLine="708"/>
        <w:jc w:val="both"/>
      </w:pPr>
      <w:r w:rsidRPr="00093F1C">
        <w:t xml:space="preserve">В информационно-телекоммуникационной сети «Интернет» на официальном сайте </w:t>
      </w:r>
      <w:r w:rsidR="00B8584C">
        <w:t>городского поселения Коммунистический</w:t>
      </w:r>
      <w:r w:rsidR="00D14E37" w:rsidRPr="00093F1C">
        <w:t xml:space="preserve"> создан раздел «Муниципальный контроль», в котором размещены:</w:t>
      </w:r>
    </w:p>
    <w:p w:rsidR="00D14E37" w:rsidRPr="00093F1C" w:rsidRDefault="00D14E37" w:rsidP="009E5EEA">
      <w:pPr>
        <w:jc w:val="both"/>
      </w:pPr>
      <w:r w:rsidRPr="00093F1C">
        <w:tab/>
        <w:t>- программы профилактики нарушений обязательных требований в рамках осуществления муниципального контроля;</w:t>
      </w:r>
    </w:p>
    <w:p w:rsidR="00D14E37" w:rsidRPr="00093F1C" w:rsidRDefault="00D14E37" w:rsidP="009E5EEA">
      <w:pPr>
        <w:jc w:val="both"/>
      </w:pPr>
      <w:r w:rsidRPr="00093F1C">
        <w:tab/>
        <w:t xml:space="preserve">- </w:t>
      </w:r>
      <w:r w:rsidR="00BA2331" w:rsidRPr="00093F1C">
        <w:rPr>
          <w:bCs/>
          <w:color w:val="000000"/>
        </w:rPr>
        <w:t>перечень нормативно-правовых актов, содержащих обязательные требования, оценка соблюдения которых является предметом муниципального контроля.</w:t>
      </w:r>
    </w:p>
    <w:p w:rsidR="0008469F" w:rsidRPr="00093F1C" w:rsidRDefault="00D14E37" w:rsidP="0008469F">
      <w:pPr>
        <w:pStyle w:val="1"/>
        <w:ind w:firstLine="567"/>
        <w:contextualSpacing/>
        <w:jc w:val="both"/>
      </w:pPr>
      <w:r w:rsidRPr="00093F1C">
        <w:tab/>
      </w:r>
      <w:r w:rsidR="0008469F" w:rsidRPr="00093F1C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</w:t>
      </w:r>
      <w:r w:rsidR="00B8584C">
        <w:rPr>
          <w:rFonts w:ascii="Times New Roman" w:hAnsi="Times New Roman" w:cs="Times New Roman"/>
          <w:sz w:val="24"/>
          <w:szCs w:val="24"/>
        </w:rPr>
        <w:t>Администрация городского поселения Коммунистический</w:t>
      </w:r>
      <w:r w:rsidR="0008469F" w:rsidRPr="00093F1C">
        <w:rPr>
          <w:rFonts w:ascii="Times New Roman" w:hAnsi="Times New Roman" w:cs="Times New Roman"/>
          <w:sz w:val="24"/>
          <w:szCs w:val="24"/>
        </w:rPr>
        <w:t>:</w:t>
      </w:r>
    </w:p>
    <w:p w:rsidR="0008469F" w:rsidRPr="00093F1C" w:rsidRDefault="0008469F" w:rsidP="0008469F">
      <w:pPr>
        <w:pStyle w:val="1"/>
        <w:ind w:firstLine="567"/>
        <w:contextualSpacing/>
        <w:jc w:val="both"/>
      </w:pPr>
      <w:r w:rsidRPr="00093F1C">
        <w:rPr>
          <w:rFonts w:ascii="Times New Roman" w:hAnsi="Times New Roman" w:cs="Times New Roman"/>
          <w:sz w:val="24"/>
          <w:szCs w:val="24"/>
        </w:rPr>
        <w:t xml:space="preserve">1) обеспечивает размещение на официальном </w:t>
      </w:r>
      <w:r w:rsidR="00516E40" w:rsidRPr="00093F1C">
        <w:rPr>
          <w:rFonts w:ascii="Times New Roman" w:hAnsi="Times New Roman" w:cs="Times New Roman"/>
          <w:sz w:val="24"/>
          <w:szCs w:val="24"/>
        </w:rPr>
        <w:t>сайте перечня</w:t>
      </w:r>
      <w:r w:rsidRPr="00093F1C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</w:t>
      </w:r>
      <w:r w:rsidR="00196E55" w:rsidRPr="00093F1C">
        <w:rPr>
          <w:rFonts w:ascii="Times New Roman" w:hAnsi="Times New Roman" w:cs="Times New Roman"/>
          <w:sz w:val="24"/>
          <w:szCs w:val="24"/>
        </w:rPr>
        <w:t>предметом муниципального</w:t>
      </w:r>
      <w:r w:rsidRPr="00093F1C">
        <w:rPr>
          <w:rFonts w:ascii="Times New Roman" w:hAnsi="Times New Roman" w:cs="Times New Roman"/>
          <w:sz w:val="24"/>
          <w:szCs w:val="24"/>
        </w:rPr>
        <w:t xml:space="preserve"> </w:t>
      </w:r>
      <w:r w:rsidR="00196E55" w:rsidRPr="00093F1C">
        <w:rPr>
          <w:rFonts w:ascii="Times New Roman" w:hAnsi="Times New Roman" w:cs="Times New Roman"/>
          <w:sz w:val="24"/>
          <w:szCs w:val="24"/>
        </w:rPr>
        <w:t>контроля, а</w:t>
      </w:r>
      <w:r w:rsidRPr="00093F1C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Pr="00093F1C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093F1C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08469F" w:rsidRPr="00093F1C" w:rsidRDefault="0008469F" w:rsidP="0008469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1C">
        <w:rPr>
          <w:rFonts w:ascii="Times New Roman" w:hAnsi="Times New Roman" w:cs="Times New Roman"/>
          <w:sz w:val="24"/>
          <w:szCs w:val="24"/>
        </w:rPr>
        <w:t>2) осуществляет информирование юридических лиц, индивидуальных предпринимателей по вопросам соблюдения обязательных требований законодательства,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08469F" w:rsidRPr="00093F1C" w:rsidRDefault="0008469F" w:rsidP="0008469F">
      <w:pPr>
        <w:pStyle w:val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F1C">
        <w:rPr>
          <w:rFonts w:ascii="Times New Roman" w:hAnsi="Times New Roman" w:cs="Times New Roman"/>
          <w:sz w:val="24"/>
          <w:szCs w:val="24"/>
        </w:rPr>
        <w:t xml:space="preserve"> 3) обеспечивает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B8584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093F1C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  <w:r w:rsidRPr="00093F1C">
        <w:rPr>
          <w:rFonts w:ascii="Times New Roman" w:hAnsi="Times New Roman" w:cs="Times New Roman"/>
          <w:sz w:val="24"/>
          <w:szCs w:val="24"/>
        </w:rPr>
        <w:br/>
        <w:t>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1E7993" w:rsidRPr="00A268F3" w:rsidRDefault="001E7993" w:rsidP="009E5EEA">
      <w:pPr>
        <w:jc w:val="both"/>
      </w:pPr>
      <w:r w:rsidRPr="00A268F3">
        <w:lastRenderedPageBreak/>
        <w:t>5.3.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1E7993" w:rsidRPr="00A268F3" w:rsidRDefault="001E7993" w:rsidP="009E5EEA">
      <w:pPr>
        <w:jc w:val="both"/>
      </w:pPr>
      <w:r w:rsidRPr="00A268F3">
        <w:tab/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886888" w:rsidRPr="005A740F" w:rsidRDefault="00FC7A8F" w:rsidP="005D3593">
      <w:pPr>
        <w:ind w:firstLine="567"/>
        <w:contextualSpacing/>
        <w:jc w:val="both"/>
        <w:rPr>
          <w:sz w:val="32"/>
          <w:szCs w:val="32"/>
        </w:rPr>
      </w:pPr>
      <w:r w:rsidRPr="005A740F">
        <w:t xml:space="preserve">       </w:t>
      </w:r>
      <w:r w:rsidR="005D3593" w:rsidRPr="005A740F">
        <w:tab/>
        <w:t xml:space="preserve">                                               </w:t>
      </w:r>
      <w:r w:rsidR="00886888" w:rsidRPr="005A740F">
        <w:rPr>
          <w:sz w:val="32"/>
          <w:szCs w:val="32"/>
        </w:rPr>
        <w:t>Раздел 6.</w:t>
      </w:r>
    </w:p>
    <w:p w:rsidR="00886888" w:rsidRPr="005A740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A740F">
        <w:rPr>
          <w:sz w:val="32"/>
          <w:szCs w:val="32"/>
        </w:rPr>
        <w:t>Анализ и оценка эффективности государственного</w:t>
      </w:r>
    </w:p>
    <w:p w:rsidR="00886888" w:rsidRPr="005A740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A740F">
        <w:rPr>
          <w:sz w:val="32"/>
          <w:szCs w:val="32"/>
        </w:rPr>
        <w:t>контроля (надзора), муниципального контроля</w:t>
      </w:r>
    </w:p>
    <w:p w:rsidR="0020171D" w:rsidRPr="005A740F" w:rsidRDefault="0020171D" w:rsidP="0020171D">
      <w:pPr>
        <w:jc w:val="center"/>
      </w:pPr>
      <w:r w:rsidRPr="005A740F">
        <w:t>Анализ и оценка эффективности муниципального контроля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53"/>
        <w:gridCol w:w="1453"/>
        <w:gridCol w:w="1454"/>
      </w:tblGrid>
      <w:tr w:rsidR="00001790" w:rsidRPr="005A740F" w:rsidTr="00E939E8">
        <w:tc>
          <w:tcPr>
            <w:tcW w:w="817" w:type="dxa"/>
          </w:tcPr>
          <w:p w:rsidR="00001790" w:rsidRPr="005A740F" w:rsidRDefault="00001790" w:rsidP="0020171D">
            <w:pPr>
              <w:jc w:val="center"/>
            </w:pPr>
            <w:r w:rsidRPr="005A740F">
              <w:t>№ п/п</w:t>
            </w:r>
          </w:p>
        </w:tc>
        <w:tc>
          <w:tcPr>
            <w:tcW w:w="4394" w:type="dxa"/>
          </w:tcPr>
          <w:p w:rsidR="00001790" w:rsidRPr="005A740F" w:rsidRDefault="00B814C9" w:rsidP="0020171D">
            <w:pPr>
              <w:jc w:val="center"/>
            </w:pPr>
            <w:r w:rsidRPr="005A740F">
              <w:t>Наименование показателей</w:t>
            </w:r>
          </w:p>
        </w:tc>
        <w:tc>
          <w:tcPr>
            <w:tcW w:w="1453" w:type="dxa"/>
          </w:tcPr>
          <w:p w:rsidR="00001790" w:rsidRPr="005A740F" w:rsidRDefault="005D3593" w:rsidP="00BF5EB7">
            <w:pPr>
              <w:jc w:val="center"/>
            </w:pPr>
            <w:r w:rsidRPr="005A740F">
              <w:t>20</w:t>
            </w:r>
            <w:r w:rsidR="00FD23C0">
              <w:t>2</w:t>
            </w:r>
            <w:r w:rsidR="00BF5EB7">
              <w:t>0</w:t>
            </w:r>
            <w:r w:rsidR="00B814C9" w:rsidRPr="005A740F">
              <w:t xml:space="preserve"> год</w:t>
            </w:r>
          </w:p>
        </w:tc>
        <w:tc>
          <w:tcPr>
            <w:tcW w:w="1453" w:type="dxa"/>
          </w:tcPr>
          <w:p w:rsidR="00001790" w:rsidRPr="005A740F" w:rsidRDefault="005D3593" w:rsidP="00BF5EB7">
            <w:pPr>
              <w:jc w:val="center"/>
            </w:pPr>
            <w:r w:rsidRPr="005A740F">
              <w:t>20</w:t>
            </w:r>
            <w:r w:rsidR="00BF5EB7">
              <w:t>21</w:t>
            </w:r>
            <w:r w:rsidR="00B814C9" w:rsidRPr="005A740F">
              <w:t xml:space="preserve"> год</w:t>
            </w:r>
          </w:p>
        </w:tc>
        <w:tc>
          <w:tcPr>
            <w:tcW w:w="1454" w:type="dxa"/>
          </w:tcPr>
          <w:p w:rsidR="00B814C9" w:rsidRPr="005A740F" w:rsidRDefault="00B814C9" w:rsidP="0020171D">
            <w:pPr>
              <w:jc w:val="center"/>
            </w:pPr>
            <w:r w:rsidRPr="005A740F">
              <w:t>Снижение</w:t>
            </w:r>
          </w:p>
          <w:p w:rsidR="00001790" w:rsidRPr="005A740F" w:rsidRDefault="00B814C9" w:rsidP="0020171D">
            <w:pPr>
              <w:jc w:val="center"/>
            </w:pPr>
            <w:r w:rsidRPr="005A740F">
              <w:t>/рост</w:t>
            </w:r>
          </w:p>
        </w:tc>
      </w:tr>
      <w:tr w:rsidR="00001790" w:rsidRPr="005A740F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1.</w:t>
            </w:r>
          </w:p>
        </w:tc>
        <w:tc>
          <w:tcPr>
            <w:tcW w:w="4394" w:type="dxa"/>
          </w:tcPr>
          <w:p w:rsidR="00001790" w:rsidRPr="005A740F" w:rsidRDefault="00F80837" w:rsidP="00B814C9">
            <w:r w:rsidRPr="005A740F">
              <w:t>Выполнение плана проведения проверок, %</w:t>
            </w:r>
          </w:p>
        </w:tc>
        <w:tc>
          <w:tcPr>
            <w:tcW w:w="1453" w:type="dxa"/>
          </w:tcPr>
          <w:p w:rsidR="00001790" w:rsidRPr="005A740F" w:rsidRDefault="00F80837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F80837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2E715C" w:rsidP="0020171D">
            <w:pPr>
              <w:jc w:val="center"/>
            </w:pPr>
            <w:r w:rsidRPr="005A740F">
              <w:t>-</w:t>
            </w:r>
          </w:p>
        </w:tc>
      </w:tr>
      <w:tr w:rsidR="00001790" w:rsidRPr="005A740F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2.</w:t>
            </w:r>
          </w:p>
        </w:tc>
        <w:tc>
          <w:tcPr>
            <w:tcW w:w="4394" w:type="dxa"/>
          </w:tcPr>
          <w:p w:rsidR="00001790" w:rsidRPr="005A740F" w:rsidRDefault="00F80837" w:rsidP="00B814C9">
            <w:r w:rsidRPr="005A740F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  <w:r w:rsidR="00F723C1" w:rsidRPr="005A740F">
              <w:t>, % от общего числа направленных в органы прокуратуры заявлений</w:t>
            </w:r>
          </w:p>
        </w:tc>
        <w:tc>
          <w:tcPr>
            <w:tcW w:w="1453" w:type="dxa"/>
          </w:tcPr>
          <w:p w:rsidR="00001790" w:rsidRPr="005A740F" w:rsidRDefault="00B806F3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B806F3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2E715C" w:rsidP="0020171D">
            <w:pPr>
              <w:jc w:val="center"/>
            </w:pPr>
            <w:r w:rsidRPr="005A740F">
              <w:t>-</w:t>
            </w:r>
          </w:p>
        </w:tc>
      </w:tr>
      <w:tr w:rsidR="00001790" w:rsidRPr="008377B7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3.</w:t>
            </w:r>
          </w:p>
        </w:tc>
        <w:tc>
          <w:tcPr>
            <w:tcW w:w="4394" w:type="dxa"/>
          </w:tcPr>
          <w:p w:rsidR="00001790" w:rsidRPr="005A740F" w:rsidRDefault="009E1E1F" w:rsidP="00B814C9">
            <w:r w:rsidRPr="005A740F">
              <w:t>Доля проверок, результаты которых признаны недействительными (% от общего числа проведенных проверок)</w:t>
            </w:r>
          </w:p>
        </w:tc>
        <w:tc>
          <w:tcPr>
            <w:tcW w:w="1453" w:type="dxa"/>
          </w:tcPr>
          <w:p w:rsidR="00001790" w:rsidRPr="005A740F" w:rsidRDefault="00551920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551920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551920" w:rsidP="0020171D">
            <w:pPr>
              <w:jc w:val="center"/>
            </w:pPr>
            <w:r w:rsidRPr="005A740F">
              <w:t>-</w:t>
            </w:r>
          </w:p>
        </w:tc>
      </w:tr>
      <w:tr w:rsidR="00001790" w:rsidRPr="008377B7" w:rsidTr="00E939E8">
        <w:tc>
          <w:tcPr>
            <w:tcW w:w="817" w:type="dxa"/>
          </w:tcPr>
          <w:p w:rsidR="00001790" w:rsidRPr="005A740F" w:rsidRDefault="00B814C9" w:rsidP="0020171D">
            <w:pPr>
              <w:jc w:val="center"/>
            </w:pPr>
            <w:r w:rsidRPr="005A740F">
              <w:t>4.</w:t>
            </w:r>
          </w:p>
        </w:tc>
        <w:tc>
          <w:tcPr>
            <w:tcW w:w="4394" w:type="dxa"/>
          </w:tcPr>
          <w:p w:rsidR="00001790" w:rsidRPr="005A740F" w:rsidRDefault="00E22F40" w:rsidP="00B814C9">
            <w:r w:rsidRPr="005A740F">
              <w:t xml:space="preserve">Доля проверок, проведенных органами муниципального контроля, с нарушениями требований законодательства Российской Федерации о порядке их проведения, по результатам </w:t>
            </w:r>
            <w:proofErr w:type="gramStart"/>
            <w:r w:rsidRPr="005A740F">
              <w:t>выявления</w:t>
            </w:r>
            <w:proofErr w:type="gramEnd"/>
            <w:r w:rsidRPr="005A740F">
              <w:t xml:space="preserve"> которых к должностным лицам органов муниципального контроля, </w:t>
            </w:r>
            <w:r w:rsidR="00196E55" w:rsidRPr="005A740F">
              <w:t>осуществившим такие</w:t>
            </w:r>
            <w:r w:rsidRPr="005A740F">
              <w:t xml:space="preserve"> проверки, применены меры дисциплинарного, административного наказания, % от общего числа проведенных проверок</w:t>
            </w:r>
          </w:p>
        </w:tc>
        <w:tc>
          <w:tcPr>
            <w:tcW w:w="1453" w:type="dxa"/>
          </w:tcPr>
          <w:p w:rsidR="00001790" w:rsidRPr="005A740F" w:rsidRDefault="00542AC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001790" w:rsidRPr="005A740F" w:rsidRDefault="00542AC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001790" w:rsidRPr="005A740F" w:rsidRDefault="00542AC9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5.</w:t>
            </w:r>
          </w:p>
        </w:tc>
        <w:tc>
          <w:tcPr>
            <w:tcW w:w="4394" w:type="dxa"/>
          </w:tcPr>
          <w:p w:rsidR="00542AC9" w:rsidRPr="005A740F" w:rsidRDefault="00542AC9" w:rsidP="00E75E29">
            <w:r w:rsidRPr="005A740F">
              <w:t xml:space="preserve">Доля юридических лиц, индивидуальных предпринимателей в отношении которых органами муниципального контроля были проведены проверки (% от общего </w:t>
            </w:r>
            <w:r w:rsidR="00196E55" w:rsidRPr="005A740F">
              <w:t>количества юридических</w:t>
            </w:r>
            <w:r w:rsidR="00966395" w:rsidRPr="005A740F">
              <w:t xml:space="preserve">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(надзору), %</w:t>
            </w:r>
          </w:p>
        </w:tc>
        <w:tc>
          <w:tcPr>
            <w:tcW w:w="1453" w:type="dxa"/>
          </w:tcPr>
          <w:p w:rsidR="00542AC9" w:rsidRPr="005A740F" w:rsidRDefault="00542AC9" w:rsidP="00B8584C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542AC9" w:rsidP="00B8584C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542AC9" w:rsidP="00B8584C">
            <w:pPr>
              <w:jc w:val="center"/>
            </w:pPr>
            <w:r w:rsidRPr="005A740F">
              <w:t>0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lastRenderedPageBreak/>
              <w:t>6.</w:t>
            </w:r>
          </w:p>
        </w:tc>
        <w:tc>
          <w:tcPr>
            <w:tcW w:w="4394" w:type="dxa"/>
          </w:tcPr>
          <w:p w:rsidR="00542AC9" w:rsidRPr="005A740F" w:rsidRDefault="00152D78" w:rsidP="00B814C9">
            <w:r w:rsidRPr="005A740F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453" w:type="dxa"/>
          </w:tcPr>
          <w:p w:rsidR="00542AC9" w:rsidRPr="005A740F" w:rsidRDefault="00152D7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152D7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152D78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7.</w:t>
            </w:r>
          </w:p>
        </w:tc>
        <w:tc>
          <w:tcPr>
            <w:tcW w:w="4394" w:type="dxa"/>
          </w:tcPr>
          <w:p w:rsidR="00542AC9" w:rsidRPr="005A740F" w:rsidRDefault="0018279A" w:rsidP="00B814C9">
            <w:r w:rsidRPr="005A740F">
              <w:t>Доля проведенных внеплановых проверок, % от общего числа проведенных проверок</w:t>
            </w:r>
          </w:p>
        </w:tc>
        <w:tc>
          <w:tcPr>
            <w:tcW w:w="1453" w:type="dxa"/>
          </w:tcPr>
          <w:p w:rsidR="00542AC9" w:rsidRPr="005A740F" w:rsidRDefault="0018279A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18279A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18279A" w:rsidP="0020171D">
            <w:pPr>
              <w:jc w:val="center"/>
            </w:pPr>
            <w:r w:rsidRPr="005A740F">
              <w:t>-</w:t>
            </w:r>
          </w:p>
        </w:tc>
      </w:tr>
      <w:tr w:rsidR="00542AC9" w:rsidRPr="008377B7" w:rsidTr="00E939E8">
        <w:tc>
          <w:tcPr>
            <w:tcW w:w="817" w:type="dxa"/>
          </w:tcPr>
          <w:p w:rsidR="00542AC9" w:rsidRPr="005A740F" w:rsidRDefault="00542AC9" w:rsidP="0020171D">
            <w:pPr>
              <w:jc w:val="center"/>
            </w:pPr>
            <w:r w:rsidRPr="005A740F">
              <w:t>8.</w:t>
            </w:r>
          </w:p>
        </w:tc>
        <w:tc>
          <w:tcPr>
            <w:tcW w:w="4394" w:type="dxa"/>
          </w:tcPr>
          <w:p w:rsidR="00542AC9" w:rsidRPr="005A740F" w:rsidRDefault="0057289D" w:rsidP="00B814C9">
            <w:r w:rsidRPr="005A740F">
              <w:t>Доля правонарушений, выявленных по итогам проведения внеплановых проверок, % от общего числа правонарушений, выявленных по итогам проверок</w:t>
            </w:r>
          </w:p>
        </w:tc>
        <w:tc>
          <w:tcPr>
            <w:tcW w:w="1453" w:type="dxa"/>
          </w:tcPr>
          <w:p w:rsidR="00542AC9" w:rsidRPr="005A740F" w:rsidRDefault="0057289D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542AC9" w:rsidRPr="005A740F" w:rsidRDefault="0057289D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542AC9" w:rsidRPr="005A740F" w:rsidRDefault="0057289D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9.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10.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нарушений, % от общего количества проведенных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11.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выявлены правонарушения, % от общего числа проведенных плановых и внеплановых проверок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EC7F3E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EC7F3E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lastRenderedPageBreak/>
              <w:t>12.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результатам выявленных правонарушений были возбуждены дела об административных правонарушениях % от общего числа проверок, по итогам которых были выявлены правонарушения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1B1029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13.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1B1029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1B1029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5A740F" w:rsidRDefault="00B06AAF" w:rsidP="0020171D">
            <w:pPr>
              <w:jc w:val="center"/>
            </w:pPr>
            <w:r w:rsidRPr="005A740F">
              <w:t>14.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B06AAF" w:rsidRPr="005A740F" w:rsidRDefault="008E77C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8E77C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8E77C6" w:rsidP="0020171D">
            <w:pPr>
              <w:jc w:val="center"/>
            </w:pPr>
            <w:r w:rsidRPr="005A740F">
              <w:t>-</w:t>
            </w:r>
          </w:p>
        </w:tc>
      </w:tr>
      <w:tr w:rsidR="00B06AAF" w:rsidRPr="008377B7" w:rsidTr="00E939E8">
        <w:tc>
          <w:tcPr>
            <w:tcW w:w="817" w:type="dxa"/>
          </w:tcPr>
          <w:p w:rsidR="00B06AAF" w:rsidRPr="008377B7" w:rsidRDefault="00B06AAF" w:rsidP="0020171D">
            <w:pPr>
              <w:jc w:val="center"/>
              <w:rPr>
                <w:highlight w:val="yellow"/>
              </w:rPr>
            </w:pPr>
            <w:r w:rsidRPr="005A740F">
              <w:t>15.</w:t>
            </w:r>
          </w:p>
        </w:tc>
        <w:tc>
          <w:tcPr>
            <w:tcW w:w="4394" w:type="dxa"/>
          </w:tcPr>
          <w:p w:rsidR="00B06AAF" w:rsidRPr="005A740F" w:rsidRDefault="00B06AAF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% от общего числа проверенных лиц</w:t>
            </w:r>
          </w:p>
        </w:tc>
        <w:tc>
          <w:tcPr>
            <w:tcW w:w="1453" w:type="dxa"/>
          </w:tcPr>
          <w:p w:rsidR="00B06AAF" w:rsidRPr="005A740F" w:rsidRDefault="00435E6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B06AAF" w:rsidRPr="005A740F" w:rsidRDefault="00435E66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B06AAF" w:rsidRPr="005A740F" w:rsidRDefault="00435E66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16.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</w:t>
            </w:r>
            <w:r w:rsidRPr="005A740F"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lastRenderedPageBreak/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lastRenderedPageBreak/>
              <w:t>17.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выявленных при проведении проверок правонарушений, связанных с неисполнением предписаний, % от общего числа выявленных правонарушений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18.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Отношение суммы взысканных административных штрафов к общей сумме наложенных административных штрафов, %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19.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должностных лиц, в тыс. рублей</w:t>
            </w: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4" w:type="dxa"/>
          </w:tcPr>
          <w:p w:rsidR="00E71384" w:rsidRPr="005A740F" w:rsidRDefault="00E71384" w:rsidP="0020171D">
            <w:pPr>
              <w:jc w:val="center"/>
            </w:pP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3" w:type="dxa"/>
          </w:tcPr>
          <w:p w:rsidR="00E71384" w:rsidRPr="005A740F" w:rsidRDefault="00E71384" w:rsidP="0020171D">
            <w:pPr>
              <w:jc w:val="center"/>
            </w:pPr>
          </w:p>
        </w:tc>
        <w:tc>
          <w:tcPr>
            <w:tcW w:w="1454" w:type="dxa"/>
          </w:tcPr>
          <w:p w:rsidR="00E71384" w:rsidRPr="005A740F" w:rsidRDefault="00E71384" w:rsidP="0020171D">
            <w:pPr>
              <w:jc w:val="center"/>
            </w:pPr>
          </w:p>
        </w:tc>
      </w:tr>
      <w:tr w:rsidR="00E71384" w:rsidRPr="008377B7" w:rsidTr="00E939E8">
        <w:tc>
          <w:tcPr>
            <w:tcW w:w="817" w:type="dxa"/>
          </w:tcPr>
          <w:p w:rsidR="00E71384" w:rsidRPr="005A740F" w:rsidRDefault="00E71384" w:rsidP="0020171D">
            <w:pPr>
              <w:jc w:val="center"/>
            </w:pPr>
            <w:r w:rsidRPr="005A740F">
              <w:t>20.</w:t>
            </w:r>
          </w:p>
        </w:tc>
        <w:tc>
          <w:tcPr>
            <w:tcW w:w="4394" w:type="dxa"/>
          </w:tcPr>
          <w:p w:rsidR="00E71384" w:rsidRPr="005A740F" w:rsidRDefault="00E71384" w:rsidP="00E75E29">
            <w:pPr>
              <w:autoSpaceDE w:val="0"/>
              <w:autoSpaceDN w:val="0"/>
              <w:adjustRightInd w:val="0"/>
              <w:contextualSpacing/>
              <w:jc w:val="both"/>
            </w:pPr>
            <w:r w:rsidRPr="005A740F">
              <w:t>Доля проверок, по результатам которых материалы о выявленных нарушениях переданы в уполномоченные органы для возбуждения уголовных дел, %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3" w:type="dxa"/>
          </w:tcPr>
          <w:p w:rsidR="00E71384" w:rsidRPr="005A740F" w:rsidRDefault="00341C98" w:rsidP="0020171D">
            <w:pPr>
              <w:jc w:val="center"/>
            </w:pPr>
            <w:r w:rsidRPr="005A740F">
              <w:t>0</w:t>
            </w:r>
          </w:p>
        </w:tc>
        <w:tc>
          <w:tcPr>
            <w:tcW w:w="1454" w:type="dxa"/>
          </w:tcPr>
          <w:p w:rsidR="00E71384" w:rsidRPr="005A740F" w:rsidRDefault="00341C98" w:rsidP="0020171D">
            <w:pPr>
              <w:jc w:val="center"/>
            </w:pPr>
            <w:r w:rsidRPr="005A740F">
              <w:t>-</w:t>
            </w:r>
          </w:p>
        </w:tc>
      </w:tr>
    </w:tbl>
    <w:p w:rsidR="00001790" w:rsidRPr="008377B7" w:rsidRDefault="00001790" w:rsidP="0020171D">
      <w:pPr>
        <w:jc w:val="center"/>
        <w:rPr>
          <w:highlight w:val="yellow"/>
        </w:rPr>
      </w:pPr>
    </w:p>
    <w:p w:rsidR="00886888" w:rsidRPr="00E41A81" w:rsidRDefault="004258D5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Р</w:t>
      </w:r>
      <w:r w:rsidR="00886888" w:rsidRPr="00E41A81">
        <w:rPr>
          <w:sz w:val="32"/>
          <w:szCs w:val="32"/>
        </w:rPr>
        <w:t>аздел 7.</w:t>
      </w:r>
    </w:p>
    <w:p w:rsidR="00886888" w:rsidRPr="00E41A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E41A8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41A81">
        <w:rPr>
          <w:sz w:val="32"/>
          <w:szCs w:val="32"/>
        </w:rPr>
        <w:t>контроля (надзора), муниципального контроля</w:t>
      </w:r>
    </w:p>
    <w:p w:rsidR="0018136D" w:rsidRPr="008A14D2" w:rsidRDefault="00FC7A8F" w:rsidP="00FC7A8F">
      <w:pPr>
        <w:jc w:val="both"/>
      </w:pPr>
      <w:r w:rsidRPr="008A14D2">
        <w:t xml:space="preserve">     </w:t>
      </w:r>
      <w:r w:rsidR="00ED6F6C" w:rsidRPr="008A14D2">
        <w:t xml:space="preserve">  </w:t>
      </w:r>
      <w:r w:rsidR="0018136D" w:rsidRPr="008A14D2">
        <w:t>7.1. Выводы и предложения по результатам осуществления муниципального контроля</w:t>
      </w:r>
    </w:p>
    <w:p w:rsidR="0018136D" w:rsidRPr="008A14D2" w:rsidRDefault="00FD23C0" w:rsidP="00FC7A8F">
      <w:pPr>
        <w:jc w:val="both"/>
      </w:pPr>
      <w:r>
        <w:tab/>
        <w:t>В 202</w:t>
      </w:r>
      <w:r w:rsidR="00BF5EB7">
        <w:t>1</w:t>
      </w:r>
      <w:r w:rsidR="0018136D" w:rsidRPr="008A14D2">
        <w:t xml:space="preserve"> году в отношении юридических лиц и индивидуа</w:t>
      </w:r>
      <w:r w:rsidR="00B8584C">
        <w:t xml:space="preserve">льных </w:t>
      </w:r>
      <w:r w:rsidR="00196E55">
        <w:t xml:space="preserve">предпринимателей </w:t>
      </w:r>
      <w:r w:rsidR="00196E55" w:rsidRPr="008A14D2">
        <w:t>проверок</w:t>
      </w:r>
      <w:r w:rsidR="00B8584C">
        <w:t xml:space="preserve"> не проводилось</w:t>
      </w:r>
      <w:r w:rsidR="008A14D2" w:rsidRPr="008A14D2">
        <w:t xml:space="preserve">, </w:t>
      </w:r>
      <w:r w:rsidR="00B8584C">
        <w:t>как и</w:t>
      </w:r>
      <w:r w:rsidR="008A14D2" w:rsidRPr="008A14D2">
        <w:t xml:space="preserve"> в 20</w:t>
      </w:r>
      <w:r w:rsidR="00BF5EB7">
        <w:t xml:space="preserve">20 </w:t>
      </w:r>
      <w:r w:rsidR="00B8584C">
        <w:t xml:space="preserve">году, </w:t>
      </w:r>
      <w:r w:rsidR="0018136D" w:rsidRPr="008A14D2">
        <w:t>в связи с мораторием на проведение плановых проверок в отношении субъектов малого и среднего предпринимательства.</w:t>
      </w:r>
    </w:p>
    <w:p w:rsidR="00ED6F6C" w:rsidRPr="006C51E4" w:rsidRDefault="00E939E8" w:rsidP="00FC7A8F">
      <w:pPr>
        <w:jc w:val="both"/>
      </w:pPr>
      <w:r>
        <w:t xml:space="preserve">       </w:t>
      </w:r>
      <w:r w:rsidR="00ED6F6C" w:rsidRPr="006C51E4"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18136D" w:rsidRPr="006C51E4" w:rsidRDefault="00ED6F6C" w:rsidP="00FC7A8F">
      <w:pPr>
        <w:jc w:val="both"/>
      </w:pPr>
      <w:r w:rsidRPr="006C51E4">
        <w:tab/>
        <w:t>Предложения по совершенствованию нормативно-правового регулирования и осуществления муниципального контроля отсутствуют.</w:t>
      </w:r>
    </w:p>
    <w:p w:rsidR="00ED6F6C" w:rsidRPr="005B0C51" w:rsidRDefault="00ED6F6C" w:rsidP="00FC7A8F">
      <w:pPr>
        <w:jc w:val="both"/>
      </w:pPr>
      <w:r w:rsidRPr="005B0C51">
        <w:tab/>
        <w:t xml:space="preserve">7.3. </w:t>
      </w:r>
      <w:r w:rsidR="004C655C" w:rsidRPr="005B0C51">
        <w:t xml:space="preserve">Иные предложения, связанные с осуществлением муниципального контроля и </w:t>
      </w:r>
      <w:proofErr w:type="gramStart"/>
      <w:r w:rsidR="004C655C" w:rsidRPr="005B0C51">
        <w:t>направленные на повышение эффективности такого контроля</w:t>
      </w:r>
      <w:proofErr w:type="gramEnd"/>
      <w:r w:rsidR="004C655C" w:rsidRPr="005B0C51">
        <w:t xml:space="preserve"> и сокращение административных ограничений в предпринимательской деятельности</w:t>
      </w:r>
    </w:p>
    <w:p w:rsidR="00FC7A8F" w:rsidRPr="004B7E9D" w:rsidRDefault="00FC7A8F" w:rsidP="004C655C">
      <w:pPr>
        <w:ind w:firstLine="708"/>
        <w:jc w:val="both"/>
      </w:pPr>
      <w:r w:rsidRPr="004B7E9D">
        <w:t xml:space="preserve">В целях повышения эффективности проведения мероприятий по </w:t>
      </w:r>
      <w:r w:rsidR="00196E55" w:rsidRPr="004B7E9D">
        <w:t>муниципальному контролю</w:t>
      </w:r>
      <w:r w:rsidRPr="004B7E9D">
        <w:t xml:space="preserve"> целесообразно:</w:t>
      </w:r>
    </w:p>
    <w:p w:rsidR="00FC7A8F" w:rsidRPr="004B7E9D" w:rsidRDefault="00FC7A8F" w:rsidP="004C655C">
      <w:pPr>
        <w:ind w:firstLine="708"/>
        <w:jc w:val="both"/>
      </w:pPr>
      <w:r w:rsidRPr="004B7E9D">
        <w:lastRenderedPageBreak/>
        <w:t>- 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муниципального контроля;</w:t>
      </w:r>
    </w:p>
    <w:p w:rsidR="00FC7A8F" w:rsidRPr="004B7E9D" w:rsidRDefault="00FC7A8F" w:rsidP="004C655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B7E9D">
        <w:rPr>
          <w:bCs/>
        </w:rPr>
        <w:t>- обеспечить принятие мер, направленных на предупреждение, выявление и пресечение нарушений, предусмотренных законодательством;</w:t>
      </w:r>
    </w:p>
    <w:p w:rsidR="00FC7A8F" w:rsidRPr="004B7E9D" w:rsidRDefault="00FC7A8F" w:rsidP="004C655C">
      <w:pPr>
        <w:ind w:firstLine="708"/>
        <w:jc w:val="both"/>
      </w:pPr>
      <w:r w:rsidRPr="004B7E9D">
        <w:t>- 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</w:t>
      </w:r>
      <w:r w:rsidR="0066252B" w:rsidRPr="004B7E9D">
        <w:t>.</w:t>
      </w:r>
    </w:p>
    <w:p w:rsidR="00404177" w:rsidRPr="004B7E9D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B7E9D">
        <w:rPr>
          <w:sz w:val="32"/>
          <w:szCs w:val="32"/>
        </w:rPr>
        <w:t>Приложения</w:t>
      </w:r>
    </w:p>
    <w:p w:rsidR="0066252B" w:rsidRPr="004B7E9D" w:rsidRDefault="00FC7A8F" w:rsidP="00FC7A8F">
      <w:pPr>
        <w:jc w:val="both"/>
      </w:pPr>
      <w:r w:rsidRPr="004B7E9D">
        <w:t xml:space="preserve">   </w:t>
      </w:r>
    </w:p>
    <w:p w:rsidR="00404177" w:rsidRPr="00FC7A8F" w:rsidRDefault="00FC7A8F" w:rsidP="006C4DD5">
      <w:pPr>
        <w:jc w:val="both"/>
        <w:rPr>
          <w:sz w:val="32"/>
          <w:szCs w:val="32"/>
        </w:rPr>
      </w:pPr>
      <w:r w:rsidRPr="004B7E9D">
        <w:t xml:space="preserve"> Сводный отчет об осуществлении муниципального контроля на территории </w:t>
      </w:r>
      <w:r w:rsidR="00B8584C">
        <w:t>городского поселения Коммунистический</w:t>
      </w:r>
      <w:r w:rsidRPr="004B7E9D">
        <w:t xml:space="preserve"> по форме федерального статистического наблюдения № «1-контроль».</w:t>
      </w:r>
    </w:p>
    <w:sectPr w:rsidR="00404177" w:rsidRPr="00FC7A8F" w:rsidSect="00DE5A38">
      <w:headerReference w:type="default" r:id="rId19"/>
      <w:footerReference w:type="default" r:id="rId20"/>
      <w:pgSz w:w="11906" w:h="16838"/>
      <w:pgMar w:top="238" w:right="851" w:bottom="3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9D" w:rsidRDefault="000A159D" w:rsidP="00404177">
      <w:r>
        <w:separator/>
      </w:r>
    </w:p>
  </w:endnote>
  <w:endnote w:type="continuationSeparator" w:id="0">
    <w:p w:rsidR="000A159D" w:rsidRDefault="000A159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29" w:rsidRDefault="00E75E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2C5">
      <w:rPr>
        <w:noProof/>
      </w:rPr>
      <w:t>11</w:t>
    </w:r>
    <w:r>
      <w:fldChar w:fldCharType="end"/>
    </w:r>
  </w:p>
  <w:p w:rsidR="00E75E29" w:rsidRDefault="00E75E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9D" w:rsidRDefault="000A159D" w:rsidP="00404177">
      <w:r>
        <w:separator/>
      </w:r>
    </w:p>
  </w:footnote>
  <w:footnote w:type="continuationSeparator" w:id="0">
    <w:p w:rsidR="000A159D" w:rsidRDefault="000A159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29" w:rsidRPr="00404177" w:rsidRDefault="00E75E29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571C5"/>
    <w:multiLevelType w:val="hybridMultilevel"/>
    <w:tmpl w:val="A80C6A42"/>
    <w:lvl w:ilvl="0" w:tplc="00000005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1790"/>
    <w:rsid w:val="00010F2E"/>
    <w:rsid w:val="00016C15"/>
    <w:rsid w:val="0007291D"/>
    <w:rsid w:val="0008469F"/>
    <w:rsid w:val="00093F1C"/>
    <w:rsid w:val="000A0637"/>
    <w:rsid w:val="000A159D"/>
    <w:rsid w:val="000B6D15"/>
    <w:rsid w:val="000C5788"/>
    <w:rsid w:val="000E2595"/>
    <w:rsid w:val="000F5EA6"/>
    <w:rsid w:val="0011431E"/>
    <w:rsid w:val="001349BF"/>
    <w:rsid w:val="00152D78"/>
    <w:rsid w:val="0018136D"/>
    <w:rsid w:val="0018279A"/>
    <w:rsid w:val="001863F1"/>
    <w:rsid w:val="00192121"/>
    <w:rsid w:val="00196E55"/>
    <w:rsid w:val="00197906"/>
    <w:rsid w:val="001B1029"/>
    <w:rsid w:val="001D0455"/>
    <w:rsid w:val="001E6C8F"/>
    <w:rsid w:val="001E7993"/>
    <w:rsid w:val="001F3614"/>
    <w:rsid w:val="0020171D"/>
    <w:rsid w:val="00210CA4"/>
    <w:rsid w:val="00240093"/>
    <w:rsid w:val="00240F5F"/>
    <w:rsid w:val="002415F4"/>
    <w:rsid w:val="00244902"/>
    <w:rsid w:val="002452CC"/>
    <w:rsid w:val="002473F3"/>
    <w:rsid w:val="00271CD3"/>
    <w:rsid w:val="00283482"/>
    <w:rsid w:val="0029025D"/>
    <w:rsid w:val="00293DD5"/>
    <w:rsid w:val="00295F5E"/>
    <w:rsid w:val="002A18CD"/>
    <w:rsid w:val="002A26BD"/>
    <w:rsid w:val="002B21E8"/>
    <w:rsid w:val="002D27D7"/>
    <w:rsid w:val="002E715C"/>
    <w:rsid w:val="00331C1F"/>
    <w:rsid w:val="00341C98"/>
    <w:rsid w:val="00355027"/>
    <w:rsid w:val="003A2FB4"/>
    <w:rsid w:val="003B1A8A"/>
    <w:rsid w:val="003C4B7B"/>
    <w:rsid w:val="003D1A06"/>
    <w:rsid w:val="003E022D"/>
    <w:rsid w:val="003F14BC"/>
    <w:rsid w:val="00404177"/>
    <w:rsid w:val="0042029C"/>
    <w:rsid w:val="004203EE"/>
    <w:rsid w:val="004258D5"/>
    <w:rsid w:val="0042726E"/>
    <w:rsid w:val="00435E66"/>
    <w:rsid w:val="00446F7B"/>
    <w:rsid w:val="00457839"/>
    <w:rsid w:val="0046382F"/>
    <w:rsid w:val="004920F0"/>
    <w:rsid w:val="004A0C82"/>
    <w:rsid w:val="004B7E9D"/>
    <w:rsid w:val="004C0AB5"/>
    <w:rsid w:val="004C1373"/>
    <w:rsid w:val="004C50CC"/>
    <w:rsid w:val="004C5299"/>
    <w:rsid w:val="004C52A3"/>
    <w:rsid w:val="004C655C"/>
    <w:rsid w:val="004D36BA"/>
    <w:rsid w:val="004D43CE"/>
    <w:rsid w:val="00516E40"/>
    <w:rsid w:val="00522292"/>
    <w:rsid w:val="00535785"/>
    <w:rsid w:val="00542AC9"/>
    <w:rsid w:val="00551920"/>
    <w:rsid w:val="005542D8"/>
    <w:rsid w:val="0057289D"/>
    <w:rsid w:val="00573284"/>
    <w:rsid w:val="00592E0D"/>
    <w:rsid w:val="005A1F26"/>
    <w:rsid w:val="005A54A5"/>
    <w:rsid w:val="005A740F"/>
    <w:rsid w:val="005B0C51"/>
    <w:rsid w:val="005B5D4B"/>
    <w:rsid w:val="005C7861"/>
    <w:rsid w:val="005C78B9"/>
    <w:rsid w:val="005D3593"/>
    <w:rsid w:val="005D4CA8"/>
    <w:rsid w:val="005D75CC"/>
    <w:rsid w:val="005F245F"/>
    <w:rsid w:val="006153AB"/>
    <w:rsid w:val="00626E4D"/>
    <w:rsid w:val="0064629A"/>
    <w:rsid w:val="0066252B"/>
    <w:rsid w:val="006961EB"/>
    <w:rsid w:val="006B071F"/>
    <w:rsid w:val="006B3542"/>
    <w:rsid w:val="006C4DD5"/>
    <w:rsid w:val="006C4E07"/>
    <w:rsid w:val="006C51E4"/>
    <w:rsid w:val="006E595B"/>
    <w:rsid w:val="006F679D"/>
    <w:rsid w:val="007509F5"/>
    <w:rsid w:val="00755FAF"/>
    <w:rsid w:val="00760FE5"/>
    <w:rsid w:val="00761D9A"/>
    <w:rsid w:val="00797F4A"/>
    <w:rsid w:val="007A2A8E"/>
    <w:rsid w:val="007A30A6"/>
    <w:rsid w:val="007B45CD"/>
    <w:rsid w:val="007C0F90"/>
    <w:rsid w:val="007D12EE"/>
    <w:rsid w:val="007E752C"/>
    <w:rsid w:val="007F6543"/>
    <w:rsid w:val="00815FB8"/>
    <w:rsid w:val="0083213D"/>
    <w:rsid w:val="008377B7"/>
    <w:rsid w:val="00841218"/>
    <w:rsid w:val="00843529"/>
    <w:rsid w:val="008456E7"/>
    <w:rsid w:val="008537AD"/>
    <w:rsid w:val="00871572"/>
    <w:rsid w:val="008747D2"/>
    <w:rsid w:val="00877782"/>
    <w:rsid w:val="00886888"/>
    <w:rsid w:val="00886D7C"/>
    <w:rsid w:val="00895867"/>
    <w:rsid w:val="00896774"/>
    <w:rsid w:val="008A0EF2"/>
    <w:rsid w:val="008A14D2"/>
    <w:rsid w:val="008A1F1F"/>
    <w:rsid w:val="008C5051"/>
    <w:rsid w:val="008D78A0"/>
    <w:rsid w:val="008E77C6"/>
    <w:rsid w:val="008E7D6B"/>
    <w:rsid w:val="009231DB"/>
    <w:rsid w:val="009411C9"/>
    <w:rsid w:val="00955A84"/>
    <w:rsid w:val="00961B52"/>
    <w:rsid w:val="00966395"/>
    <w:rsid w:val="00975F49"/>
    <w:rsid w:val="00981D9C"/>
    <w:rsid w:val="00983CB3"/>
    <w:rsid w:val="009846E0"/>
    <w:rsid w:val="009C386A"/>
    <w:rsid w:val="009D7049"/>
    <w:rsid w:val="009E1E1F"/>
    <w:rsid w:val="009E3987"/>
    <w:rsid w:val="009E4D15"/>
    <w:rsid w:val="009E5EEA"/>
    <w:rsid w:val="00A17E22"/>
    <w:rsid w:val="00A268F3"/>
    <w:rsid w:val="00A6696F"/>
    <w:rsid w:val="00A70590"/>
    <w:rsid w:val="00A758BC"/>
    <w:rsid w:val="00A8298D"/>
    <w:rsid w:val="00A93E7B"/>
    <w:rsid w:val="00A961C6"/>
    <w:rsid w:val="00AA2171"/>
    <w:rsid w:val="00AA27D5"/>
    <w:rsid w:val="00AD6AA5"/>
    <w:rsid w:val="00AE2FA5"/>
    <w:rsid w:val="00AF10B6"/>
    <w:rsid w:val="00B06AAF"/>
    <w:rsid w:val="00B137F2"/>
    <w:rsid w:val="00B15743"/>
    <w:rsid w:val="00B54A5B"/>
    <w:rsid w:val="00B61973"/>
    <w:rsid w:val="00B628C6"/>
    <w:rsid w:val="00B7513D"/>
    <w:rsid w:val="00B806F3"/>
    <w:rsid w:val="00B814C9"/>
    <w:rsid w:val="00B8584C"/>
    <w:rsid w:val="00B938DC"/>
    <w:rsid w:val="00BA2331"/>
    <w:rsid w:val="00BA47E2"/>
    <w:rsid w:val="00BB7F86"/>
    <w:rsid w:val="00BD1721"/>
    <w:rsid w:val="00BD450F"/>
    <w:rsid w:val="00BD4844"/>
    <w:rsid w:val="00BE5F09"/>
    <w:rsid w:val="00BF5EB7"/>
    <w:rsid w:val="00C0073B"/>
    <w:rsid w:val="00C04EF7"/>
    <w:rsid w:val="00C17357"/>
    <w:rsid w:val="00C24A75"/>
    <w:rsid w:val="00C33F87"/>
    <w:rsid w:val="00C3457C"/>
    <w:rsid w:val="00C3717E"/>
    <w:rsid w:val="00C47F34"/>
    <w:rsid w:val="00C546C4"/>
    <w:rsid w:val="00C56C09"/>
    <w:rsid w:val="00C9286A"/>
    <w:rsid w:val="00C929F7"/>
    <w:rsid w:val="00CD3251"/>
    <w:rsid w:val="00CD6E5D"/>
    <w:rsid w:val="00CE18B0"/>
    <w:rsid w:val="00D00C2F"/>
    <w:rsid w:val="00D14E37"/>
    <w:rsid w:val="00D30989"/>
    <w:rsid w:val="00D3271A"/>
    <w:rsid w:val="00D327EC"/>
    <w:rsid w:val="00D44AAD"/>
    <w:rsid w:val="00D518A3"/>
    <w:rsid w:val="00D524F4"/>
    <w:rsid w:val="00D54DFD"/>
    <w:rsid w:val="00D60E23"/>
    <w:rsid w:val="00D63C7C"/>
    <w:rsid w:val="00D7009B"/>
    <w:rsid w:val="00D71DB4"/>
    <w:rsid w:val="00D9039C"/>
    <w:rsid w:val="00DA0BF9"/>
    <w:rsid w:val="00DB4358"/>
    <w:rsid w:val="00DB733D"/>
    <w:rsid w:val="00DC799B"/>
    <w:rsid w:val="00DD671F"/>
    <w:rsid w:val="00DE386C"/>
    <w:rsid w:val="00DE5A38"/>
    <w:rsid w:val="00E0362C"/>
    <w:rsid w:val="00E14580"/>
    <w:rsid w:val="00E22F40"/>
    <w:rsid w:val="00E2606D"/>
    <w:rsid w:val="00E32E2E"/>
    <w:rsid w:val="00E35352"/>
    <w:rsid w:val="00E41A81"/>
    <w:rsid w:val="00E45E95"/>
    <w:rsid w:val="00E71384"/>
    <w:rsid w:val="00E717B9"/>
    <w:rsid w:val="00E75E29"/>
    <w:rsid w:val="00E823FF"/>
    <w:rsid w:val="00E8504C"/>
    <w:rsid w:val="00E87D13"/>
    <w:rsid w:val="00E939E8"/>
    <w:rsid w:val="00EA2D9E"/>
    <w:rsid w:val="00EC2D9C"/>
    <w:rsid w:val="00EC7F3E"/>
    <w:rsid w:val="00ED1208"/>
    <w:rsid w:val="00ED6F6C"/>
    <w:rsid w:val="00EE427F"/>
    <w:rsid w:val="00EF5C95"/>
    <w:rsid w:val="00F1239B"/>
    <w:rsid w:val="00F26D5D"/>
    <w:rsid w:val="00F31C3C"/>
    <w:rsid w:val="00F46BE6"/>
    <w:rsid w:val="00F536B5"/>
    <w:rsid w:val="00F562C5"/>
    <w:rsid w:val="00F60FA5"/>
    <w:rsid w:val="00F723C1"/>
    <w:rsid w:val="00F80837"/>
    <w:rsid w:val="00FA2B4B"/>
    <w:rsid w:val="00FA6A18"/>
    <w:rsid w:val="00FB4FFC"/>
    <w:rsid w:val="00FC0B35"/>
    <w:rsid w:val="00FC7A8F"/>
    <w:rsid w:val="00FD23C0"/>
    <w:rsid w:val="00FE0EA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8F"/>
    <w:rPr>
      <w:color w:val="0000FF"/>
      <w:u w:val="single"/>
    </w:rPr>
  </w:style>
  <w:style w:type="paragraph" w:customStyle="1" w:styleId="western">
    <w:name w:val="western"/>
    <w:basedOn w:val="a"/>
    <w:rsid w:val="00FC7A8F"/>
    <w:pPr>
      <w:spacing w:before="100" w:beforeAutospacing="1" w:after="142" w:line="288" w:lineRule="auto"/>
    </w:pPr>
    <w:rPr>
      <w:color w:val="000000"/>
      <w:sz w:val="20"/>
      <w:szCs w:val="20"/>
    </w:rPr>
  </w:style>
  <w:style w:type="paragraph" w:styleId="aa">
    <w:name w:val="Normal (Web)"/>
    <w:basedOn w:val="a"/>
    <w:qFormat/>
    <w:rsid w:val="00FC7A8F"/>
    <w:pPr>
      <w:spacing w:before="150" w:after="150"/>
      <w:ind w:firstLine="375"/>
    </w:pPr>
  </w:style>
  <w:style w:type="paragraph" w:customStyle="1" w:styleId="1">
    <w:name w:val="Текст примечания1"/>
    <w:basedOn w:val="a"/>
    <w:rsid w:val="00FC7A8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table" w:styleId="ab">
    <w:name w:val="Table Grid"/>
    <w:basedOn w:val="a1"/>
    <w:uiPriority w:val="59"/>
    <w:rsid w:val="00941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A3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za.sovrnhmao.ru/" TargetMode="External"/><Relationship Id="rId13" Type="http://schemas.openxmlformats.org/officeDocument/2006/relationships/hyperlink" Target="http://adm.samza.ru/wp-content/uploads/post_n254_30102019.zip" TargetMode="External"/><Relationship Id="rId18" Type="http://schemas.openxmlformats.org/officeDocument/2006/relationships/hyperlink" Target="http://adm.samza.ru/wp-content/uploads/post_n255_30102019.zi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.samza.ru/wp-content/uploads/post_n254_30102019.zip" TargetMode="External"/><Relationship Id="rId17" Type="http://schemas.openxmlformats.org/officeDocument/2006/relationships/hyperlink" Target="http://adm.samza.ru/wp-content/uploads/post_n255_30102019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.samza.ru/wp-content/uploads/post_n258_30102019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.samza.ru/wp-content/uploads/post_n254_30102019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.samza.ru/wp-content/uploads/post_n261_30102019.zip" TargetMode="External"/><Relationship Id="rId10" Type="http://schemas.openxmlformats.org/officeDocument/2006/relationships/hyperlink" Target="file:///C:\C:\Users\&#1046;&#1077;&#1085;&#1103;\Desktop\&#1052;&#1091;&#1085;&#1080;&#1094;&#1080;&#1087;&#1072;&#1083;&#1100;&#1085;&#1099;&#1081;%20&#1082;&#1086;&#1085;&#1090;&#1088;&#1086;&#1083;&#1100;\181&#1053;&#1055;&#1040;%20&#1086;&#1090;%2005.08.2019%20%20&#1082;&#1086;&#1085;&#1090;&#1088;&#1086;&#1083;&#1100;%20&#1087;&#1088;&#1072;&#1074;&#1080;&#1083;%20&#1073;&#1083;&#1072;&#1075;&#1086;&#1091;&#1089;&#1090;&#1088;&#1086;&#1081;&#1089;&#1090;&#1074;&#1072;.rt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:\Users\&#1046;&#1077;&#1085;&#1103;\Downloads\postanovlenie_-_195_ot_02.07.2018_g.ob_utverzhdenii_adm.reglament__zhilischnyy_kontrol%20(1).doc" TargetMode="External"/><Relationship Id="rId14" Type="http://schemas.openxmlformats.org/officeDocument/2006/relationships/hyperlink" Target="http://adm.samza.ru/wp-content/uploads/post_n259_30102019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E6CB-523E-44AB-A3BE-09725D54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2021-01-13T05:57:00Z</dcterms:created>
  <dcterms:modified xsi:type="dcterms:W3CDTF">2023-03-22T10:21:00Z</dcterms:modified>
</cp:coreProperties>
</file>