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40" w:rsidRPr="00EF5A2B" w:rsidRDefault="00243340" w:rsidP="00243340">
      <w:pPr>
        <w:autoSpaceDE w:val="0"/>
        <w:jc w:val="center"/>
        <w:rPr>
          <w:rFonts w:ascii="Times New Roman" w:eastAsia="Times New Roman" w:hAnsi="Times New Roman" w:cs="Times New Roman"/>
          <w:kern w:val="2"/>
          <w:lang w:eastAsia="zh-CN" w:bidi="hi-IN"/>
        </w:rPr>
      </w:pPr>
      <w:r w:rsidRPr="00EF5A2B">
        <w:rPr>
          <w:rFonts w:ascii="Times New Roman" w:eastAsia="Times New Roman" w:hAnsi="Times New Roman" w:cs="Times New Roman"/>
          <w:bCs/>
          <w:noProof/>
          <w:kern w:val="2"/>
          <w:lang w:bidi="ar-SA"/>
        </w:rPr>
        <w:drawing>
          <wp:inline distT="0" distB="0" distL="0" distR="0" wp14:anchorId="30C6CDDA" wp14:editId="55D3FB56">
            <wp:extent cx="6572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243340" w:rsidRPr="00EF5A2B" w:rsidRDefault="00243340" w:rsidP="00243340">
      <w:pPr>
        <w:tabs>
          <w:tab w:val="left" w:pos="1050"/>
          <w:tab w:val="center" w:pos="5329"/>
        </w:tabs>
        <w:autoSpaceDE w:val="0"/>
        <w:rPr>
          <w:rFonts w:ascii="Times New Roman" w:eastAsia="Times New Roman" w:hAnsi="Times New Roman" w:cs="Times New Roman"/>
          <w:b/>
          <w:bCs/>
          <w:kern w:val="2"/>
          <w:lang w:eastAsia="zh-CN" w:bidi="hi-IN"/>
        </w:rPr>
      </w:pPr>
    </w:p>
    <w:p w:rsidR="00243340" w:rsidRPr="00EF5A2B" w:rsidRDefault="00243340" w:rsidP="00243340">
      <w:pPr>
        <w:jc w:val="center"/>
        <w:rPr>
          <w:rFonts w:ascii="font403" w:eastAsia="font403" w:hAnsi="font403" w:cs="font403"/>
          <w:kern w:val="2"/>
          <w:lang w:eastAsia="zh-CN" w:bidi="hi-IN"/>
        </w:rPr>
      </w:pPr>
      <w:r w:rsidRPr="00EF5A2B">
        <w:rPr>
          <w:rFonts w:ascii="Times New Roman" w:eastAsia="Times New Roman" w:hAnsi="Times New Roman" w:cs="Times New Roman"/>
          <w:b/>
        </w:rPr>
        <w:t>Ханты - Мансийский автономный округ – Югра</w:t>
      </w:r>
    </w:p>
    <w:p w:rsidR="00243340" w:rsidRPr="00EF5A2B" w:rsidRDefault="00243340" w:rsidP="00243340">
      <w:pPr>
        <w:tabs>
          <w:tab w:val="center" w:pos="4549"/>
          <w:tab w:val="left" w:pos="7215"/>
        </w:tabs>
        <w:jc w:val="center"/>
        <w:rPr>
          <w:rFonts w:ascii="font403" w:eastAsia="font403" w:hAnsi="font403" w:cs="font403"/>
          <w:kern w:val="2"/>
          <w:lang w:eastAsia="zh-CN" w:bidi="hi-IN"/>
        </w:rPr>
      </w:pPr>
      <w:r w:rsidRPr="00EF5A2B">
        <w:rPr>
          <w:rFonts w:ascii="Times New Roman" w:eastAsia="Times New Roman" w:hAnsi="Times New Roman" w:cs="Times New Roman"/>
          <w:b/>
        </w:rPr>
        <w:t>Советский район</w:t>
      </w:r>
    </w:p>
    <w:p w:rsidR="00243340" w:rsidRPr="00EF5A2B" w:rsidRDefault="00243340" w:rsidP="00243340">
      <w:pPr>
        <w:tabs>
          <w:tab w:val="center" w:pos="4549"/>
          <w:tab w:val="left" w:pos="7215"/>
        </w:tabs>
        <w:jc w:val="center"/>
        <w:rPr>
          <w:rFonts w:ascii="Times New Roman" w:eastAsia="Times New Roman" w:hAnsi="Times New Roman" w:cs="Times New Roman"/>
          <w:b/>
        </w:rPr>
      </w:pPr>
    </w:p>
    <w:p w:rsidR="00243340" w:rsidRPr="00EF5A2B" w:rsidRDefault="00243340" w:rsidP="00243340">
      <w:pPr>
        <w:tabs>
          <w:tab w:val="center" w:pos="4549"/>
          <w:tab w:val="left" w:pos="7215"/>
        </w:tabs>
        <w:jc w:val="center"/>
        <w:rPr>
          <w:rFonts w:ascii="font403" w:eastAsia="font403" w:hAnsi="font403" w:cs="font403"/>
          <w:kern w:val="2"/>
          <w:lang w:eastAsia="zh-CN" w:bidi="hi-IN"/>
        </w:rPr>
      </w:pPr>
      <w:r w:rsidRPr="00EF5A2B">
        <w:rPr>
          <w:rFonts w:ascii="Times New Roman" w:eastAsia="Times New Roman" w:hAnsi="Times New Roman" w:cs="Times New Roman"/>
          <w:b/>
          <w:sz w:val="28"/>
          <w:szCs w:val="28"/>
        </w:rPr>
        <w:t>АДМИНИСТРАЦИЯ</w:t>
      </w:r>
    </w:p>
    <w:p w:rsidR="00243340" w:rsidRPr="00EF5A2B" w:rsidRDefault="00243340" w:rsidP="00243340">
      <w:pPr>
        <w:spacing w:line="0" w:lineRule="atLeast"/>
        <w:jc w:val="center"/>
        <w:rPr>
          <w:rFonts w:ascii="font403" w:eastAsia="font403" w:hAnsi="font403" w:cs="font403"/>
          <w:kern w:val="2"/>
          <w:lang w:eastAsia="zh-CN" w:bidi="hi-IN"/>
        </w:rPr>
      </w:pPr>
      <w:r w:rsidRPr="00EF5A2B">
        <w:rPr>
          <w:rFonts w:ascii="Times New Roman" w:eastAsia="Times New Roman" w:hAnsi="Times New Roman" w:cs="Times New Roman"/>
          <w:b/>
          <w:sz w:val="28"/>
          <w:szCs w:val="28"/>
        </w:rPr>
        <w:t>ГОРОДСКОГО ПОСЕЛЕНИЯ КОММУНИСТИЧЕСКИЙ</w:t>
      </w:r>
    </w:p>
    <w:p w:rsidR="00243340" w:rsidRPr="00EF5A2B" w:rsidRDefault="00243340" w:rsidP="00243340">
      <w:pPr>
        <w:pBdr>
          <w:top w:val="none" w:sz="0" w:space="0" w:color="000000"/>
          <w:left w:val="none" w:sz="0" w:space="0" w:color="000000"/>
          <w:bottom w:val="single" w:sz="12" w:space="1" w:color="000000"/>
          <w:right w:val="none" w:sz="0" w:space="0" w:color="000000"/>
        </w:pBdr>
        <w:spacing w:line="0" w:lineRule="atLeast"/>
        <w:jc w:val="center"/>
        <w:rPr>
          <w:rFonts w:ascii="Times New Roman" w:eastAsia="font403" w:hAnsi="Times New Roman" w:cs="Times New Roman"/>
          <w:kern w:val="2"/>
          <w:szCs w:val="26"/>
          <w:lang w:eastAsia="zh-CN" w:bidi="hi-IN"/>
        </w:rPr>
      </w:pPr>
    </w:p>
    <w:p w:rsidR="00243340" w:rsidRPr="00EF5A2B" w:rsidRDefault="00243340" w:rsidP="00243340">
      <w:pPr>
        <w:autoSpaceDE w:val="0"/>
        <w:ind w:firstLine="720"/>
        <w:jc w:val="both"/>
        <w:rPr>
          <w:rFonts w:ascii="Times New Roman" w:eastAsia="Times New Roman" w:hAnsi="Times New Roman" w:cs="Times New Roman"/>
          <w:b/>
          <w:bCs/>
          <w:kern w:val="2"/>
          <w:lang w:eastAsia="zh-CN" w:bidi="hi-IN"/>
        </w:rPr>
      </w:pPr>
    </w:p>
    <w:p w:rsidR="00243340" w:rsidRPr="00EF5A2B" w:rsidRDefault="00243340" w:rsidP="00243340">
      <w:pPr>
        <w:autoSpaceDE w:val="0"/>
        <w:ind w:firstLine="720"/>
        <w:jc w:val="both"/>
        <w:rPr>
          <w:rFonts w:ascii="Times New Roman" w:eastAsia="Times New Roman" w:hAnsi="Times New Roman" w:cs="Times New Roman"/>
          <w:b/>
          <w:bCs/>
          <w:kern w:val="2"/>
          <w:lang w:eastAsia="zh-CN" w:bidi="hi-IN"/>
        </w:rPr>
      </w:pPr>
    </w:p>
    <w:p w:rsidR="00243340" w:rsidRPr="000B40D5" w:rsidRDefault="00243340" w:rsidP="00243340">
      <w:pPr>
        <w:shd w:val="clear" w:color="auto" w:fill="FFFFFF"/>
        <w:autoSpaceDE w:val="0"/>
        <w:jc w:val="center"/>
        <w:rPr>
          <w:rFonts w:ascii="font403" w:eastAsia="font403" w:hAnsi="font403" w:cs="font403"/>
          <w:kern w:val="2"/>
          <w:sz w:val="26"/>
          <w:lang w:eastAsia="zh-CN" w:bidi="hi-IN"/>
        </w:rPr>
      </w:pPr>
      <w:bookmarkStart w:id="0" w:name="_GoBack"/>
      <w:r w:rsidRPr="000B40D5">
        <w:rPr>
          <w:rFonts w:ascii="Times New Roman" w:eastAsia="font403" w:hAnsi="Times New Roman" w:cs="Times New Roman"/>
          <w:b/>
          <w:bCs/>
          <w:kern w:val="2"/>
          <w:sz w:val="28"/>
          <w:lang w:eastAsia="zh-CN" w:bidi="hi-IN"/>
        </w:rPr>
        <w:t>П</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О</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С</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Т</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А</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Н</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О</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В</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Л</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Е</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Н</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И</w:t>
      </w:r>
      <w:r w:rsidR="00F16B9A" w:rsidRPr="000B40D5">
        <w:rPr>
          <w:rFonts w:ascii="Times New Roman" w:eastAsia="font403" w:hAnsi="Times New Roman" w:cs="Times New Roman"/>
          <w:b/>
          <w:bCs/>
          <w:kern w:val="2"/>
          <w:sz w:val="28"/>
          <w:lang w:eastAsia="zh-CN" w:bidi="hi-IN"/>
        </w:rPr>
        <w:t xml:space="preserve"> </w:t>
      </w:r>
      <w:r w:rsidRPr="000B40D5">
        <w:rPr>
          <w:rFonts w:ascii="Times New Roman" w:eastAsia="font403" w:hAnsi="Times New Roman" w:cs="Times New Roman"/>
          <w:b/>
          <w:bCs/>
          <w:kern w:val="2"/>
          <w:sz w:val="28"/>
          <w:lang w:eastAsia="zh-CN" w:bidi="hi-IN"/>
        </w:rPr>
        <w:t>Е</w:t>
      </w:r>
      <w:r w:rsidRPr="000B40D5">
        <w:rPr>
          <w:rFonts w:ascii="Times New Roman" w:eastAsia="Times New Roman" w:hAnsi="Times New Roman" w:cs="Times New Roman"/>
          <w:b/>
          <w:bCs/>
          <w:kern w:val="2"/>
          <w:sz w:val="28"/>
          <w:lang w:eastAsia="zh-CN" w:bidi="hi-IN"/>
        </w:rPr>
        <w:t xml:space="preserve"> </w:t>
      </w:r>
    </w:p>
    <w:bookmarkEnd w:id="0"/>
    <w:p w:rsidR="00243340" w:rsidRPr="00EF5A2B" w:rsidRDefault="00243340" w:rsidP="00243340">
      <w:pPr>
        <w:shd w:val="clear" w:color="auto" w:fill="FFFFFF"/>
        <w:autoSpaceDE w:val="0"/>
        <w:jc w:val="both"/>
        <w:rPr>
          <w:rFonts w:ascii="Times New Roman" w:eastAsia="Times New Roman" w:hAnsi="Times New Roman" w:cs="Times New Roman"/>
          <w:b/>
          <w:bCs/>
          <w:kern w:val="2"/>
          <w:lang w:eastAsia="zh-CN" w:bidi="hi-IN"/>
        </w:rPr>
      </w:pPr>
    </w:p>
    <w:p w:rsidR="00243340" w:rsidRDefault="00243340" w:rsidP="00243340">
      <w:pPr>
        <w:pStyle w:val="1"/>
        <w:shd w:val="clear" w:color="auto" w:fill="auto"/>
        <w:spacing w:after="320"/>
        <w:ind w:firstLine="0"/>
        <w:rPr>
          <w:bCs/>
          <w:color w:val="000000"/>
          <w:lang w:eastAsia="ru-RU" w:bidi="ru-RU"/>
        </w:rPr>
      </w:pPr>
      <w:r w:rsidRPr="00EF5A2B">
        <w:rPr>
          <w:b/>
          <w:bCs/>
          <w:color w:val="000000"/>
          <w:kern w:val="2"/>
          <w:sz w:val="24"/>
          <w:lang w:eastAsia="zh-CN" w:bidi="hi-IN"/>
        </w:rPr>
        <w:t>«</w:t>
      </w:r>
      <w:r w:rsidR="00F16B9A">
        <w:rPr>
          <w:b/>
          <w:bCs/>
          <w:color w:val="000000"/>
          <w:kern w:val="2"/>
          <w:sz w:val="24"/>
          <w:lang w:eastAsia="zh-CN" w:bidi="hi-IN"/>
        </w:rPr>
        <w:t xml:space="preserve"> 15</w:t>
      </w:r>
      <w:r>
        <w:rPr>
          <w:b/>
          <w:bCs/>
          <w:color w:val="000000"/>
          <w:kern w:val="2"/>
          <w:sz w:val="24"/>
          <w:lang w:eastAsia="zh-CN" w:bidi="hi-IN"/>
        </w:rPr>
        <w:t xml:space="preserve"> </w:t>
      </w:r>
      <w:r w:rsidRPr="00EF5A2B">
        <w:rPr>
          <w:b/>
          <w:bCs/>
          <w:color w:val="000000"/>
          <w:kern w:val="2"/>
          <w:sz w:val="24"/>
          <w:lang w:eastAsia="zh-CN" w:bidi="hi-IN"/>
        </w:rPr>
        <w:t xml:space="preserve">»  </w:t>
      </w:r>
      <w:r w:rsidR="007B6971">
        <w:rPr>
          <w:b/>
          <w:bCs/>
          <w:color w:val="000000"/>
          <w:kern w:val="2"/>
          <w:sz w:val="24"/>
          <w:lang w:eastAsia="zh-CN" w:bidi="hi-IN"/>
        </w:rPr>
        <w:t>августа</w:t>
      </w:r>
      <w:r w:rsidRPr="00EF5A2B">
        <w:rPr>
          <w:b/>
          <w:bCs/>
          <w:color w:val="000000"/>
          <w:kern w:val="2"/>
          <w:sz w:val="24"/>
          <w:lang w:eastAsia="zh-CN" w:bidi="hi-IN"/>
        </w:rPr>
        <w:t xml:space="preserve"> 2022 г.                </w:t>
      </w:r>
      <w:r w:rsidRPr="00EF5A2B">
        <w:rPr>
          <w:b/>
          <w:bCs/>
          <w:color w:val="000000"/>
          <w:kern w:val="2"/>
          <w:sz w:val="24"/>
          <w:lang w:eastAsia="zh-CN" w:bidi="hi-IN"/>
        </w:rPr>
        <w:tab/>
        <w:t xml:space="preserve">   </w:t>
      </w:r>
      <w:r w:rsidRPr="00EF5A2B">
        <w:rPr>
          <w:b/>
          <w:bCs/>
          <w:color w:val="000000"/>
          <w:kern w:val="2"/>
          <w:sz w:val="24"/>
          <w:lang w:eastAsia="zh-CN" w:bidi="hi-IN"/>
        </w:rPr>
        <w:tab/>
        <w:t xml:space="preserve">            </w:t>
      </w:r>
      <w:r w:rsidRPr="00EF5A2B">
        <w:rPr>
          <w:b/>
          <w:bCs/>
          <w:color w:val="000000"/>
          <w:kern w:val="2"/>
          <w:sz w:val="24"/>
          <w:lang w:eastAsia="zh-CN" w:bidi="hi-IN"/>
        </w:rPr>
        <w:tab/>
      </w:r>
      <w:r>
        <w:rPr>
          <w:b/>
          <w:bCs/>
          <w:color w:val="000000"/>
          <w:kern w:val="2"/>
          <w:sz w:val="24"/>
          <w:lang w:eastAsia="zh-CN" w:bidi="hi-IN"/>
        </w:rPr>
        <w:t xml:space="preserve">                                    </w:t>
      </w:r>
      <w:r w:rsidRPr="00EF5A2B">
        <w:rPr>
          <w:b/>
          <w:bCs/>
          <w:color w:val="000000"/>
          <w:kern w:val="2"/>
          <w:sz w:val="26"/>
          <w:szCs w:val="26"/>
          <w:lang w:eastAsia="zh-CN" w:bidi="hi-IN"/>
        </w:rPr>
        <w:t>№</w:t>
      </w:r>
      <w:r w:rsidR="00F16B9A">
        <w:rPr>
          <w:b/>
          <w:bCs/>
          <w:color w:val="000000"/>
          <w:kern w:val="2"/>
          <w:sz w:val="26"/>
          <w:szCs w:val="26"/>
          <w:lang w:eastAsia="zh-CN" w:bidi="hi-IN"/>
        </w:rPr>
        <w:t xml:space="preserve"> 175</w:t>
      </w:r>
    </w:p>
    <w:p w:rsidR="00243340" w:rsidRPr="00F16B9A" w:rsidRDefault="00243340" w:rsidP="00243340">
      <w:pPr>
        <w:jc w:val="both"/>
        <w:rPr>
          <w:rFonts w:ascii="Times New Roman" w:hAnsi="Times New Roman" w:cs="Times New Roman"/>
          <w:b/>
        </w:rPr>
      </w:pPr>
      <w:r w:rsidRPr="00F16B9A">
        <w:rPr>
          <w:rFonts w:ascii="Times New Roman" w:hAnsi="Times New Roman" w:cs="Times New Roman"/>
          <w:b/>
        </w:rPr>
        <w:t xml:space="preserve">Об утверждении административного регламента  </w:t>
      </w:r>
    </w:p>
    <w:p w:rsidR="00243340" w:rsidRPr="00F16B9A" w:rsidRDefault="00243340" w:rsidP="00243340">
      <w:pPr>
        <w:jc w:val="both"/>
        <w:rPr>
          <w:rFonts w:ascii="Times New Roman" w:hAnsi="Times New Roman" w:cs="Times New Roman"/>
          <w:b/>
        </w:rPr>
      </w:pPr>
      <w:r w:rsidRPr="00F16B9A">
        <w:rPr>
          <w:rFonts w:ascii="Times New Roman" w:hAnsi="Times New Roman" w:cs="Times New Roman"/>
          <w:b/>
        </w:rPr>
        <w:t xml:space="preserve">предоставления муниципальной услуги «Установка </w:t>
      </w:r>
    </w:p>
    <w:p w:rsidR="00243340" w:rsidRPr="00F16B9A" w:rsidRDefault="00243340" w:rsidP="00243340">
      <w:pPr>
        <w:jc w:val="both"/>
        <w:rPr>
          <w:rFonts w:ascii="Times New Roman" w:hAnsi="Times New Roman" w:cs="Times New Roman"/>
          <w:b/>
        </w:rPr>
      </w:pPr>
      <w:r w:rsidRPr="00F16B9A">
        <w:rPr>
          <w:rFonts w:ascii="Times New Roman" w:hAnsi="Times New Roman" w:cs="Times New Roman"/>
          <w:b/>
        </w:rPr>
        <w:t xml:space="preserve">информационной вывески, согласование </w:t>
      </w:r>
    </w:p>
    <w:p w:rsidR="00243340" w:rsidRPr="00F16B9A" w:rsidRDefault="00243340" w:rsidP="00243340">
      <w:pPr>
        <w:jc w:val="both"/>
        <w:rPr>
          <w:b/>
          <w:bCs/>
        </w:rPr>
      </w:pPr>
      <w:r w:rsidRPr="00F16B9A">
        <w:rPr>
          <w:rFonts w:ascii="Times New Roman" w:hAnsi="Times New Roman" w:cs="Times New Roman"/>
          <w:b/>
        </w:rPr>
        <w:t>дизайн-проекта размещения вывески»</w:t>
      </w:r>
    </w:p>
    <w:p w:rsidR="00243340" w:rsidRDefault="00243340" w:rsidP="00080BD5">
      <w:pPr>
        <w:pStyle w:val="1"/>
        <w:shd w:val="clear" w:color="auto" w:fill="auto"/>
        <w:spacing w:after="320"/>
        <w:ind w:firstLine="0"/>
        <w:jc w:val="center"/>
        <w:rPr>
          <w:bCs/>
          <w:color w:val="000000"/>
          <w:lang w:eastAsia="ru-RU" w:bidi="ru-RU"/>
        </w:rPr>
      </w:pPr>
    </w:p>
    <w:p w:rsidR="00243340" w:rsidRDefault="00243340" w:rsidP="00243340">
      <w:pPr>
        <w:ind w:firstLine="567"/>
        <w:jc w:val="both"/>
        <w:rPr>
          <w:rFonts w:ascii="Times New Roman" w:hAnsi="Times New Roman" w:cs="Times New Roman"/>
        </w:rPr>
      </w:pPr>
      <w:r>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Коммунистический п о с т а н о в л я ю:</w:t>
      </w:r>
    </w:p>
    <w:p w:rsidR="00243340" w:rsidRDefault="00243340" w:rsidP="00243340">
      <w:pPr>
        <w:jc w:val="both"/>
      </w:pPr>
      <w:r>
        <w:rPr>
          <w:rFonts w:ascii="Times New Roman" w:hAnsi="Times New Roman" w:cs="Times New Roman"/>
        </w:rPr>
        <w:t xml:space="preserve"> </w:t>
      </w:r>
      <w:r>
        <w:rPr>
          <w:rFonts w:ascii="Times New Roman" w:hAnsi="Times New Roman" w:cs="Times New Roman"/>
        </w:rPr>
        <w:tab/>
        <w:t>1.Утвердить административный регламент предоставления муниципальной услуги «</w:t>
      </w:r>
      <w:r w:rsidRPr="00243340">
        <w:rPr>
          <w:rFonts w:ascii="Times New Roman" w:hAnsi="Times New Roman" w:cs="Times New Roman"/>
        </w:rPr>
        <w:t>Установка информационной вывески, согласование дизайн-проекта размещения вывески</w:t>
      </w:r>
      <w:r>
        <w:rPr>
          <w:rFonts w:ascii="Times New Roman" w:hAnsi="Times New Roman" w:cs="Times New Roman"/>
        </w:rPr>
        <w:t xml:space="preserve">» (приложение). </w:t>
      </w:r>
    </w:p>
    <w:p w:rsidR="00243340" w:rsidRDefault="00243340" w:rsidP="00243340">
      <w:pPr>
        <w:ind w:firstLine="567"/>
        <w:jc w:val="both"/>
        <w:rPr>
          <w:rFonts w:ascii="Times New Roman" w:hAnsi="Times New Roman" w:cs="Times New Roman"/>
        </w:rPr>
      </w:pPr>
      <w:r>
        <w:tab/>
      </w:r>
      <w:r>
        <w:rPr>
          <w:rFonts w:ascii="Times New Roman" w:hAnsi="Times New Roman" w:cs="Times New Roman"/>
        </w:rPr>
        <w:t>2. Настоящее постановление вступает в силу после официального опубликования.</w:t>
      </w:r>
    </w:p>
    <w:p w:rsidR="00243340" w:rsidRDefault="00243340" w:rsidP="00243340">
      <w:pPr>
        <w:ind w:firstLine="708"/>
        <w:jc w:val="both"/>
        <w:rPr>
          <w:rFonts w:ascii="Times New Roman" w:hAnsi="Times New Roman" w:cs="Times New Roman"/>
        </w:rPr>
      </w:pPr>
      <w:r>
        <w:rPr>
          <w:rFonts w:ascii="Times New Roman" w:hAnsi="Times New Roman" w:cs="Times New Roman"/>
        </w:rPr>
        <w:t>3.Опубликовать настоящее постановление в Бюллетене «Вестник» и разместить на официальном сайте</w:t>
      </w:r>
      <w:r w:rsidR="007B6971">
        <w:rPr>
          <w:rFonts w:ascii="Times New Roman" w:hAnsi="Times New Roman" w:cs="Times New Roman"/>
        </w:rPr>
        <w:t xml:space="preserve"> органов местного самоуправления</w:t>
      </w:r>
      <w:r>
        <w:rPr>
          <w:rFonts w:ascii="Times New Roman" w:hAnsi="Times New Roman" w:cs="Times New Roman"/>
        </w:rPr>
        <w:t xml:space="preserve"> городского поселения Коммунистический.</w:t>
      </w:r>
    </w:p>
    <w:p w:rsidR="00243340" w:rsidRDefault="00243340" w:rsidP="00243340">
      <w:pPr>
        <w:ind w:firstLine="708"/>
        <w:jc w:val="both"/>
        <w:rPr>
          <w:rFonts w:ascii="Times New Roman" w:hAnsi="Times New Roman" w:cs="Times New Roman"/>
        </w:rPr>
      </w:pPr>
      <w:r>
        <w:rPr>
          <w:rFonts w:ascii="Times New Roman" w:hAnsi="Times New Roman" w:cs="Times New Roman"/>
        </w:rPr>
        <w:t>4. Контроль за выполнением настоящего постановления оставляю за собой.</w:t>
      </w:r>
    </w:p>
    <w:p w:rsidR="00243340" w:rsidRDefault="00243340" w:rsidP="00243340">
      <w:pPr>
        <w:rPr>
          <w:rFonts w:ascii="Times New Roman" w:hAnsi="Times New Roman" w:cs="Times New Roman"/>
        </w:rPr>
      </w:pPr>
    </w:p>
    <w:p w:rsidR="00243340" w:rsidRDefault="00243340" w:rsidP="00243340">
      <w:pPr>
        <w:rPr>
          <w:rFonts w:ascii="Times New Roman" w:hAnsi="Times New Roman" w:cs="Times New Roman"/>
        </w:rPr>
      </w:pPr>
    </w:p>
    <w:p w:rsidR="00243340" w:rsidRDefault="00243340" w:rsidP="00243340">
      <w:pPr>
        <w:rPr>
          <w:rFonts w:ascii="Times New Roman" w:hAnsi="Times New Roman" w:cs="Times New Roman"/>
        </w:rPr>
      </w:pPr>
    </w:p>
    <w:p w:rsidR="00243340" w:rsidRDefault="00243340" w:rsidP="00243340">
      <w:pPr>
        <w:rPr>
          <w:rFonts w:ascii="Times New Roman" w:hAnsi="Times New Roman" w:cs="Times New Roman"/>
        </w:rPr>
      </w:pPr>
    </w:p>
    <w:p w:rsidR="00243340" w:rsidRDefault="00243340" w:rsidP="00243340">
      <w:pPr>
        <w:rPr>
          <w:rFonts w:ascii="Times New Roman" w:hAnsi="Times New Roman" w:cs="Times New Roman"/>
        </w:rPr>
      </w:pPr>
    </w:p>
    <w:p w:rsidR="00243340" w:rsidRDefault="00243340" w:rsidP="00243340">
      <w:pPr>
        <w:rPr>
          <w:rFonts w:ascii="Times New Roman" w:hAnsi="Times New Roman" w:cs="Times New Roman"/>
        </w:rPr>
      </w:pPr>
      <w:r>
        <w:rPr>
          <w:rFonts w:ascii="Times New Roman" w:hAnsi="Times New Roman" w:cs="Times New Roman"/>
        </w:rPr>
        <w:t>Глава городского поселения</w:t>
      </w:r>
    </w:p>
    <w:p w:rsidR="00243340" w:rsidRDefault="00243340" w:rsidP="00243340">
      <w:r>
        <w:rPr>
          <w:rFonts w:ascii="Times New Roman" w:hAnsi="Times New Roman" w:cs="Times New Roman"/>
        </w:rPr>
        <w:t>Коммунистический                                                                                Л.А. Вилочева</w:t>
      </w:r>
    </w:p>
    <w:p w:rsidR="00243340" w:rsidRDefault="00243340" w:rsidP="00243340">
      <w:pPr>
        <w:pStyle w:val="Style25"/>
        <w:widowControl/>
        <w:tabs>
          <w:tab w:val="left" w:leader="underscore" w:pos="7133"/>
          <w:tab w:val="left" w:leader="underscore" w:pos="7978"/>
        </w:tabs>
        <w:spacing w:line="240" w:lineRule="auto"/>
        <w:ind w:firstLine="709"/>
        <w:jc w:val="right"/>
      </w:pPr>
    </w:p>
    <w:p w:rsidR="00243340" w:rsidRDefault="00243340" w:rsidP="00080BD5">
      <w:pPr>
        <w:pStyle w:val="1"/>
        <w:shd w:val="clear" w:color="auto" w:fill="auto"/>
        <w:spacing w:after="320"/>
        <w:ind w:firstLine="0"/>
        <w:jc w:val="center"/>
        <w:rPr>
          <w:bCs/>
          <w:color w:val="000000"/>
          <w:lang w:eastAsia="ru-RU" w:bidi="ru-RU"/>
        </w:rPr>
      </w:pPr>
    </w:p>
    <w:p w:rsidR="00243340" w:rsidRDefault="00243340" w:rsidP="00080BD5">
      <w:pPr>
        <w:pStyle w:val="1"/>
        <w:shd w:val="clear" w:color="auto" w:fill="auto"/>
        <w:spacing w:after="320"/>
        <w:ind w:firstLine="0"/>
        <w:jc w:val="center"/>
        <w:rPr>
          <w:bCs/>
          <w:color w:val="000000"/>
          <w:lang w:eastAsia="ru-RU" w:bidi="ru-RU"/>
        </w:rPr>
      </w:pPr>
    </w:p>
    <w:p w:rsidR="007B6971" w:rsidRDefault="007B6971" w:rsidP="00080BD5">
      <w:pPr>
        <w:pStyle w:val="1"/>
        <w:shd w:val="clear" w:color="auto" w:fill="auto"/>
        <w:spacing w:after="320"/>
        <w:ind w:firstLine="0"/>
        <w:jc w:val="center"/>
        <w:rPr>
          <w:bCs/>
          <w:color w:val="000000"/>
          <w:lang w:eastAsia="ru-RU" w:bidi="ru-RU"/>
        </w:rPr>
      </w:pPr>
    </w:p>
    <w:p w:rsidR="007B6971" w:rsidRDefault="007B6971" w:rsidP="007B6971">
      <w:pPr>
        <w:pStyle w:val="FORMATTEXT"/>
        <w:ind w:firstLine="568"/>
        <w:jc w:val="right"/>
      </w:pPr>
    </w:p>
    <w:p w:rsidR="007B6971" w:rsidRDefault="007B6971" w:rsidP="007B6971">
      <w:pPr>
        <w:pStyle w:val="FORMATTEXT"/>
        <w:ind w:firstLine="568"/>
        <w:jc w:val="right"/>
      </w:pPr>
      <w:r>
        <w:t>Приложение к постановлению</w:t>
      </w:r>
    </w:p>
    <w:p w:rsidR="007B6971" w:rsidRDefault="007B6971" w:rsidP="007B6971">
      <w:pPr>
        <w:pStyle w:val="FORMATTEXT"/>
        <w:ind w:firstLine="568"/>
        <w:jc w:val="right"/>
      </w:pPr>
      <w:r>
        <w:t>Администрации г.п. Коммунистический</w:t>
      </w:r>
      <w:r>
        <w:br/>
        <w:t xml:space="preserve">от </w:t>
      </w:r>
      <w:r w:rsidR="00F16B9A">
        <w:t>15</w:t>
      </w:r>
      <w:r>
        <w:t xml:space="preserve">.08.2022г. № </w:t>
      </w:r>
      <w:r w:rsidR="00F16B9A">
        <w:t>175</w:t>
      </w:r>
      <w:r>
        <w:t xml:space="preserve">    </w:t>
      </w:r>
    </w:p>
    <w:p w:rsidR="00243340" w:rsidRDefault="00243340" w:rsidP="00080BD5">
      <w:pPr>
        <w:pStyle w:val="1"/>
        <w:shd w:val="clear" w:color="auto" w:fill="auto"/>
        <w:spacing w:after="320"/>
        <w:ind w:firstLine="0"/>
        <w:jc w:val="center"/>
        <w:rPr>
          <w:bCs/>
          <w:color w:val="000000"/>
          <w:lang w:eastAsia="ru-RU" w:bidi="ru-RU"/>
        </w:rPr>
      </w:pPr>
    </w:p>
    <w:p w:rsidR="007B6971" w:rsidRDefault="0021362D" w:rsidP="007B6971">
      <w:pPr>
        <w:pStyle w:val="1"/>
        <w:shd w:val="clear" w:color="auto" w:fill="auto"/>
        <w:ind w:firstLine="0"/>
        <w:jc w:val="center"/>
        <w:rPr>
          <w:bCs/>
          <w:color w:val="000000"/>
          <w:sz w:val="24"/>
          <w:szCs w:val="24"/>
          <w:lang w:eastAsia="ru-RU" w:bidi="ru-RU"/>
        </w:rPr>
      </w:pPr>
      <w:r w:rsidRPr="007B6971">
        <w:rPr>
          <w:bCs/>
          <w:color w:val="000000"/>
          <w:sz w:val="24"/>
          <w:szCs w:val="24"/>
          <w:lang w:eastAsia="ru-RU" w:bidi="ru-RU"/>
        </w:rPr>
        <w:t xml:space="preserve">Административный регламент </w:t>
      </w:r>
    </w:p>
    <w:p w:rsidR="0021362D" w:rsidRDefault="007B6971" w:rsidP="007B6971">
      <w:pPr>
        <w:pStyle w:val="1"/>
        <w:shd w:val="clear" w:color="auto" w:fill="auto"/>
        <w:ind w:firstLine="0"/>
        <w:jc w:val="center"/>
        <w:rPr>
          <w:bCs/>
          <w:color w:val="000000"/>
          <w:sz w:val="24"/>
          <w:szCs w:val="24"/>
          <w:lang w:eastAsia="ru-RU" w:bidi="ru-RU"/>
        </w:rPr>
      </w:pPr>
      <w:r>
        <w:rPr>
          <w:bCs/>
          <w:color w:val="000000"/>
          <w:sz w:val="24"/>
          <w:szCs w:val="24"/>
          <w:lang w:eastAsia="ru-RU" w:bidi="ru-RU"/>
        </w:rPr>
        <w:t>п</w:t>
      </w:r>
      <w:r w:rsidR="0021362D" w:rsidRPr="007B6971">
        <w:rPr>
          <w:bCs/>
          <w:color w:val="000000"/>
          <w:sz w:val="24"/>
          <w:szCs w:val="24"/>
          <w:lang w:eastAsia="ru-RU" w:bidi="ru-RU"/>
        </w:rPr>
        <w:t>редоставления</w:t>
      </w:r>
      <w:r>
        <w:rPr>
          <w:bCs/>
          <w:color w:val="000000"/>
          <w:sz w:val="24"/>
          <w:szCs w:val="24"/>
          <w:lang w:eastAsia="ru-RU" w:bidi="ru-RU"/>
        </w:rPr>
        <w:t xml:space="preserve"> </w:t>
      </w:r>
      <w:r w:rsidR="0021362D" w:rsidRPr="007B6971">
        <w:rPr>
          <w:bCs/>
          <w:color w:val="000000"/>
          <w:sz w:val="24"/>
          <w:szCs w:val="24"/>
          <w:lang w:eastAsia="ru-RU" w:bidi="ru-RU"/>
        </w:rPr>
        <w:t xml:space="preserve">муниципальной услуги </w:t>
      </w:r>
      <w:r w:rsidR="00FF76C7" w:rsidRPr="007B6971">
        <w:rPr>
          <w:bCs/>
          <w:color w:val="000000"/>
          <w:sz w:val="24"/>
          <w:szCs w:val="24"/>
          <w:lang w:eastAsia="ru-RU" w:bidi="ru-RU"/>
        </w:rPr>
        <w:t>«Установка информационной вывески, согласование дизайн-проекта размещения вывески»</w:t>
      </w:r>
    </w:p>
    <w:p w:rsidR="007B6971" w:rsidRPr="007B6971" w:rsidRDefault="007B6971" w:rsidP="007B6971">
      <w:pPr>
        <w:pStyle w:val="1"/>
        <w:shd w:val="clear" w:color="auto" w:fill="auto"/>
        <w:ind w:firstLine="0"/>
        <w:jc w:val="center"/>
        <w:rPr>
          <w:bCs/>
          <w:color w:val="000000"/>
          <w:sz w:val="24"/>
          <w:szCs w:val="24"/>
          <w:lang w:eastAsia="ru-RU" w:bidi="ru-RU"/>
        </w:rPr>
      </w:pPr>
    </w:p>
    <w:p w:rsidR="0021362D" w:rsidRPr="007B6971" w:rsidRDefault="0021362D" w:rsidP="00FF76C7">
      <w:pPr>
        <w:pStyle w:val="1"/>
        <w:numPr>
          <w:ilvl w:val="0"/>
          <w:numId w:val="1"/>
        </w:numPr>
        <w:shd w:val="clear" w:color="auto" w:fill="auto"/>
        <w:tabs>
          <w:tab w:val="left" w:pos="326"/>
        </w:tabs>
        <w:ind w:firstLine="0"/>
        <w:jc w:val="center"/>
        <w:rPr>
          <w:sz w:val="24"/>
          <w:szCs w:val="24"/>
        </w:rPr>
      </w:pPr>
      <w:r w:rsidRPr="007B6971">
        <w:rPr>
          <w:bCs/>
          <w:color w:val="000000"/>
          <w:sz w:val="24"/>
          <w:szCs w:val="24"/>
          <w:lang w:eastAsia="ru-RU" w:bidi="ru-RU"/>
        </w:rPr>
        <w:t>Общие положения</w:t>
      </w:r>
    </w:p>
    <w:p w:rsidR="00FF76C7" w:rsidRPr="007B6971" w:rsidRDefault="00FF76C7" w:rsidP="00FF76C7">
      <w:pPr>
        <w:pStyle w:val="1"/>
        <w:shd w:val="clear" w:color="auto" w:fill="auto"/>
        <w:tabs>
          <w:tab w:val="left" w:pos="326"/>
        </w:tabs>
        <w:ind w:firstLine="0"/>
        <w:rPr>
          <w:sz w:val="24"/>
          <w:szCs w:val="24"/>
        </w:rPr>
      </w:pPr>
    </w:p>
    <w:p w:rsidR="00FF76C7" w:rsidRPr="007B6971" w:rsidRDefault="00FF76C7" w:rsidP="00FF76C7">
      <w:pPr>
        <w:pStyle w:val="1"/>
        <w:ind w:firstLine="720"/>
        <w:jc w:val="center"/>
        <w:rPr>
          <w:bCs/>
          <w:sz w:val="24"/>
          <w:szCs w:val="24"/>
          <w:lang w:bidi="ru-RU"/>
        </w:rPr>
      </w:pPr>
      <w:r w:rsidRPr="007B6971">
        <w:rPr>
          <w:bCs/>
          <w:sz w:val="24"/>
          <w:szCs w:val="24"/>
          <w:lang w:bidi="ru-RU"/>
        </w:rPr>
        <w:t>Предмет регулирования административного регламента</w:t>
      </w:r>
    </w:p>
    <w:p w:rsidR="0008125D" w:rsidRPr="007B6971" w:rsidRDefault="0008125D" w:rsidP="00FF76C7">
      <w:pPr>
        <w:pStyle w:val="1"/>
        <w:ind w:firstLine="720"/>
        <w:jc w:val="center"/>
        <w:rPr>
          <w:bCs/>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 xml:space="preserve">1. Административный регламент предоставления муниципальной услуги </w:t>
      </w:r>
      <w:r w:rsidR="0008125D" w:rsidRPr="007B6971">
        <w:rPr>
          <w:sz w:val="24"/>
          <w:szCs w:val="24"/>
          <w:lang w:bidi="ru-RU"/>
        </w:rPr>
        <w:t>«</w:t>
      </w:r>
      <w:r w:rsidRPr="007B6971">
        <w:rPr>
          <w:sz w:val="24"/>
          <w:szCs w:val="24"/>
          <w:lang w:bidi="ru-RU"/>
        </w:rPr>
        <w:t>Установка информационной вывески, согласование дизайн-проекта размещения вывески</w:t>
      </w:r>
      <w:r w:rsidR="0008125D" w:rsidRPr="007B6971">
        <w:rPr>
          <w:sz w:val="24"/>
          <w:szCs w:val="24"/>
          <w:lang w:bidi="ru-RU"/>
        </w:rPr>
        <w:t>»</w:t>
      </w:r>
      <w:r w:rsidRPr="007B6971">
        <w:rPr>
          <w:sz w:val="24"/>
          <w:szCs w:val="24"/>
          <w:lang w:bidi="ru-RU"/>
        </w:rPr>
        <w:t xml:space="preserve"> (далее -</w:t>
      </w:r>
      <w:r w:rsidR="0008125D" w:rsidRPr="007B6971">
        <w:rPr>
          <w:sz w:val="24"/>
          <w:szCs w:val="24"/>
          <w:lang w:bidi="ru-RU"/>
        </w:rPr>
        <w:t xml:space="preserve"> </w:t>
      </w:r>
      <w:r w:rsidRPr="007B6971">
        <w:rPr>
          <w:sz w:val="24"/>
          <w:szCs w:val="24"/>
          <w:lang w:bidi="ru-RU"/>
        </w:rPr>
        <w:t xml:space="preserve">Административный регламент) устанавливает состав, последовательность и сроки выполнения административных процедур и административных действий администрации городского поселения </w:t>
      </w:r>
      <w:r w:rsidR="0008125D" w:rsidRPr="007B6971">
        <w:rPr>
          <w:sz w:val="24"/>
          <w:szCs w:val="24"/>
          <w:lang w:bidi="ru-RU"/>
        </w:rPr>
        <w:t>Коммунистический</w:t>
      </w:r>
      <w:r w:rsidRPr="007B6971">
        <w:rPr>
          <w:sz w:val="24"/>
          <w:szCs w:val="24"/>
          <w:lang w:bidi="ru-RU"/>
        </w:rPr>
        <w:t xml:space="preserve"> (далее</w:t>
      </w:r>
      <w:r w:rsidR="0008125D" w:rsidRPr="007B6971">
        <w:rPr>
          <w:sz w:val="24"/>
          <w:szCs w:val="24"/>
          <w:lang w:bidi="ru-RU"/>
        </w:rPr>
        <w:t xml:space="preserve">- </w:t>
      </w:r>
      <w:r w:rsidRPr="007B6971">
        <w:rPr>
          <w:sz w:val="24"/>
          <w:szCs w:val="24"/>
          <w:lang w:bidi="ru-RU"/>
        </w:rPr>
        <w:t>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xml:space="preserve">Муниципальная услуга предоставляется на территории городского поселения </w:t>
      </w:r>
      <w:r w:rsidR="0008125D" w:rsidRPr="007B6971">
        <w:rPr>
          <w:sz w:val="24"/>
          <w:szCs w:val="24"/>
          <w:lang w:bidi="ru-RU"/>
        </w:rPr>
        <w:t>Коммунистический</w:t>
      </w:r>
      <w:r w:rsidRPr="007B6971">
        <w:rPr>
          <w:sz w:val="24"/>
          <w:szCs w:val="24"/>
          <w:lang w:bidi="ru-RU"/>
        </w:rPr>
        <w:t>.</w:t>
      </w:r>
    </w:p>
    <w:p w:rsidR="00FF76C7" w:rsidRPr="007B6971" w:rsidRDefault="00FF76C7" w:rsidP="00FF76C7">
      <w:pPr>
        <w:pStyle w:val="1"/>
        <w:ind w:firstLine="720"/>
        <w:jc w:val="both"/>
        <w:rPr>
          <w:sz w:val="24"/>
          <w:szCs w:val="24"/>
          <w:lang w:bidi="ru-RU"/>
        </w:rPr>
      </w:pPr>
      <w:r w:rsidRPr="007B6971">
        <w:rPr>
          <w:sz w:val="24"/>
          <w:szCs w:val="24"/>
          <w:lang w:bidi="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FF76C7" w:rsidRPr="007B6971" w:rsidRDefault="00FF76C7" w:rsidP="00FF76C7">
      <w:pPr>
        <w:pStyle w:val="1"/>
        <w:ind w:firstLine="720"/>
        <w:jc w:val="both"/>
        <w:rPr>
          <w:sz w:val="24"/>
          <w:szCs w:val="24"/>
          <w:lang w:bidi="ru-RU"/>
        </w:rPr>
      </w:pPr>
      <w:bookmarkStart w:id="1" w:name="P0018"/>
      <w:bookmarkEnd w:id="1"/>
    </w:p>
    <w:p w:rsidR="00FF76C7" w:rsidRPr="007B6971" w:rsidRDefault="00FF76C7" w:rsidP="0008125D">
      <w:pPr>
        <w:pStyle w:val="1"/>
        <w:ind w:firstLine="720"/>
        <w:jc w:val="center"/>
        <w:rPr>
          <w:sz w:val="24"/>
          <w:szCs w:val="24"/>
          <w:lang w:bidi="ru-RU"/>
        </w:rPr>
      </w:pPr>
      <w:r w:rsidRPr="007B6971">
        <w:rPr>
          <w:sz w:val="24"/>
          <w:szCs w:val="24"/>
          <w:lang w:bidi="ru-RU"/>
        </w:rPr>
        <w:t>Круг заявителей</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 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объектами культурного наследия.</w:t>
      </w:r>
    </w:p>
    <w:p w:rsidR="00FF76C7" w:rsidRPr="007B6971" w:rsidRDefault="00FF76C7" w:rsidP="00FF76C7">
      <w:pPr>
        <w:pStyle w:val="1"/>
        <w:ind w:firstLine="720"/>
        <w:jc w:val="both"/>
        <w:rPr>
          <w:sz w:val="24"/>
          <w:szCs w:val="24"/>
          <w:lang w:bidi="ru-RU"/>
        </w:rPr>
      </w:pPr>
      <w:r w:rsidRPr="007B6971">
        <w:rPr>
          <w:sz w:val="24"/>
          <w:szCs w:val="24"/>
          <w:lang w:bidi="ru-RU"/>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 и физические предприниматели, осуществляющие деятельность в таких зданиях, строениях, сооружениях, помещениях.</w:t>
      </w:r>
    </w:p>
    <w:p w:rsidR="00FF76C7" w:rsidRPr="007B6971" w:rsidRDefault="00FF76C7" w:rsidP="00FF76C7">
      <w:pPr>
        <w:pStyle w:val="1"/>
        <w:ind w:firstLine="720"/>
        <w:jc w:val="both"/>
        <w:rPr>
          <w:sz w:val="24"/>
          <w:szCs w:val="24"/>
          <w:lang w:bidi="ru-RU"/>
        </w:rPr>
      </w:pPr>
      <w:r w:rsidRPr="007B6971">
        <w:rPr>
          <w:sz w:val="24"/>
          <w:szCs w:val="24"/>
          <w:lang w:bidi="ru-RU"/>
        </w:rPr>
        <w:t>В случае размещения ценовых табло автозаправочных станций в качестве заявителей выступают юридические и физические лица, являющиеся собственниками или иными законными владельцами таких автозаправочных станций.</w:t>
      </w:r>
    </w:p>
    <w:p w:rsidR="00FF76C7" w:rsidRPr="007B6971" w:rsidRDefault="00FF76C7" w:rsidP="00FF76C7">
      <w:pPr>
        <w:pStyle w:val="1"/>
        <w:ind w:firstLine="720"/>
        <w:jc w:val="both"/>
        <w:rPr>
          <w:sz w:val="24"/>
          <w:szCs w:val="24"/>
          <w:lang w:bidi="ru-RU"/>
        </w:rPr>
      </w:pPr>
      <w:r w:rsidRPr="007B6971">
        <w:rPr>
          <w:sz w:val="24"/>
          <w:szCs w:val="24"/>
          <w:lang w:bidi="ru-RU"/>
        </w:rPr>
        <w:t xml:space="preserve">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w:t>
      </w:r>
      <w:r w:rsidRPr="007B6971">
        <w:rPr>
          <w:sz w:val="24"/>
          <w:szCs w:val="24"/>
          <w:lang w:bidi="ru-RU"/>
        </w:rPr>
        <w:lastRenderedPageBreak/>
        <w:t>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собственности или ином вещном праве.</w:t>
      </w:r>
    </w:p>
    <w:p w:rsidR="00FF76C7" w:rsidRPr="007B6971" w:rsidRDefault="00FF76C7" w:rsidP="00FF76C7">
      <w:pPr>
        <w:pStyle w:val="1"/>
        <w:ind w:firstLine="720"/>
        <w:jc w:val="both"/>
        <w:rPr>
          <w:sz w:val="24"/>
          <w:szCs w:val="24"/>
          <w:lang w:bidi="ru-RU"/>
        </w:rPr>
      </w:pPr>
      <w:r w:rsidRPr="007B6971">
        <w:rPr>
          <w:sz w:val="24"/>
          <w:szCs w:val="24"/>
          <w:lang w:bidi="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(далее-представитель заявителя).</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2" w:name="P001F"/>
      <w:bookmarkEnd w:id="2"/>
    </w:p>
    <w:p w:rsidR="00FF76C7" w:rsidRPr="007B6971" w:rsidRDefault="00FF76C7" w:rsidP="0008125D">
      <w:pPr>
        <w:pStyle w:val="1"/>
        <w:ind w:firstLine="720"/>
        <w:jc w:val="center"/>
        <w:rPr>
          <w:sz w:val="24"/>
          <w:szCs w:val="24"/>
          <w:lang w:bidi="ru-RU"/>
        </w:rPr>
      </w:pPr>
      <w:r w:rsidRPr="007B6971">
        <w:rPr>
          <w:sz w:val="24"/>
          <w:szCs w:val="24"/>
          <w:lang w:bidi="ru-RU"/>
        </w:rPr>
        <w:t>Требования к порядку информирования о правилах предоставления муниципальной услуги</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 :</w:t>
      </w:r>
    </w:p>
    <w:p w:rsidR="00FF76C7" w:rsidRPr="007B6971" w:rsidRDefault="00FF76C7" w:rsidP="00FF76C7">
      <w:pPr>
        <w:pStyle w:val="1"/>
        <w:ind w:firstLine="720"/>
        <w:jc w:val="both"/>
        <w:rPr>
          <w:sz w:val="24"/>
          <w:szCs w:val="24"/>
          <w:lang w:bidi="ru-RU"/>
        </w:rPr>
      </w:pPr>
      <w:r w:rsidRPr="007B6971">
        <w:rPr>
          <w:sz w:val="24"/>
          <w:szCs w:val="24"/>
          <w:lang w:bidi="ru-RU"/>
        </w:rPr>
        <w:t>устной (при личном обращении заявителя и/или по телефону) ;</w:t>
      </w:r>
    </w:p>
    <w:p w:rsidR="00FF76C7" w:rsidRPr="007B6971" w:rsidRDefault="00FF76C7" w:rsidP="00FF76C7">
      <w:pPr>
        <w:pStyle w:val="1"/>
        <w:ind w:firstLine="720"/>
        <w:jc w:val="both"/>
        <w:rPr>
          <w:sz w:val="24"/>
          <w:szCs w:val="24"/>
          <w:lang w:bidi="ru-RU"/>
        </w:rPr>
      </w:pPr>
      <w:r w:rsidRPr="007B6971">
        <w:rPr>
          <w:sz w:val="24"/>
          <w:szCs w:val="24"/>
          <w:lang w:bidi="ru-RU"/>
        </w:rPr>
        <w:t>письменной (при письменном обращении заявителя по почте, электронной почте, факсу) ;</w:t>
      </w:r>
    </w:p>
    <w:p w:rsidR="00FF76C7" w:rsidRPr="007B6971" w:rsidRDefault="00FF76C7" w:rsidP="00FF76C7">
      <w:pPr>
        <w:pStyle w:val="1"/>
        <w:ind w:firstLine="720"/>
        <w:jc w:val="both"/>
        <w:rPr>
          <w:sz w:val="24"/>
          <w:szCs w:val="24"/>
          <w:lang w:bidi="ru-RU"/>
        </w:rPr>
      </w:pPr>
      <w:r w:rsidRPr="007B6971">
        <w:rPr>
          <w:sz w:val="24"/>
          <w:szCs w:val="24"/>
          <w:lang w:bidi="ru-RU"/>
        </w:rPr>
        <w:t>на информационном стенде уполномоченного органа в форме информационных (текстовых) материалов;</w:t>
      </w:r>
    </w:p>
    <w:p w:rsidR="00FF76C7" w:rsidRPr="007B6971" w:rsidRDefault="00FF76C7" w:rsidP="00FF76C7">
      <w:pPr>
        <w:pStyle w:val="1"/>
        <w:ind w:firstLine="720"/>
        <w:jc w:val="both"/>
        <w:rPr>
          <w:sz w:val="24"/>
          <w:szCs w:val="24"/>
          <w:lang w:bidi="ru-RU"/>
        </w:rPr>
      </w:pPr>
      <w:r w:rsidRPr="007B6971">
        <w:rPr>
          <w:sz w:val="24"/>
          <w:szCs w:val="24"/>
          <w:lang w:bidi="ru-RU"/>
        </w:rPr>
        <w:t xml:space="preserve">в форме информационных (мультимедийных) материалов в информационно-телекоммуникационной сети </w:t>
      </w:r>
      <w:r w:rsidR="0008125D" w:rsidRPr="007B6971">
        <w:rPr>
          <w:sz w:val="24"/>
          <w:szCs w:val="24"/>
          <w:lang w:bidi="ru-RU"/>
        </w:rPr>
        <w:t>«</w:t>
      </w:r>
      <w:r w:rsidRPr="007B6971">
        <w:rPr>
          <w:sz w:val="24"/>
          <w:szCs w:val="24"/>
          <w:lang w:bidi="ru-RU"/>
        </w:rPr>
        <w:t>Интернет</w:t>
      </w:r>
      <w:r w:rsidR="0008125D" w:rsidRPr="007B6971">
        <w:rPr>
          <w:sz w:val="24"/>
          <w:szCs w:val="24"/>
          <w:lang w:bidi="ru-RU"/>
        </w:rPr>
        <w:t>»</w:t>
      </w:r>
      <w:r w:rsidRPr="007B6971">
        <w:rPr>
          <w:sz w:val="24"/>
          <w:szCs w:val="24"/>
          <w:lang w:bidi="ru-RU"/>
        </w:rPr>
        <w:t>:</w:t>
      </w:r>
    </w:p>
    <w:p w:rsidR="00FF76C7" w:rsidRPr="007B6971" w:rsidRDefault="00FF76C7" w:rsidP="00FF76C7">
      <w:pPr>
        <w:pStyle w:val="1"/>
        <w:ind w:firstLine="720"/>
        <w:jc w:val="both"/>
        <w:rPr>
          <w:sz w:val="24"/>
          <w:szCs w:val="24"/>
          <w:lang w:bidi="ru-RU"/>
        </w:rPr>
      </w:pPr>
      <w:r w:rsidRPr="007B6971">
        <w:rPr>
          <w:sz w:val="24"/>
          <w:szCs w:val="24"/>
          <w:lang w:bidi="ru-RU"/>
        </w:rPr>
        <w:t xml:space="preserve">на официальном сайте органов местного самоуправления городского поселения </w:t>
      </w:r>
      <w:r w:rsidR="0008125D" w:rsidRPr="007B6971">
        <w:rPr>
          <w:sz w:val="24"/>
          <w:szCs w:val="24"/>
          <w:lang w:bidi="ru-RU"/>
        </w:rPr>
        <w:t>Коммунистический</w:t>
      </w:r>
      <w:r w:rsidRPr="007B6971">
        <w:rPr>
          <w:sz w:val="24"/>
          <w:szCs w:val="24"/>
          <w:lang w:bidi="ru-RU"/>
        </w:rPr>
        <w:t xml:space="preserve"> </w:t>
      </w:r>
      <w:r w:rsidR="0008125D" w:rsidRPr="007B6971">
        <w:rPr>
          <w:sz w:val="24"/>
          <w:szCs w:val="24"/>
          <w:lang w:bidi="ru-RU"/>
        </w:rPr>
        <w:t>«https://samza.sovrnhmao.ru/»</w:t>
      </w:r>
      <w:r w:rsidRPr="007B6971">
        <w:rPr>
          <w:sz w:val="24"/>
          <w:szCs w:val="24"/>
          <w:lang w:bidi="ru-RU"/>
        </w:rPr>
        <w:t xml:space="preserve"> (далее</w:t>
      </w:r>
      <w:r w:rsidR="0008125D" w:rsidRPr="007B6971">
        <w:rPr>
          <w:sz w:val="24"/>
          <w:szCs w:val="24"/>
          <w:lang w:bidi="ru-RU"/>
        </w:rPr>
        <w:t xml:space="preserve"> </w:t>
      </w:r>
      <w:r w:rsidRPr="007B6971">
        <w:rPr>
          <w:sz w:val="24"/>
          <w:szCs w:val="24"/>
          <w:lang w:bidi="ru-RU"/>
        </w:rPr>
        <w:t>-</w:t>
      </w:r>
      <w:r w:rsidR="0008125D" w:rsidRPr="007B6971">
        <w:rPr>
          <w:sz w:val="24"/>
          <w:szCs w:val="24"/>
          <w:lang w:bidi="ru-RU"/>
        </w:rPr>
        <w:t xml:space="preserve"> </w:t>
      </w:r>
      <w:r w:rsidRPr="007B6971">
        <w:rPr>
          <w:sz w:val="24"/>
          <w:szCs w:val="24"/>
          <w:lang w:bidi="ru-RU"/>
        </w:rPr>
        <w:t>Официальный сайт</w:t>
      </w:r>
      <w:r w:rsidR="0008125D" w:rsidRPr="007B6971">
        <w:rPr>
          <w:sz w:val="24"/>
          <w:szCs w:val="24"/>
          <w:lang w:bidi="ru-RU"/>
        </w:rPr>
        <w:t>)</w:t>
      </w:r>
      <w:r w:rsidRPr="007B6971">
        <w:rPr>
          <w:sz w:val="24"/>
          <w:szCs w:val="24"/>
          <w:lang w:bidi="ru-RU"/>
        </w:rPr>
        <w:t>;</w:t>
      </w:r>
    </w:p>
    <w:p w:rsidR="00FF76C7" w:rsidRPr="007B6971" w:rsidRDefault="00FF76C7" w:rsidP="00FF76C7">
      <w:pPr>
        <w:pStyle w:val="1"/>
        <w:ind w:firstLine="720"/>
        <w:jc w:val="both"/>
        <w:rPr>
          <w:sz w:val="24"/>
          <w:szCs w:val="24"/>
          <w:lang w:bidi="ru-RU"/>
        </w:rPr>
      </w:pPr>
      <w:r w:rsidRPr="007B6971">
        <w:rPr>
          <w:sz w:val="24"/>
          <w:szCs w:val="24"/>
          <w:lang w:bidi="ru-RU"/>
        </w:rPr>
        <w:t xml:space="preserve">в федеральной государственной информационной системе </w:t>
      </w:r>
      <w:r w:rsidR="0008125D" w:rsidRPr="007B6971">
        <w:rPr>
          <w:sz w:val="24"/>
          <w:szCs w:val="24"/>
          <w:lang w:bidi="ru-RU"/>
        </w:rPr>
        <w:t>«</w:t>
      </w:r>
      <w:r w:rsidRPr="007B6971">
        <w:rPr>
          <w:sz w:val="24"/>
          <w:szCs w:val="24"/>
          <w:lang w:bidi="ru-RU"/>
        </w:rPr>
        <w:t xml:space="preserve">Единый портал государственных </w:t>
      </w:r>
      <w:r w:rsidR="0008125D" w:rsidRPr="007B6971">
        <w:rPr>
          <w:sz w:val="24"/>
          <w:szCs w:val="24"/>
          <w:lang w:bidi="ru-RU"/>
        </w:rPr>
        <w:t>и муниципальных услуг (функций)»</w:t>
      </w:r>
      <w:r w:rsidRPr="007B6971">
        <w:rPr>
          <w:sz w:val="24"/>
          <w:szCs w:val="24"/>
          <w:lang w:bidi="ru-RU"/>
        </w:rPr>
        <w:t xml:space="preserve"> www.gosus</w:t>
      </w:r>
      <w:r w:rsidR="0008125D" w:rsidRPr="007B6971">
        <w:rPr>
          <w:sz w:val="24"/>
          <w:szCs w:val="24"/>
          <w:lang w:bidi="ru-RU"/>
        </w:rPr>
        <w:t>lugi.ru (далее - Единый портал)</w:t>
      </w:r>
      <w:r w:rsidRPr="007B6971">
        <w:rPr>
          <w:sz w:val="24"/>
          <w:szCs w:val="24"/>
          <w:lang w:bidi="ru-RU"/>
        </w:rPr>
        <w:t>;</w:t>
      </w:r>
    </w:p>
    <w:p w:rsidR="00FF76C7" w:rsidRPr="007B6971" w:rsidRDefault="00FF76C7" w:rsidP="00FF76C7">
      <w:pPr>
        <w:pStyle w:val="1"/>
        <w:ind w:firstLine="720"/>
        <w:jc w:val="both"/>
        <w:rPr>
          <w:sz w:val="24"/>
          <w:szCs w:val="24"/>
          <w:lang w:bidi="ru-RU"/>
        </w:rPr>
      </w:pPr>
      <w:r w:rsidRPr="007B6971">
        <w:rPr>
          <w:sz w:val="24"/>
          <w:szCs w:val="24"/>
          <w:lang w:bidi="ru-RU"/>
        </w:rPr>
        <w:t xml:space="preserve">в региональной информационной системе Ханты-Мансийского автономного округа - Югры </w:t>
      </w:r>
      <w:r w:rsidR="0008125D" w:rsidRPr="007B6971">
        <w:rPr>
          <w:sz w:val="24"/>
          <w:szCs w:val="24"/>
          <w:lang w:bidi="ru-RU"/>
        </w:rPr>
        <w:t>«</w:t>
      </w:r>
      <w:r w:rsidRPr="007B6971">
        <w:rPr>
          <w:sz w:val="24"/>
          <w:szCs w:val="24"/>
          <w:lang w:bidi="ru-RU"/>
        </w:rPr>
        <w:t>Портал государственных и муниципальных услуг (функций) Ханты-Мансийского автономного округа-Югры</w:t>
      </w:r>
      <w:r w:rsidR="0008125D" w:rsidRPr="007B6971">
        <w:rPr>
          <w:sz w:val="24"/>
          <w:szCs w:val="24"/>
          <w:lang w:bidi="ru-RU"/>
        </w:rPr>
        <w:t>»</w:t>
      </w:r>
      <w:r w:rsidRPr="007B6971">
        <w:rPr>
          <w:sz w:val="24"/>
          <w:szCs w:val="24"/>
          <w:lang w:bidi="ru-RU"/>
        </w:rPr>
        <w:t xml:space="preserve"> 86.gosuslugi.ru (далее</w:t>
      </w:r>
      <w:r w:rsidR="0008125D" w:rsidRPr="007B6971">
        <w:rPr>
          <w:sz w:val="24"/>
          <w:szCs w:val="24"/>
          <w:lang w:bidi="ru-RU"/>
        </w:rPr>
        <w:t xml:space="preserve"> </w:t>
      </w:r>
      <w:r w:rsidRPr="007B6971">
        <w:rPr>
          <w:sz w:val="24"/>
          <w:szCs w:val="24"/>
          <w:lang w:bidi="ru-RU"/>
        </w:rPr>
        <w:t>-</w:t>
      </w:r>
      <w:r w:rsidR="0008125D" w:rsidRPr="007B6971">
        <w:rPr>
          <w:sz w:val="24"/>
          <w:szCs w:val="24"/>
          <w:lang w:bidi="ru-RU"/>
        </w:rPr>
        <w:t xml:space="preserve"> </w:t>
      </w:r>
      <w:r w:rsidRPr="007B6971">
        <w:rPr>
          <w:sz w:val="24"/>
          <w:szCs w:val="24"/>
          <w:lang w:bidi="ru-RU"/>
        </w:rPr>
        <w:t>Региональный портал).</w:t>
      </w:r>
    </w:p>
    <w:p w:rsidR="00FF76C7" w:rsidRPr="007B6971" w:rsidRDefault="00FF76C7" w:rsidP="00FF76C7">
      <w:pPr>
        <w:pStyle w:val="1"/>
        <w:ind w:firstLine="720"/>
        <w:jc w:val="both"/>
        <w:rPr>
          <w:sz w:val="24"/>
          <w:szCs w:val="24"/>
          <w:lang w:bidi="ru-RU"/>
        </w:rPr>
      </w:pPr>
      <w:r w:rsidRPr="007B6971">
        <w:rPr>
          <w:sz w:val="24"/>
          <w:szCs w:val="24"/>
          <w:lang w:bidi="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FF76C7" w:rsidRPr="007B6971" w:rsidRDefault="00FF76C7" w:rsidP="00FF76C7">
      <w:pPr>
        <w:pStyle w:val="1"/>
        <w:ind w:firstLine="720"/>
        <w:jc w:val="both"/>
        <w:rPr>
          <w:sz w:val="24"/>
          <w:szCs w:val="24"/>
          <w:lang w:bidi="ru-RU"/>
        </w:rPr>
      </w:pPr>
      <w:r w:rsidRPr="007B6971">
        <w:rPr>
          <w:sz w:val="24"/>
          <w:szCs w:val="24"/>
          <w:lang w:bidi="ru-RU"/>
        </w:rPr>
        <w:t>устной (при личном обращении заявителя и по телефону);</w:t>
      </w:r>
    </w:p>
    <w:p w:rsidR="00FF76C7" w:rsidRPr="007B6971" w:rsidRDefault="00FF76C7" w:rsidP="00FF76C7">
      <w:pPr>
        <w:pStyle w:val="1"/>
        <w:ind w:firstLine="720"/>
        <w:jc w:val="both"/>
        <w:rPr>
          <w:sz w:val="24"/>
          <w:szCs w:val="24"/>
          <w:lang w:bidi="ru-RU"/>
        </w:rPr>
      </w:pPr>
      <w:r w:rsidRPr="007B6971">
        <w:rPr>
          <w:sz w:val="24"/>
          <w:szCs w:val="24"/>
          <w:lang w:bidi="ru-RU"/>
        </w:rPr>
        <w:t>письменной (при письменном обращении заявителя по почте, электронной почте, факсу).</w:t>
      </w:r>
    </w:p>
    <w:p w:rsidR="00FF76C7" w:rsidRPr="007B6971" w:rsidRDefault="00FF76C7" w:rsidP="00FF76C7">
      <w:pPr>
        <w:pStyle w:val="1"/>
        <w:ind w:firstLine="720"/>
        <w:jc w:val="both"/>
        <w:rPr>
          <w:sz w:val="24"/>
          <w:szCs w:val="24"/>
          <w:lang w:bidi="ru-RU"/>
        </w:rPr>
      </w:pPr>
      <w:r w:rsidRPr="007B6971">
        <w:rPr>
          <w:sz w:val="24"/>
          <w:szCs w:val="24"/>
          <w:lang w:bidi="ru-RU"/>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F76C7" w:rsidRPr="007B6971" w:rsidRDefault="00FF76C7" w:rsidP="00FF76C7">
      <w:pPr>
        <w:pStyle w:val="1"/>
        <w:ind w:firstLine="720"/>
        <w:jc w:val="both"/>
        <w:rPr>
          <w:sz w:val="24"/>
          <w:szCs w:val="24"/>
          <w:lang w:bidi="ru-RU"/>
        </w:rPr>
      </w:pPr>
      <w:r w:rsidRPr="007B6971">
        <w:rPr>
          <w:sz w:val="24"/>
          <w:szCs w:val="24"/>
          <w:lang w:bidi="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FF76C7" w:rsidRPr="007B6971" w:rsidRDefault="00FF76C7" w:rsidP="00FF76C7">
      <w:pPr>
        <w:pStyle w:val="1"/>
        <w:ind w:firstLine="720"/>
        <w:jc w:val="both"/>
        <w:rPr>
          <w:sz w:val="24"/>
          <w:szCs w:val="24"/>
          <w:lang w:bidi="ru-RU"/>
        </w:rPr>
      </w:pPr>
      <w:r w:rsidRPr="007B6971">
        <w:rPr>
          <w:sz w:val="24"/>
          <w:szCs w:val="24"/>
          <w:lang w:bidi="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F76C7" w:rsidRPr="007B6971" w:rsidRDefault="00FF76C7" w:rsidP="00FF76C7">
      <w:pPr>
        <w:pStyle w:val="1"/>
        <w:ind w:firstLine="720"/>
        <w:jc w:val="both"/>
        <w:rPr>
          <w:sz w:val="24"/>
          <w:szCs w:val="24"/>
          <w:lang w:bidi="ru-RU"/>
        </w:rPr>
      </w:pPr>
      <w:r w:rsidRPr="007B6971">
        <w:rPr>
          <w:sz w:val="24"/>
          <w:szCs w:val="24"/>
          <w:lang w:bidi="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F76C7" w:rsidRPr="007B6971" w:rsidRDefault="00FF76C7" w:rsidP="00FF76C7">
      <w:pPr>
        <w:pStyle w:val="1"/>
        <w:ind w:firstLine="720"/>
        <w:jc w:val="both"/>
        <w:rPr>
          <w:sz w:val="24"/>
          <w:szCs w:val="24"/>
          <w:lang w:bidi="ru-RU"/>
        </w:rPr>
      </w:pPr>
      <w:r w:rsidRPr="007B6971">
        <w:rPr>
          <w:sz w:val="24"/>
          <w:szCs w:val="24"/>
          <w:lang w:bidi="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F76C7" w:rsidRPr="007B6971" w:rsidRDefault="00FF76C7" w:rsidP="00FF76C7">
      <w:pPr>
        <w:pStyle w:val="1"/>
        <w:ind w:firstLine="720"/>
        <w:jc w:val="both"/>
        <w:rPr>
          <w:sz w:val="24"/>
          <w:szCs w:val="24"/>
          <w:lang w:bidi="ru-RU"/>
        </w:rPr>
      </w:pPr>
      <w:r w:rsidRPr="007B6971">
        <w:rPr>
          <w:sz w:val="24"/>
          <w:szCs w:val="24"/>
          <w:lang w:bidi="ru-RU"/>
        </w:rPr>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5B1923" w:rsidRPr="007B6971">
        <w:rPr>
          <w:sz w:val="24"/>
          <w:szCs w:val="24"/>
          <w:lang w:bidi="ru-RU"/>
        </w:rPr>
        <w:t>«</w:t>
      </w:r>
      <w:r w:rsidRPr="007B6971">
        <w:rPr>
          <w:sz w:val="24"/>
          <w:szCs w:val="24"/>
          <w:lang w:bidi="ru-RU"/>
        </w:rPr>
        <w:t>Интернет</w:t>
      </w:r>
      <w:r w:rsidR="005B1923" w:rsidRPr="007B6971">
        <w:rPr>
          <w:sz w:val="24"/>
          <w:szCs w:val="24"/>
          <w:lang w:bidi="ru-RU"/>
        </w:rPr>
        <w:t>»</w:t>
      </w:r>
      <w:r w:rsidRPr="007B6971">
        <w:rPr>
          <w:sz w:val="24"/>
          <w:szCs w:val="24"/>
          <w:lang w:bidi="ru-RU"/>
        </w:rPr>
        <w:t>, указанные в пункте 3 Административного регламента.</w:t>
      </w:r>
    </w:p>
    <w:p w:rsidR="00FF76C7" w:rsidRPr="007B6971" w:rsidRDefault="00FF76C7" w:rsidP="00FF76C7">
      <w:pPr>
        <w:pStyle w:val="1"/>
        <w:ind w:firstLine="720"/>
        <w:jc w:val="both"/>
        <w:rPr>
          <w:sz w:val="24"/>
          <w:szCs w:val="24"/>
          <w:lang w:bidi="ru-RU"/>
        </w:rPr>
      </w:pPr>
      <w:r w:rsidRPr="007B6971">
        <w:rPr>
          <w:sz w:val="24"/>
          <w:szCs w:val="24"/>
          <w:lang w:bidi="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B1923" w:rsidRPr="007B6971">
        <w:rPr>
          <w:sz w:val="24"/>
          <w:szCs w:val="24"/>
          <w:lang w:bidi="ru-RU"/>
        </w:rPr>
        <w:t xml:space="preserve"> </w:t>
      </w:r>
      <w:r w:rsidRPr="007B6971">
        <w:rPr>
          <w:sz w:val="24"/>
          <w:szCs w:val="24"/>
          <w:lang w:bidi="ru-RU"/>
        </w:rPr>
        <w:t>-</w:t>
      </w:r>
      <w:r w:rsidR="005B1923" w:rsidRPr="007B6971">
        <w:rPr>
          <w:sz w:val="24"/>
          <w:szCs w:val="24"/>
          <w:lang w:bidi="ru-RU"/>
        </w:rPr>
        <w:t xml:space="preserve"> </w:t>
      </w:r>
      <w:r w:rsidRPr="007B6971">
        <w:rPr>
          <w:sz w:val="24"/>
          <w:szCs w:val="24"/>
          <w:lang w:bidi="ru-RU"/>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F76C7" w:rsidRPr="007B6971" w:rsidRDefault="00FF76C7" w:rsidP="00FF76C7">
      <w:pPr>
        <w:pStyle w:val="1"/>
        <w:ind w:firstLine="720"/>
        <w:jc w:val="both"/>
        <w:rPr>
          <w:sz w:val="24"/>
          <w:szCs w:val="24"/>
          <w:lang w:bidi="ru-RU"/>
        </w:rPr>
      </w:pPr>
      <w:r w:rsidRPr="007B6971">
        <w:rPr>
          <w:sz w:val="24"/>
          <w:szCs w:val="24"/>
          <w:lang w:bidi="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FF76C7" w:rsidRPr="007B6971" w:rsidRDefault="00FF76C7" w:rsidP="00FF76C7">
      <w:pPr>
        <w:pStyle w:val="1"/>
        <w:ind w:firstLine="720"/>
        <w:jc w:val="both"/>
        <w:rPr>
          <w:sz w:val="24"/>
          <w:szCs w:val="24"/>
          <w:lang w:bidi="ru-RU"/>
        </w:rPr>
      </w:pPr>
      <w:r w:rsidRPr="007B6971">
        <w:rPr>
          <w:sz w:val="24"/>
          <w:szCs w:val="24"/>
          <w:lang w:bidi="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76C7" w:rsidRPr="007B6971" w:rsidRDefault="00FF76C7" w:rsidP="00FF76C7">
      <w:pPr>
        <w:pStyle w:val="1"/>
        <w:ind w:firstLine="720"/>
        <w:jc w:val="both"/>
        <w:rPr>
          <w:sz w:val="24"/>
          <w:szCs w:val="24"/>
          <w:lang w:bidi="ru-RU"/>
        </w:rPr>
      </w:pPr>
      <w:r w:rsidRPr="007B6971">
        <w:rPr>
          <w:sz w:val="24"/>
          <w:szCs w:val="24"/>
          <w:lang w:bidi="ru-RU"/>
        </w:rPr>
        <w:t>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w:t>
      </w:r>
      <w:r w:rsidR="005B1923" w:rsidRPr="007B6971">
        <w:rPr>
          <w:sz w:val="24"/>
          <w:szCs w:val="24"/>
          <w:lang w:bidi="ru-RU"/>
        </w:rPr>
        <w:t xml:space="preserve"> </w:t>
      </w:r>
      <w:r w:rsidRPr="007B6971">
        <w:rPr>
          <w:sz w:val="24"/>
          <w:szCs w:val="24"/>
          <w:lang w:bidi="ru-RU"/>
        </w:rPr>
        <w:t>-</w:t>
      </w:r>
      <w:r w:rsidR="005B1923" w:rsidRPr="007B6971">
        <w:rPr>
          <w:sz w:val="24"/>
          <w:szCs w:val="24"/>
          <w:lang w:bidi="ru-RU"/>
        </w:rPr>
        <w:t xml:space="preserve"> </w:t>
      </w:r>
      <w:r w:rsidRPr="007B6971">
        <w:rPr>
          <w:sz w:val="24"/>
          <w:szCs w:val="24"/>
          <w:lang w:bidi="ru-RU"/>
        </w:rPr>
        <w:t>справочная информация), размещается официальном сайте, на Едином портале, региональном портале, а также на информационных стендах в помещениях уполномоченного органа, МФЦ.</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17. Правоустанавливающие документы, подтверждающие имущественные права на:</w:t>
      </w:r>
    </w:p>
    <w:p w:rsidR="00FF76C7" w:rsidRPr="007B6971" w:rsidRDefault="00FF76C7" w:rsidP="00FF76C7">
      <w:pPr>
        <w:pStyle w:val="1"/>
        <w:ind w:firstLine="720"/>
        <w:jc w:val="both"/>
        <w:rPr>
          <w:sz w:val="24"/>
          <w:szCs w:val="24"/>
          <w:lang w:bidi="ru-RU"/>
        </w:rPr>
      </w:pPr>
      <w:r w:rsidRPr="007B6971">
        <w:rPr>
          <w:sz w:val="24"/>
          <w:szCs w:val="24"/>
          <w:lang w:bidi="ru-RU"/>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rsidR="00FF76C7" w:rsidRPr="007B6971" w:rsidRDefault="00FF76C7" w:rsidP="00FF76C7">
      <w:pPr>
        <w:pStyle w:val="1"/>
        <w:ind w:firstLine="720"/>
        <w:jc w:val="both"/>
        <w:rPr>
          <w:sz w:val="24"/>
          <w:szCs w:val="24"/>
          <w:lang w:bidi="ru-RU"/>
        </w:rPr>
      </w:pPr>
      <w:r w:rsidRPr="007B6971">
        <w:rPr>
          <w:sz w:val="24"/>
          <w:szCs w:val="24"/>
          <w:lang w:bidi="ru-RU"/>
        </w:rPr>
        <w:t>- весь объект (все помещения объекта) в случае размещения вывесок на внешних поверхностях торговых, развлекательных центров и подобных объектов общественного назначения;</w:t>
      </w:r>
    </w:p>
    <w:p w:rsidR="00FF76C7" w:rsidRPr="007B6971" w:rsidRDefault="00FF76C7" w:rsidP="00FF76C7">
      <w:pPr>
        <w:pStyle w:val="1"/>
        <w:ind w:firstLine="720"/>
        <w:jc w:val="both"/>
        <w:rPr>
          <w:sz w:val="24"/>
          <w:szCs w:val="24"/>
          <w:lang w:bidi="ru-RU"/>
        </w:rPr>
      </w:pPr>
      <w:r w:rsidRPr="007B6971">
        <w:rPr>
          <w:sz w:val="24"/>
          <w:szCs w:val="24"/>
          <w:lang w:bidi="ru-RU"/>
        </w:rPr>
        <w:t>- земельный участок, на котором расположены здание, строение, сооружение, являющиеся местом фактического нахождения (местом осуществления деятельности) организации, индивидуального предпринимателя, размещающих вывеску в виде отдельно стоящей конструкции;</w:t>
      </w:r>
    </w:p>
    <w:p w:rsidR="00FF76C7" w:rsidRPr="007B6971" w:rsidRDefault="00FF76C7" w:rsidP="00FF76C7">
      <w:pPr>
        <w:pStyle w:val="1"/>
        <w:ind w:firstLine="720"/>
        <w:jc w:val="both"/>
        <w:rPr>
          <w:sz w:val="24"/>
          <w:szCs w:val="24"/>
          <w:lang w:bidi="ru-RU"/>
        </w:rPr>
      </w:pPr>
      <w:r w:rsidRPr="007B6971">
        <w:rPr>
          <w:sz w:val="24"/>
          <w:szCs w:val="24"/>
          <w:lang w:bidi="ru-RU"/>
        </w:rPr>
        <w:t>- автозаправочные станции в случае размещения ценовых табло автозаправочных станций за пределами границ земельных участков, занимаемых автозаправочными станциями.</w:t>
      </w:r>
    </w:p>
    <w:p w:rsidR="00FF76C7" w:rsidRPr="007B6971" w:rsidRDefault="00FF76C7" w:rsidP="00FF76C7">
      <w:pPr>
        <w:pStyle w:val="1"/>
        <w:ind w:firstLine="720"/>
        <w:jc w:val="both"/>
        <w:rPr>
          <w:sz w:val="24"/>
          <w:szCs w:val="24"/>
          <w:lang w:bidi="ru-RU"/>
        </w:rPr>
      </w:pPr>
      <w:r w:rsidRPr="007B6971">
        <w:rPr>
          <w:sz w:val="24"/>
          <w:szCs w:val="24"/>
          <w:lang w:bidi="ru-RU"/>
        </w:rPr>
        <w:t>Документы для юридических лиц и индивидуальных предпринимателей (копии учредительных документов,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запрашиваются Уполномоченным органом в межрайонной инспекции Федеральной налоговой службы, в распоряжении которой находятся указанные документы, если заявитель не представил указанные документы самостоятельно.</w:t>
      </w:r>
    </w:p>
    <w:p w:rsidR="00FF76C7" w:rsidRPr="007B6971" w:rsidRDefault="00FF76C7" w:rsidP="00FF76C7">
      <w:pPr>
        <w:pStyle w:val="1"/>
        <w:ind w:firstLine="720"/>
        <w:jc w:val="both"/>
        <w:rPr>
          <w:sz w:val="24"/>
          <w:szCs w:val="24"/>
          <w:lang w:bidi="ru-RU"/>
        </w:rPr>
      </w:pPr>
      <w:r w:rsidRPr="007B6971">
        <w:rPr>
          <w:sz w:val="24"/>
          <w:szCs w:val="24"/>
          <w:lang w:bidi="ru-RU"/>
        </w:rPr>
        <w:t>Указанные документы могут быть представлены заявителем по собственной инициативе.</w:t>
      </w:r>
    </w:p>
    <w:p w:rsidR="00FF76C7" w:rsidRPr="007B6971" w:rsidRDefault="00FF76C7" w:rsidP="00FF76C7">
      <w:pPr>
        <w:pStyle w:val="1"/>
        <w:ind w:firstLine="720"/>
        <w:jc w:val="both"/>
        <w:rPr>
          <w:sz w:val="24"/>
          <w:szCs w:val="24"/>
          <w:lang w:bidi="ru-RU"/>
        </w:rPr>
      </w:pPr>
      <w:r w:rsidRPr="007B6971">
        <w:rPr>
          <w:sz w:val="24"/>
          <w:szCs w:val="24"/>
          <w:lang w:bidi="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Pr="007B6971">
        <w:rPr>
          <w:sz w:val="24"/>
          <w:szCs w:val="24"/>
          <w:lang w:bidi="ru-RU"/>
        </w:rPr>
        <w:lastRenderedPageBreak/>
        <w:t>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18. Требования к документам, необходимым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xml:space="preserve">Заявление о предоставлении муниципальной услуги, представляется по форме, приведенной в приложении </w:t>
      </w:r>
      <w:r w:rsidR="005B1923" w:rsidRPr="007B6971">
        <w:rPr>
          <w:sz w:val="24"/>
          <w:szCs w:val="24"/>
          <w:lang w:bidi="ru-RU"/>
        </w:rPr>
        <w:t>№</w:t>
      </w:r>
      <w:r w:rsidRPr="007B6971">
        <w:rPr>
          <w:sz w:val="24"/>
          <w:szCs w:val="24"/>
          <w:lang w:bidi="ru-RU"/>
        </w:rPr>
        <w:t xml:space="preserve"> 1 к Административному регламенту.</w:t>
      </w:r>
    </w:p>
    <w:p w:rsidR="00FF76C7" w:rsidRPr="007B6971" w:rsidRDefault="00FF76C7" w:rsidP="00FF76C7">
      <w:pPr>
        <w:pStyle w:val="1"/>
        <w:ind w:firstLine="720"/>
        <w:jc w:val="both"/>
        <w:rPr>
          <w:sz w:val="24"/>
          <w:szCs w:val="24"/>
          <w:lang w:bidi="ru-RU"/>
        </w:rPr>
      </w:pPr>
      <w:r w:rsidRPr="007B6971">
        <w:rPr>
          <w:sz w:val="24"/>
          <w:szCs w:val="24"/>
          <w:lang w:bidi="ru-RU"/>
        </w:rPr>
        <w:t>Документы, представляемые заявителем в целях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FF76C7" w:rsidRPr="007B6971" w:rsidRDefault="00FF76C7" w:rsidP="00FF76C7">
      <w:pPr>
        <w:pStyle w:val="1"/>
        <w:ind w:firstLine="720"/>
        <w:jc w:val="both"/>
        <w:rPr>
          <w:sz w:val="24"/>
          <w:szCs w:val="24"/>
          <w:lang w:bidi="ru-RU"/>
        </w:rPr>
      </w:pPr>
      <w:r w:rsidRPr="007B6971">
        <w:rPr>
          <w:sz w:val="24"/>
          <w:szCs w:val="24"/>
          <w:lang w:bidi="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Форму заявления о предоставлении муниципальной услуги заявитель может получить:</w:t>
      </w:r>
    </w:p>
    <w:p w:rsidR="00FF76C7" w:rsidRPr="007B6971" w:rsidRDefault="00FF76C7" w:rsidP="00FF76C7">
      <w:pPr>
        <w:pStyle w:val="1"/>
        <w:ind w:firstLine="720"/>
        <w:jc w:val="both"/>
        <w:rPr>
          <w:sz w:val="24"/>
          <w:szCs w:val="24"/>
          <w:lang w:bidi="ru-RU"/>
        </w:rPr>
      </w:pPr>
      <w:r w:rsidRPr="007B6971">
        <w:rPr>
          <w:sz w:val="24"/>
          <w:szCs w:val="24"/>
          <w:lang w:bidi="ru-RU"/>
        </w:rPr>
        <w:t>на информационном стенде в месте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у специалиста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t>у работника МФЦ;</w:t>
      </w:r>
    </w:p>
    <w:p w:rsidR="00FF76C7" w:rsidRPr="007B6971" w:rsidRDefault="00FF76C7" w:rsidP="00FF76C7">
      <w:pPr>
        <w:pStyle w:val="1"/>
        <w:ind w:firstLine="720"/>
        <w:jc w:val="both"/>
        <w:rPr>
          <w:sz w:val="24"/>
          <w:szCs w:val="24"/>
          <w:lang w:bidi="ru-RU"/>
        </w:rPr>
      </w:pPr>
      <w:r w:rsidRPr="007B6971">
        <w:rPr>
          <w:sz w:val="24"/>
          <w:szCs w:val="24"/>
          <w:lang w:bidi="ru-RU"/>
        </w:rPr>
        <w:t xml:space="preserve">посредством информационно-телекоммуникационной сети </w:t>
      </w:r>
      <w:r w:rsidR="005B1923" w:rsidRPr="007B6971">
        <w:rPr>
          <w:sz w:val="24"/>
          <w:szCs w:val="24"/>
          <w:lang w:bidi="ru-RU"/>
        </w:rPr>
        <w:t>«</w:t>
      </w:r>
      <w:r w:rsidRPr="007B6971">
        <w:rPr>
          <w:sz w:val="24"/>
          <w:szCs w:val="24"/>
          <w:lang w:bidi="ru-RU"/>
        </w:rPr>
        <w:t>Интернет</w:t>
      </w:r>
      <w:r w:rsidR="005B1923" w:rsidRPr="007B6971">
        <w:rPr>
          <w:sz w:val="24"/>
          <w:szCs w:val="24"/>
          <w:lang w:bidi="ru-RU"/>
        </w:rPr>
        <w:t>»</w:t>
      </w:r>
      <w:r w:rsidRPr="007B6971">
        <w:rPr>
          <w:sz w:val="24"/>
          <w:szCs w:val="24"/>
          <w:lang w:bidi="ru-RU"/>
        </w:rPr>
        <w:t xml:space="preserve"> на официальном сайте, Едином и региональном порталах.</w:t>
      </w:r>
    </w:p>
    <w:p w:rsidR="00FF76C7" w:rsidRPr="007B6971" w:rsidRDefault="00FF76C7" w:rsidP="00FF76C7">
      <w:pPr>
        <w:pStyle w:val="1"/>
        <w:ind w:firstLine="720"/>
        <w:jc w:val="both"/>
        <w:rPr>
          <w:sz w:val="24"/>
          <w:szCs w:val="24"/>
          <w:lang w:bidi="ru-RU"/>
        </w:rPr>
      </w:pPr>
      <w:r w:rsidRPr="007B6971">
        <w:rPr>
          <w:sz w:val="24"/>
          <w:szCs w:val="24"/>
          <w:lang w:bidi="ru-RU"/>
        </w:rPr>
        <w:t>19. Способы направления документов, необходимых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посредством почтовой связи на адрес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t>путем личного вручения либо через уполномоченного представителя или посредством курьерской доставки;</w:t>
      </w:r>
    </w:p>
    <w:p w:rsidR="00FF76C7" w:rsidRPr="007B6971" w:rsidRDefault="00FF76C7" w:rsidP="00FF76C7">
      <w:pPr>
        <w:pStyle w:val="1"/>
        <w:ind w:firstLine="720"/>
        <w:jc w:val="both"/>
        <w:rPr>
          <w:sz w:val="24"/>
          <w:szCs w:val="24"/>
          <w:lang w:bidi="ru-RU"/>
        </w:rPr>
      </w:pPr>
      <w:r w:rsidRPr="007B6971">
        <w:rPr>
          <w:sz w:val="24"/>
          <w:szCs w:val="24"/>
          <w:lang w:bidi="ru-RU"/>
        </w:rPr>
        <w:t>через МФЦ;</w:t>
      </w:r>
    </w:p>
    <w:p w:rsidR="00FF76C7" w:rsidRPr="007B6971" w:rsidRDefault="00FF76C7" w:rsidP="00FF76C7">
      <w:pPr>
        <w:pStyle w:val="1"/>
        <w:ind w:firstLine="720"/>
        <w:jc w:val="both"/>
        <w:rPr>
          <w:sz w:val="24"/>
          <w:szCs w:val="24"/>
          <w:lang w:bidi="ru-RU"/>
        </w:rPr>
      </w:pPr>
      <w:r w:rsidRPr="007B6971">
        <w:rPr>
          <w:sz w:val="24"/>
          <w:szCs w:val="24"/>
          <w:lang w:bidi="ru-RU"/>
        </w:rPr>
        <w:t>посредством электронной почты на электронный адрес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t xml:space="preserve">20. В соответствии с пунктами 1, 2, 4 части 1 статьи 7 Федерального закона </w:t>
      </w:r>
      <w:r w:rsidR="005B1923" w:rsidRPr="007B6971">
        <w:rPr>
          <w:sz w:val="24"/>
          <w:szCs w:val="24"/>
          <w:lang w:bidi="ru-RU"/>
        </w:rPr>
        <w:t>№</w:t>
      </w:r>
      <w:r w:rsidRPr="007B6971">
        <w:rPr>
          <w:sz w:val="24"/>
          <w:szCs w:val="24"/>
          <w:lang w:bidi="ru-RU"/>
        </w:rPr>
        <w:t xml:space="preserve"> 210-ФЗ запрещается требовать от заявителей:</w:t>
      </w:r>
    </w:p>
    <w:p w:rsidR="00FF76C7" w:rsidRPr="007B6971" w:rsidRDefault="00FF76C7" w:rsidP="00FF76C7">
      <w:pPr>
        <w:pStyle w:val="1"/>
        <w:ind w:firstLine="720"/>
        <w:jc w:val="both"/>
        <w:rPr>
          <w:sz w:val="24"/>
          <w:szCs w:val="24"/>
          <w:lang w:bidi="ru-RU"/>
        </w:rPr>
      </w:pPr>
      <w:r w:rsidRPr="007B6971">
        <w:rPr>
          <w:sz w:val="24"/>
          <w:szCs w:val="24"/>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5B1923" w:rsidRPr="007B6971">
        <w:rPr>
          <w:sz w:val="24"/>
          <w:szCs w:val="24"/>
          <w:lang w:bidi="ru-RU"/>
        </w:rPr>
        <w:t>№</w:t>
      </w:r>
      <w:r w:rsidRPr="007B6971">
        <w:rPr>
          <w:sz w:val="24"/>
          <w:szCs w:val="24"/>
          <w:lang w:bidi="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5B1923" w:rsidRPr="007B6971">
        <w:rPr>
          <w:sz w:val="24"/>
          <w:szCs w:val="24"/>
          <w:lang w:bidi="ru-RU"/>
        </w:rPr>
        <w:t>№</w:t>
      </w:r>
      <w:r w:rsidRPr="007B6971">
        <w:rPr>
          <w:sz w:val="24"/>
          <w:szCs w:val="24"/>
          <w:lang w:bidi="ru-RU"/>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F76C7" w:rsidRPr="007B6971" w:rsidRDefault="00FF76C7" w:rsidP="00FF76C7">
      <w:pPr>
        <w:pStyle w:val="1"/>
        <w:ind w:firstLine="720"/>
        <w:jc w:val="both"/>
        <w:rPr>
          <w:sz w:val="24"/>
          <w:szCs w:val="24"/>
          <w:lang w:bidi="ru-RU"/>
        </w:rPr>
      </w:pPr>
      <w:r w:rsidRPr="007B6971">
        <w:rPr>
          <w:sz w:val="24"/>
          <w:szCs w:val="24"/>
          <w:lang w:bidi="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sidR="005B1923" w:rsidRPr="007B6971">
        <w:rPr>
          <w:sz w:val="24"/>
          <w:szCs w:val="24"/>
          <w:lang w:bidi="ru-RU"/>
        </w:rPr>
        <w:t>№</w:t>
      </w:r>
      <w:r w:rsidRPr="007B6971">
        <w:rPr>
          <w:sz w:val="24"/>
          <w:szCs w:val="24"/>
          <w:lang w:bidi="ru-RU"/>
        </w:rPr>
        <w:t xml:space="preserve"> 210-ФЗ.</w:t>
      </w:r>
    </w:p>
    <w:p w:rsidR="00FF76C7" w:rsidRPr="007B6971" w:rsidRDefault="00FF76C7" w:rsidP="00FF76C7">
      <w:pPr>
        <w:pStyle w:val="1"/>
        <w:ind w:firstLine="720"/>
        <w:jc w:val="both"/>
        <w:rPr>
          <w:sz w:val="24"/>
          <w:szCs w:val="24"/>
          <w:lang w:bidi="ru-RU"/>
        </w:rPr>
      </w:pPr>
      <w:r w:rsidRPr="007B6971">
        <w:rPr>
          <w:sz w:val="24"/>
          <w:szCs w:val="24"/>
          <w:lang w:bidi="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B1923" w:rsidRPr="007B6971">
        <w:rPr>
          <w:sz w:val="24"/>
          <w:szCs w:val="24"/>
          <w:lang w:bidi="ru-RU"/>
        </w:rPr>
        <w:t>№</w:t>
      </w:r>
      <w:r w:rsidRPr="007B6971">
        <w:rPr>
          <w:sz w:val="24"/>
          <w:szCs w:val="24"/>
          <w:lang w:bidi="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7B6971">
        <w:rPr>
          <w:sz w:val="24"/>
          <w:szCs w:val="24"/>
          <w:lang w:bidi="ru-RU"/>
        </w:rPr>
        <w:lastRenderedPageBreak/>
        <w:t>услуги, и иных случаев, установленных федеральными законами.</w:t>
      </w:r>
    </w:p>
    <w:p w:rsidR="00FF76C7" w:rsidRPr="007B6971" w:rsidRDefault="00FF76C7" w:rsidP="005B1923">
      <w:pPr>
        <w:pStyle w:val="1"/>
        <w:ind w:firstLine="720"/>
        <w:jc w:val="center"/>
        <w:rPr>
          <w:sz w:val="24"/>
          <w:szCs w:val="24"/>
          <w:lang w:bidi="ru-RU"/>
        </w:rPr>
      </w:pPr>
      <w:r w:rsidRPr="007B6971">
        <w:rPr>
          <w:sz w:val="24"/>
          <w:szCs w:val="24"/>
          <w:lang w:bidi="ru-RU"/>
        </w:rPr>
        <w:br/>
      </w:r>
      <w:bookmarkStart w:id="3" w:name="P0088"/>
      <w:bookmarkEnd w:id="3"/>
      <w:r w:rsidRPr="007B6971">
        <w:rPr>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21. - несоответствие статуса заявителя пункту 2. регламента;</w:t>
      </w:r>
    </w:p>
    <w:p w:rsidR="00FF76C7" w:rsidRPr="007B6971" w:rsidRDefault="00FF76C7" w:rsidP="00FF76C7">
      <w:pPr>
        <w:pStyle w:val="1"/>
        <w:ind w:firstLine="720"/>
        <w:jc w:val="both"/>
        <w:rPr>
          <w:sz w:val="24"/>
          <w:szCs w:val="24"/>
          <w:lang w:bidi="ru-RU"/>
        </w:rPr>
      </w:pPr>
      <w:r w:rsidRPr="007B6971">
        <w:rPr>
          <w:sz w:val="24"/>
          <w:szCs w:val="24"/>
          <w:lang w:bidi="ru-RU"/>
        </w:rPr>
        <w:t>- наличие в заявлении и прилагаемых к заявлению документов и материалов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F76C7" w:rsidRPr="007B6971" w:rsidRDefault="00FF76C7" w:rsidP="00FF76C7">
      <w:pPr>
        <w:pStyle w:val="1"/>
        <w:ind w:firstLine="720"/>
        <w:jc w:val="both"/>
        <w:rPr>
          <w:sz w:val="24"/>
          <w:szCs w:val="24"/>
          <w:lang w:bidi="ru-RU"/>
        </w:rPr>
      </w:pPr>
      <w:r w:rsidRPr="007B6971">
        <w:rPr>
          <w:sz w:val="24"/>
          <w:szCs w:val="24"/>
          <w:lang w:bidi="ru-RU"/>
        </w:rPr>
        <w:t>-представление заявителем неполного комплекта документов, предусмотренного пунктом 13 регламента;</w:t>
      </w:r>
    </w:p>
    <w:p w:rsidR="00FF76C7" w:rsidRPr="007B6971" w:rsidRDefault="00FF76C7" w:rsidP="00FF76C7">
      <w:pPr>
        <w:pStyle w:val="1"/>
        <w:ind w:firstLine="720"/>
        <w:jc w:val="both"/>
        <w:rPr>
          <w:sz w:val="24"/>
          <w:szCs w:val="24"/>
          <w:lang w:bidi="ru-RU"/>
        </w:rPr>
      </w:pPr>
      <w:r w:rsidRPr="007B6971">
        <w:rPr>
          <w:sz w:val="24"/>
          <w:szCs w:val="24"/>
          <w:lang w:bidi="ru-RU"/>
        </w:rPr>
        <w:t>- исполнение заявления и прилагаемых к заявлению документов и материалов карандашом.</w:t>
      </w:r>
    </w:p>
    <w:p w:rsidR="00FF76C7" w:rsidRPr="007B6971" w:rsidRDefault="00FF76C7" w:rsidP="005B1923">
      <w:pPr>
        <w:pStyle w:val="1"/>
        <w:ind w:firstLine="720"/>
        <w:jc w:val="center"/>
        <w:rPr>
          <w:sz w:val="24"/>
          <w:szCs w:val="24"/>
          <w:lang w:bidi="ru-RU"/>
        </w:rPr>
      </w:pPr>
      <w:r w:rsidRPr="007B6971">
        <w:rPr>
          <w:sz w:val="24"/>
          <w:szCs w:val="24"/>
          <w:lang w:bidi="ru-RU"/>
        </w:rPr>
        <w:br/>
      </w:r>
      <w:bookmarkStart w:id="4" w:name="P008E"/>
      <w:bookmarkEnd w:id="4"/>
      <w:r w:rsidRPr="007B6971">
        <w:rPr>
          <w:sz w:val="24"/>
          <w:szCs w:val="24"/>
          <w:lang w:bidi="ru-RU"/>
        </w:rPr>
        <w:t>Исчерпывающий перечень оснований для приостановления или отказа в предоставлении муниципальной услуги</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F76C7" w:rsidRPr="007B6971" w:rsidRDefault="00FF76C7" w:rsidP="00FF76C7">
      <w:pPr>
        <w:pStyle w:val="1"/>
        <w:ind w:firstLine="720"/>
        <w:jc w:val="both"/>
        <w:rPr>
          <w:sz w:val="24"/>
          <w:szCs w:val="24"/>
          <w:lang w:bidi="ru-RU"/>
        </w:rPr>
      </w:pPr>
      <w:r w:rsidRPr="007B6971">
        <w:rPr>
          <w:sz w:val="24"/>
          <w:szCs w:val="24"/>
          <w:lang w:bidi="ru-RU"/>
        </w:rPr>
        <w:t>23. Основания для отказа в предоставлении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основания, указанные в пункте 21 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представление документов, содержащих противоречивые и (или) недостоверные сведения;</w:t>
      </w:r>
    </w:p>
    <w:p w:rsidR="00FF76C7" w:rsidRPr="007B6971" w:rsidRDefault="00FF76C7" w:rsidP="00FF76C7">
      <w:pPr>
        <w:pStyle w:val="1"/>
        <w:ind w:firstLine="720"/>
        <w:jc w:val="both"/>
        <w:rPr>
          <w:sz w:val="24"/>
          <w:szCs w:val="24"/>
          <w:lang w:bidi="ru-RU"/>
        </w:rPr>
      </w:pPr>
      <w:r w:rsidRPr="007B6971">
        <w:rPr>
          <w:sz w:val="24"/>
          <w:szCs w:val="24"/>
          <w:lang w:bidi="ru-RU"/>
        </w:rPr>
        <w:t xml:space="preserve">- несоответствие представленного заявителем дизайн-проекта размещения вывески требованиям, установленным Приложением </w:t>
      </w:r>
      <w:r w:rsidR="005B1923" w:rsidRPr="007B6971">
        <w:rPr>
          <w:sz w:val="24"/>
          <w:szCs w:val="24"/>
          <w:lang w:bidi="ru-RU"/>
        </w:rPr>
        <w:t>№</w:t>
      </w:r>
      <w:r w:rsidRPr="007B6971">
        <w:rPr>
          <w:sz w:val="24"/>
          <w:szCs w:val="24"/>
          <w:lang w:bidi="ru-RU"/>
        </w:rPr>
        <w:t xml:space="preserve"> 2 к регламенту;</w:t>
      </w:r>
    </w:p>
    <w:p w:rsidR="00FF76C7" w:rsidRPr="007B6971" w:rsidRDefault="00FF76C7" w:rsidP="00FF76C7">
      <w:pPr>
        <w:pStyle w:val="1"/>
        <w:ind w:firstLine="720"/>
        <w:jc w:val="both"/>
        <w:rPr>
          <w:sz w:val="24"/>
          <w:szCs w:val="24"/>
          <w:lang w:bidi="ru-RU"/>
        </w:rPr>
      </w:pPr>
      <w:r w:rsidRPr="007B6971">
        <w:rPr>
          <w:sz w:val="24"/>
          <w:szCs w:val="24"/>
          <w:lang w:bidi="ru-RU"/>
        </w:rPr>
        <w:t>- представление заявителем документов, не подписанных в установленном порядке;</w:t>
      </w:r>
    </w:p>
    <w:p w:rsidR="00FF76C7" w:rsidRPr="007B6971" w:rsidRDefault="00FF76C7" w:rsidP="00FF76C7">
      <w:pPr>
        <w:pStyle w:val="1"/>
        <w:ind w:firstLine="720"/>
        <w:jc w:val="both"/>
        <w:rPr>
          <w:sz w:val="24"/>
          <w:szCs w:val="24"/>
          <w:lang w:bidi="ru-RU"/>
        </w:rPr>
      </w:pPr>
      <w:r w:rsidRPr="007B6971">
        <w:rPr>
          <w:sz w:val="24"/>
          <w:szCs w:val="24"/>
          <w:lang w:bidi="ru-RU"/>
        </w:rPr>
        <w:t>Отказ в предоставлении муниципальной услуги по иным основаниям не допускается.</w:t>
      </w:r>
    </w:p>
    <w:p w:rsidR="00FF76C7" w:rsidRPr="007B6971" w:rsidRDefault="00FF76C7" w:rsidP="00FF76C7">
      <w:pPr>
        <w:pStyle w:val="1"/>
        <w:ind w:firstLine="720"/>
        <w:jc w:val="both"/>
        <w:rPr>
          <w:sz w:val="24"/>
          <w:szCs w:val="24"/>
          <w:lang w:bidi="ru-RU"/>
        </w:rPr>
      </w:pPr>
      <w:r w:rsidRPr="007B6971">
        <w:rPr>
          <w:sz w:val="24"/>
          <w:szCs w:val="24"/>
          <w:lang w:bidi="ru-RU"/>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F76C7" w:rsidRPr="007B6971" w:rsidRDefault="00FF76C7" w:rsidP="00FF76C7">
      <w:pPr>
        <w:pStyle w:val="1"/>
        <w:ind w:firstLine="720"/>
        <w:jc w:val="both"/>
        <w:rPr>
          <w:sz w:val="24"/>
          <w:szCs w:val="24"/>
          <w:lang w:bidi="ru-RU"/>
        </w:rPr>
      </w:pPr>
      <w:r w:rsidRPr="007B6971">
        <w:rPr>
          <w:sz w:val="24"/>
          <w:szCs w:val="24"/>
          <w:lang w:bidi="ru-RU"/>
        </w:rPr>
        <w:t>24. Перечень услуг, которые являются необходимыми и обязательными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xml:space="preserve">Разработка дизайн-проекта, подготовленного и оформленного в соответствии с установленными требованиями (Приложение </w:t>
      </w:r>
      <w:r w:rsidR="005B1923" w:rsidRPr="007B6971">
        <w:rPr>
          <w:sz w:val="24"/>
          <w:szCs w:val="24"/>
          <w:lang w:bidi="ru-RU"/>
        </w:rPr>
        <w:t>№</w:t>
      </w:r>
      <w:r w:rsidRPr="007B6971">
        <w:rPr>
          <w:sz w:val="24"/>
          <w:szCs w:val="24"/>
          <w:lang w:bidi="ru-RU"/>
        </w:rPr>
        <w:t xml:space="preserve"> 2 к регламенту).</w:t>
      </w:r>
    </w:p>
    <w:p w:rsidR="00FF76C7" w:rsidRPr="007B6971" w:rsidRDefault="00FF76C7" w:rsidP="005B1923">
      <w:pPr>
        <w:pStyle w:val="1"/>
        <w:ind w:firstLine="720"/>
        <w:jc w:val="center"/>
        <w:rPr>
          <w:sz w:val="24"/>
          <w:szCs w:val="24"/>
          <w:lang w:bidi="ru-RU"/>
        </w:rPr>
      </w:pPr>
      <w:r w:rsidRPr="007B6971">
        <w:rPr>
          <w:sz w:val="24"/>
          <w:szCs w:val="24"/>
          <w:lang w:bidi="ru-RU"/>
        </w:rPr>
        <w:br/>
      </w:r>
      <w:bookmarkStart w:id="5" w:name="P009A"/>
      <w:bookmarkEnd w:id="5"/>
      <w:r w:rsidRPr="007B6971">
        <w:rPr>
          <w:sz w:val="24"/>
          <w:szCs w:val="24"/>
          <w:lang w:bidi="ru-RU"/>
        </w:rPr>
        <w:t>Порядок, размер и основания взимания государственной пошлины или иной платы, взимаемой за предоставление муниципальной услуги</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25. Взимание государственной пошлины или иной платы за предоставление муниципальной услуги законодательством не предусмотрено.</w:t>
      </w:r>
    </w:p>
    <w:p w:rsidR="00FF76C7" w:rsidRPr="007B6971" w:rsidRDefault="00FF76C7" w:rsidP="00FF76C7">
      <w:pPr>
        <w:pStyle w:val="1"/>
        <w:ind w:firstLine="720"/>
        <w:jc w:val="both"/>
        <w:rPr>
          <w:sz w:val="24"/>
          <w:szCs w:val="24"/>
          <w:lang w:bidi="ru-RU"/>
        </w:rPr>
      </w:pPr>
      <w:r w:rsidRPr="007B6971">
        <w:rPr>
          <w:sz w:val="24"/>
          <w:szCs w:val="24"/>
          <w:lang w:bidi="ru-RU"/>
        </w:rPr>
        <w:t>26.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Разработка дизайн-проекта размещения вывески осуществляется за счет средств заявителя</w:t>
      </w:r>
    </w:p>
    <w:p w:rsidR="00FF76C7" w:rsidRPr="007B6971" w:rsidRDefault="00FF76C7" w:rsidP="00FF76C7">
      <w:pPr>
        <w:pStyle w:val="1"/>
        <w:ind w:firstLine="720"/>
        <w:jc w:val="both"/>
        <w:rPr>
          <w:sz w:val="24"/>
          <w:szCs w:val="24"/>
          <w:lang w:bidi="ru-RU"/>
        </w:rPr>
      </w:pPr>
      <w:bookmarkStart w:id="6" w:name="P009F"/>
      <w:bookmarkEnd w:id="6"/>
    </w:p>
    <w:p w:rsidR="00FF76C7" w:rsidRPr="007B6971" w:rsidRDefault="00FF76C7" w:rsidP="00FF76C7">
      <w:pPr>
        <w:pStyle w:val="1"/>
        <w:ind w:firstLine="720"/>
        <w:jc w:val="both"/>
        <w:rPr>
          <w:sz w:val="24"/>
          <w:szCs w:val="24"/>
          <w:lang w:bidi="ru-RU"/>
        </w:rPr>
      </w:pPr>
      <w:r w:rsidRPr="007B6971">
        <w:rPr>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 xml:space="preserve">27. Максимальный срок ожидания в очереди при подаче заявления о предоставлении </w:t>
      </w:r>
      <w:r w:rsidRPr="007B6971">
        <w:rPr>
          <w:sz w:val="24"/>
          <w:szCs w:val="24"/>
          <w:lang w:bidi="ru-RU"/>
        </w:rPr>
        <w:lastRenderedPageBreak/>
        <w:t>муниципальной услуги и при получении результата предоставления муниципальной услуги составляет не более 15 минут.</w:t>
      </w:r>
    </w:p>
    <w:p w:rsidR="00FF76C7" w:rsidRPr="007B6971" w:rsidRDefault="00FF76C7" w:rsidP="005B1923">
      <w:pPr>
        <w:pStyle w:val="1"/>
        <w:ind w:firstLine="720"/>
        <w:jc w:val="center"/>
        <w:rPr>
          <w:sz w:val="24"/>
          <w:szCs w:val="24"/>
          <w:lang w:bidi="ru-RU"/>
        </w:rPr>
      </w:pPr>
      <w:r w:rsidRPr="007B6971">
        <w:rPr>
          <w:sz w:val="24"/>
          <w:szCs w:val="24"/>
          <w:lang w:bidi="ru-RU"/>
        </w:rPr>
        <w:br/>
      </w:r>
      <w:bookmarkStart w:id="7" w:name="P00A2"/>
      <w:bookmarkEnd w:id="7"/>
      <w:r w:rsidRPr="007B6971">
        <w:rPr>
          <w:sz w:val="24"/>
          <w:szCs w:val="24"/>
          <w:lang w:bidi="ru-RU"/>
        </w:rPr>
        <w:t>Срок регистрации запроса заявителя о предоставлении муниципальной услуги</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28. Заявления,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rsidR="00FF76C7" w:rsidRPr="007B6971" w:rsidRDefault="00FF76C7" w:rsidP="00FF76C7">
      <w:pPr>
        <w:pStyle w:val="1"/>
        <w:ind w:firstLine="720"/>
        <w:jc w:val="both"/>
        <w:rPr>
          <w:sz w:val="24"/>
          <w:szCs w:val="24"/>
          <w:lang w:bidi="ru-RU"/>
        </w:rPr>
      </w:pPr>
      <w:r w:rsidRPr="007B6971">
        <w:rPr>
          <w:sz w:val="24"/>
          <w:szCs w:val="24"/>
          <w:lang w:bidi="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FF76C7" w:rsidRPr="007B6971" w:rsidRDefault="00FF76C7" w:rsidP="00FF76C7">
      <w:pPr>
        <w:pStyle w:val="1"/>
        <w:ind w:firstLine="720"/>
        <w:jc w:val="both"/>
        <w:rPr>
          <w:sz w:val="24"/>
          <w:szCs w:val="24"/>
          <w:lang w:bidi="ru-RU"/>
        </w:rPr>
      </w:pPr>
      <w:r w:rsidRPr="007B6971">
        <w:rPr>
          <w:sz w:val="24"/>
          <w:szCs w:val="24"/>
          <w:lang w:bidi="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8" w:name="P00A7"/>
      <w:bookmarkEnd w:id="8"/>
    </w:p>
    <w:p w:rsidR="00FF76C7" w:rsidRPr="007B6971" w:rsidRDefault="00FF76C7" w:rsidP="00FF76C7">
      <w:pPr>
        <w:pStyle w:val="1"/>
        <w:ind w:firstLine="720"/>
        <w:jc w:val="both"/>
        <w:rPr>
          <w:sz w:val="24"/>
          <w:szCs w:val="24"/>
          <w:lang w:bidi="ru-RU"/>
        </w:rPr>
      </w:pPr>
      <w:r w:rsidRPr="007B6971">
        <w:rPr>
          <w:sz w:val="24"/>
          <w:szCs w:val="24"/>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29.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F76C7" w:rsidRPr="007B6971" w:rsidRDefault="00FF76C7" w:rsidP="00FF76C7">
      <w:pPr>
        <w:pStyle w:val="1"/>
        <w:ind w:firstLine="720"/>
        <w:jc w:val="both"/>
        <w:rPr>
          <w:sz w:val="24"/>
          <w:szCs w:val="24"/>
          <w:lang w:bidi="ru-RU"/>
        </w:rPr>
      </w:pPr>
      <w:r w:rsidRPr="007B6971">
        <w:rPr>
          <w:sz w:val="24"/>
          <w:szCs w:val="24"/>
          <w:lang w:bidi="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F76C7" w:rsidRPr="007B6971" w:rsidRDefault="00FF76C7" w:rsidP="00FF76C7">
      <w:pPr>
        <w:pStyle w:val="1"/>
        <w:ind w:firstLine="720"/>
        <w:jc w:val="both"/>
        <w:rPr>
          <w:sz w:val="24"/>
          <w:szCs w:val="24"/>
          <w:lang w:bidi="ru-RU"/>
        </w:rPr>
      </w:pPr>
      <w:r w:rsidRPr="007B6971">
        <w:rPr>
          <w:sz w:val="24"/>
          <w:szCs w:val="24"/>
          <w:lang w:bidi="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w:t>
      </w:r>
      <w:r w:rsidR="005B1923" w:rsidRPr="007B6971">
        <w:rPr>
          <w:sz w:val="24"/>
          <w:szCs w:val="24"/>
          <w:lang w:bidi="ru-RU"/>
        </w:rPr>
        <w:t>ой (тактильной схемой движения)</w:t>
      </w:r>
      <w:r w:rsidRPr="007B6971">
        <w:rPr>
          <w:sz w:val="24"/>
          <w:szCs w:val="24"/>
          <w:lang w:bidi="ru-RU"/>
        </w:rPr>
        <w:t>;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F76C7" w:rsidRPr="007B6971" w:rsidRDefault="00FF76C7" w:rsidP="00FF76C7">
      <w:pPr>
        <w:pStyle w:val="1"/>
        <w:ind w:firstLine="720"/>
        <w:jc w:val="both"/>
        <w:rPr>
          <w:sz w:val="24"/>
          <w:szCs w:val="24"/>
          <w:lang w:bidi="ru-RU"/>
        </w:rPr>
      </w:pPr>
      <w:r w:rsidRPr="007B6971">
        <w:rPr>
          <w:sz w:val="24"/>
          <w:szCs w:val="24"/>
          <w:lang w:bidi="ru-RU"/>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городского поселения </w:t>
      </w:r>
      <w:r w:rsidR="00A4416D" w:rsidRPr="007B6971">
        <w:rPr>
          <w:sz w:val="24"/>
          <w:szCs w:val="24"/>
          <w:lang w:bidi="ru-RU"/>
        </w:rPr>
        <w:t>Коммунистический</w:t>
      </w:r>
      <w:r w:rsidRPr="007B6971">
        <w:rPr>
          <w:sz w:val="24"/>
          <w:szCs w:val="24"/>
          <w:lang w:bidi="ru-RU"/>
        </w:rPr>
        <w:t xml:space="preserve">, меры для обеспечения доступа </w:t>
      </w:r>
      <w:r w:rsidRPr="007B6971">
        <w:rPr>
          <w:sz w:val="24"/>
          <w:szCs w:val="24"/>
          <w:lang w:bidi="ru-RU"/>
        </w:rPr>
        <w:lastRenderedPageBreak/>
        <w:t>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FF76C7" w:rsidRPr="007B6971" w:rsidRDefault="00FF76C7" w:rsidP="00FF76C7">
      <w:pPr>
        <w:pStyle w:val="1"/>
        <w:ind w:firstLine="720"/>
        <w:jc w:val="both"/>
        <w:rPr>
          <w:sz w:val="24"/>
          <w:szCs w:val="24"/>
          <w:lang w:bidi="ru-RU"/>
        </w:rPr>
      </w:pPr>
      <w:r w:rsidRPr="007B6971">
        <w:rPr>
          <w:sz w:val="24"/>
          <w:szCs w:val="24"/>
          <w:lang w:bidi="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F76C7" w:rsidRPr="007B6971" w:rsidRDefault="00FF76C7" w:rsidP="00FF76C7">
      <w:pPr>
        <w:pStyle w:val="1"/>
        <w:ind w:firstLine="720"/>
        <w:jc w:val="both"/>
        <w:rPr>
          <w:sz w:val="24"/>
          <w:szCs w:val="24"/>
          <w:lang w:bidi="ru-RU"/>
        </w:rPr>
      </w:pPr>
      <w:r w:rsidRPr="007B6971">
        <w:rPr>
          <w:sz w:val="24"/>
          <w:szCs w:val="24"/>
          <w:lang w:bidi="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FF76C7" w:rsidRPr="007B6971" w:rsidRDefault="00FF76C7" w:rsidP="00FF76C7">
      <w:pPr>
        <w:pStyle w:val="1"/>
        <w:ind w:firstLine="720"/>
        <w:jc w:val="both"/>
        <w:rPr>
          <w:sz w:val="24"/>
          <w:szCs w:val="24"/>
          <w:lang w:bidi="ru-RU"/>
        </w:rPr>
      </w:pPr>
      <w:r w:rsidRPr="007B6971">
        <w:rPr>
          <w:sz w:val="24"/>
          <w:szCs w:val="24"/>
          <w:lang w:bidi="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F76C7" w:rsidRPr="007B6971" w:rsidRDefault="00FF76C7" w:rsidP="00FF76C7">
      <w:pPr>
        <w:pStyle w:val="1"/>
        <w:ind w:firstLine="720"/>
        <w:jc w:val="both"/>
        <w:rPr>
          <w:sz w:val="24"/>
          <w:szCs w:val="24"/>
          <w:lang w:bidi="ru-RU"/>
        </w:rPr>
      </w:pPr>
      <w:r w:rsidRPr="007B6971">
        <w:rPr>
          <w:sz w:val="24"/>
          <w:szCs w:val="24"/>
          <w:lang w:bidi="ru-RU"/>
        </w:rPr>
        <w:t xml:space="preserve">На информационных стендах, в информационно-телекоммуникационной сети </w:t>
      </w:r>
      <w:r w:rsidR="005B1923" w:rsidRPr="007B6971">
        <w:rPr>
          <w:sz w:val="24"/>
          <w:szCs w:val="24"/>
          <w:lang w:bidi="ru-RU"/>
        </w:rPr>
        <w:t>«</w:t>
      </w:r>
      <w:r w:rsidRPr="007B6971">
        <w:rPr>
          <w:sz w:val="24"/>
          <w:szCs w:val="24"/>
          <w:lang w:bidi="ru-RU"/>
        </w:rPr>
        <w:t>Интернет</w:t>
      </w:r>
      <w:r w:rsidR="005B1923" w:rsidRPr="007B6971">
        <w:rPr>
          <w:sz w:val="24"/>
          <w:szCs w:val="24"/>
          <w:lang w:bidi="ru-RU"/>
        </w:rPr>
        <w:t>»</w:t>
      </w:r>
      <w:r w:rsidRPr="007B6971">
        <w:rPr>
          <w:sz w:val="24"/>
          <w:szCs w:val="24"/>
          <w:lang w:bidi="ru-RU"/>
        </w:rPr>
        <w:t xml:space="preserve"> размещается информация, указанная в пункте 7 Административного регламента.</w:t>
      </w:r>
    </w:p>
    <w:p w:rsidR="00FF76C7" w:rsidRPr="007B6971" w:rsidRDefault="00FF76C7" w:rsidP="00FF76C7">
      <w:pPr>
        <w:pStyle w:val="1"/>
        <w:ind w:firstLine="720"/>
        <w:jc w:val="both"/>
        <w:rPr>
          <w:sz w:val="24"/>
          <w:szCs w:val="24"/>
          <w:lang w:bidi="ru-RU"/>
        </w:rPr>
      </w:pPr>
      <w:r w:rsidRPr="007B6971">
        <w:rPr>
          <w:sz w:val="24"/>
          <w:szCs w:val="24"/>
          <w:lang w:bidi="ru-RU"/>
        </w:rPr>
        <w:t xml:space="preserve">На информационных стендах, информационном терминале и в информационно-телекоммуникационной сети </w:t>
      </w:r>
      <w:r w:rsidR="005B1923" w:rsidRPr="007B6971">
        <w:rPr>
          <w:sz w:val="24"/>
          <w:szCs w:val="24"/>
          <w:lang w:bidi="ru-RU"/>
        </w:rPr>
        <w:t>«Интернет»</w:t>
      </w:r>
      <w:r w:rsidRPr="007B6971">
        <w:rPr>
          <w:sz w:val="24"/>
          <w:szCs w:val="24"/>
          <w:lang w:bidi="ru-RU"/>
        </w:rPr>
        <w:t xml:space="preserve"> размещается информация о порядке предоставления муниципальная услуги.</w:t>
      </w:r>
    </w:p>
    <w:p w:rsidR="00FF76C7" w:rsidRPr="007B6971" w:rsidRDefault="00FF76C7" w:rsidP="00FF76C7">
      <w:pPr>
        <w:pStyle w:val="1"/>
        <w:ind w:firstLine="720"/>
        <w:jc w:val="both"/>
        <w:rPr>
          <w:sz w:val="24"/>
          <w:szCs w:val="24"/>
          <w:lang w:bidi="ru-RU"/>
        </w:rPr>
      </w:pPr>
      <w:r w:rsidRPr="007B6971">
        <w:rPr>
          <w:sz w:val="24"/>
          <w:szCs w:val="24"/>
          <w:lang w:bidi="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FF76C7" w:rsidRPr="007B6971" w:rsidRDefault="00FF76C7" w:rsidP="00FF76C7">
      <w:pPr>
        <w:pStyle w:val="1"/>
        <w:ind w:firstLine="720"/>
        <w:jc w:val="both"/>
        <w:rPr>
          <w:sz w:val="24"/>
          <w:szCs w:val="24"/>
          <w:lang w:bidi="ru-RU"/>
        </w:rPr>
      </w:pPr>
      <w:r w:rsidRPr="007B6971">
        <w:rPr>
          <w:sz w:val="24"/>
          <w:szCs w:val="24"/>
          <w:lang w:bidi="ru-RU"/>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FF76C7" w:rsidRPr="007B6971" w:rsidRDefault="00FF76C7" w:rsidP="00FF76C7">
      <w:pPr>
        <w:pStyle w:val="1"/>
        <w:ind w:firstLine="720"/>
        <w:jc w:val="both"/>
        <w:rPr>
          <w:sz w:val="24"/>
          <w:szCs w:val="24"/>
          <w:lang w:bidi="ru-RU"/>
        </w:rPr>
      </w:pPr>
      <w:bookmarkStart w:id="9" w:name="P00B6"/>
      <w:bookmarkEnd w:id="9"/>
    </w:p>
    <w:p w:rsidR="00FF76C7" w:rsidRPr="007B6971" w:rsidRDefault="00FF76C7" w:rsidP="00FF76C7">
      <w:pPr>
        <w:pStyle w:val="1"/>
        <w:ind w:firstLine="720"/>
        <w:jc w:val="both"/>
        <w:rPr>
          <w:sz w:val="24"/>
          <w:szCs w:val="24"/>
          <w:lang w:bidi="ru-RU"/>
        </w:rPr>
      </w:pPr>
      <w:r w:rsidRPr="007B6971">
        <w:rPr>
          <w:sz w:val="24"/>
          <w:szCs w:val="24"/>
          <w:lang w:bidi="ru-RU"/>
        </w:rPr>
        <w:t xml:space="preserve">Показатели доступности и качества муниципальной услуги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30. Показателями доступности муниципальной услуги являются:</w:t>
      </w:r>
    </w:p>
    <w:p w:rsidR="00FF76C7" w:rsidRPr="007B6971" w:rsidRDefault="00FF76C7" w:rsidP="00FF76C7">
      <w:pPr>
        <w:pStyle w:val="1"/>
        <w:ind w:firstLine="720"/>
        <w:jc w:val="both"/>
        <w:rPr>
          <w:sz w:val="24"/>
          <w:szCs w:val="24"/>
          <w:lang w:bidi="ru-RU"/>
        </w:rPr>
      </w:pPr>
      <w:r w:rsidRPr="007B6971">
        <w:rPr>
          <w:sz w:val="24"/>
          <w:szCs w:val="24"/>
          <w:lang w:bidi="ru-RU"/>
        </w:rPr>
        <w:t>- возможность получения муниципальной услуги своевременно и в соответствии с требованиями настоящего Административного регламента;</w:t>
      </w:r>
    </w:p>
    <w:p w:rsidR="00FF76C7" w:rsidRPr="007B6971" w:rsidRDefault="00FF76C7" w:rsidP="00FF76C7">
      <w:pPr>
        <w:pStyle w:val="1"/>
        <w:ind w:firstLine="720"/>
        <w:jc w:val="both"/>
        <w:rPr>
          <w:sz w:val="24"/>
          <w:szCs w:val="24"/>
          <w:lang w:bidi="ru-RU"/>
        </w:rPr>
      </w:pPr>
      <w:r w:rsidRPr="007B6971">
        <w:rPr>
          <w:sz w:val="24"/>
          <w:szCs w:val="24"/>
          <w:lang w:bidi="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FF76C7" w:rsidRPr="007B6971" w:rsidRDefault="00FF76C7" w:rsidP="00FF76C7">
      <w:pPr>
        <w:pStyle w:val="1"/>
        <w:ind w:firstLine="720"/>
        <w:jc w:val="both"/>
        <w:rPr>
          <w:sz w:val="24"/>
          <w:szCs w:val="24"/>
          <w:lang w:bidi="ru-RU"/>
        </w:rPr>
      </w:pPr>
      <w:r w:rsidRPr="007B6971">
        <w:rPr>
          <w:sz w:val="24"/>
          <w:szCs w:val="24"/>
          <w:lang w:bidi="ru-RU"/>
        </w:rPr>
        <w:t>- бесплатность предоставления муниципальной услуги и информации о процедуре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доступность заявителей к форме заявления о предоставлении муниципальной услуги, размещенной на Едином портале;</w:t>
      </w:r>
    </w:p>
    <w:p w:rsidR="00FF76C7" w:rsidRPr="007B6971" w:rsidRDefault="00FF76C7" w:rsidP="00FF76C7">
      <w:pPr>
        <w:pStyle w:val="1"/>
        <w:ind w:firstLine="720"/>
        <w:jc w:val="both"/>
        <w:rPr>
          <w:sz w:val="24"/>
          <w:szCs w:val="24"/>
          <w:lang w:bidi="ru-RU"/>
        </w:rPr>
      </w:pPr>
      <w:r w:rsidRPr="007B6971">
        <w:rPr>
          <w:sz w:val="24"/>
          <w:szCs w:val="24"/>
          <w:lang w:bidi="ru-RU"/>
        </w:rPr>
        <w:t>- возможность получения заявителем муниципальной услуги в МФЦ.</w:t>
      </w:r>
    </w:p>
    <w:p w:rsidR="00FF76C7" w:rsidRPr="007B6971" w:rsidRDefault="00FF76C7" w:rsidP="00FF76C7">
      <w:pPr>
        <w:pStyle w:val="1"/>
        <w:ind w:firstLine="720"/>
        <w:jc w:val="both"/>
        <w:rPr>
          <w:sz w:val="24"/>
          <w:szCs w:val="24"/>
          <w:lang w:bidi="ru-RU"/>
        </w:rPr>
      </w:pPr>
      <w:r w:rsidRPr="007B6971">
        <w:rPr>
          <w:sz w:val="24"/>
          <w:szCs w:val="24"/>
          <w:lang w:bidi="ru-RU"/>
        </w:rPr>
        <w:t>26. Показателями качества муниципальной услуги являются:</w:t>
      </w:r>
    </w:p>
    <w:p w:rsidR="00FF76C7" w:rsidRPr="007B6971" w:rsidRDefault="00FF76C7" w:rsidP="00FF76C7">
      <w:pPr>
        <w:pStyle w:val="1"/>
        <w:ind w:firstLine="720"/>
        <w:jc w:val="both"/>
        <w:rPr>
          <w:sz w:val="24"/>
          <w:szCs w:val="24"/>
          <w:lang w:bidi="ru-RU"/>
        </w:rPr>
      </w:pPr>
      <w:r w:rsidRPr="007B6971">
        <w:rPr>
          <w:sz w:val="24"/>
          <w:szCs w:val="24"/>
          <w:lang w:bidi="ru-RU"/>
        </w:rPr>
        <w:t>соблюдение специалистами уполномоченного органа, предоставляющими муниципальную услугу, сроков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F76C7" w:rsidRPr="007B6971" w:rsidRDefault="00FF76C7" w:rsidP="00FF76C7">
      <w:pPr>
        <w:pStyle w:val="1"/>
        <w:ind w:firstLine="720"/>
        <w:jc w:val="both"/>
        <w:rPr>
          <w:sz w:val="24"/>
          <w:szCs w:val="24"/>
          <w:lang w:bidi="ru-RU"/>
        </w:rPr>
      </w:pPr>
      <w:bookmarkStart w:id="10" w:name="P00C2"/>
      <w:bookmarkEnd w:id="10"/>
    </w:p>
    <w:p w:rsidR="00FF76C7" w:rsidRPr="007B6971" w:rsidRDefault="00FF76C7" w:rsidP="00FF76C7">
      <w:pPr>
        <w:pStyle w:val="1"/>
        <w:ind w:firstLine="720"/>
        <w:jc w:val="both"/>
        <w:rPr>
          <w:sz w:val="24"/>
          <w:szCs w:val="24"/>
          <w:lang w:bidi="ru-RU"/>
        </w:rPr>
      </w:pPr>
      <w:r w:rsidRPr="007B6971">
        <w:rPr>
          <w:sz w:val="24"/>
          <w:szCs w:val="24"/>
          <w:lang w:bidi="ru-RU"/>
        </w:rPr>
        <w:t xml:space="preserve">Иные требования, в том числе учитывающие особенности предоставления </w:t>
      </w:r>
      <w:r w:rsidRPr="007B6971">
        <w:rPr>
          <w:sz w:val="24"/>
          <w:szCs w:val="24"/>
          <w:lang w:bidi="ru-RU"/>
        </w:rPr>
        <w:lastRenderedPageBreak/>
        <w:t xml:space="preserve">муниципальной услуги в электронной форме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31. Муниципальная услуга в электронной форме с использованием Единого портала не предоставляется.</w:t>
      </w:r>
    </w:p>
    <w:p w:rsidR="00FF76C7" w:rsidRPr="007B6971" w:rsidRDefault="00FF76C7" w:rsidP="00FF76C7">
      <w:pPr>
        <w:pStyle w:val="1"/>
        <w:ind w:firstLine="720"/>
        <w:jc w:val="both"/>
        <w:rPr>
          <w:sz w:val="24"/>
          <w:szCs w:val="24"/>
          <w:lang w:bidi="ru-RU"/>
        </w:rPr>
      </w:pPr>
      <w:r w:rsidRPr="007B6971">
        <w:rPr>
          <w:sz w:val="24"/>
          <w:szCs w:val="24"/>
          <w:lang w:bidi="ru-RU"/>
        </w:rPr>
        <w:t>32. Посредством Единого портала заявителю обеспечивается:</w:t>
      </w:r>
    </w:p>
    <w:p w:rsidR="00FF76C7" w:rsidRPr="007B6971" w:rsidRDefault="00FF76C7" w:rsidP="00FF76C7">
      <w:pPr>
        <w:pStyle w:val="1"/>
        <w:ind w:firstLine="720"/>
        <w:jc w:val="both"/>
        <w:rPr>
          <w:sz w:val="24"/>
          <w:szCs w:val="24"/>
          <w:lang w:bidi="ru-RU"/>
        </w:rPr>
      </w:pPr>
      <w:r w:rsidRPr="007B6971">
        <w:rPr>
          <w:sz w:val="24"/>
          <w:szCs w:val="24"/>
          <w:lang w:bidi="ru-RU"/>
        </w:rPr>
        <w:t>- получение информации о порядке и сроках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досудебное (внесудебное) обжалование действий (бездействия) и решений, принятых (осуществляемых) в ходе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FF76C7" w:rsidRPr="007B6971" w:rsidRDefault="00FF76C7" w:rsidP="00FF76C7">
      <w:pPr>
        <w:pStyle w:val="1"/>
        <w:ind w:firstLine="720"/>
        <w:jc w:val="both"/>
        <w:rPr>
          <w:sz w:val="24"/>
          <w:szCs w:val="24"/>
          <w:lang w:bidi="ru-RU"/>
        </w:rPr>
      </w:pPr>
      <w:r w:rsidRPr="007B6971">
        <w:rPr>
          <w:sz w:val="24"/>
          <w:szCs w:val="24"/>
          <w:lang w:bidi="ru-RU"/>
        </w:rPr>
        <w:t>На официальном сайте, Едином портале размещены образцы заполнения электронной формы запроса.</w:t>
      </w:r>
    </w:p>
    <w:p w:rsidR="00FF76C7" w:rsidRPr="007B6971" w:rsidRDefault="00FF76C7" w:rsidP="00FF76C7">
      <w:pPr>
        <w:pStyle w:val="1"/>
        <w:ind w:firstLine="720"/>
        <w:jc w:val="both"/>
        <w:rPr>
          <w:sz w:val="24"/>
          <w:szCs w:val="24"/>
          <w:lang w:bidi="ru-RU"/>
        </w:rPr>
      </w:pPr>
      <w:r w:rsidRPr="007B6971">
        <w:rPr>
          <w:sz w:val="24"/>
          <w:szCs w:val="24"/>
          <w:lang w:bidi="ru-RU"/>
        </w:rPr>
        <w:t>Заявителям обеспечивается возможность оценить доступность и качество муниципальной услуги в МФЦ.</w:t>
      </w:r>
    </w:p>
    <w:p w:rsidR="00FF76C7" w:rsidRPr="007B6971" w:rsidRDefault="00FF76C7" w:rsidP="00FF76C7">
      <w:pPr>
        <w:pStyle w:val="1"/>
        <w:ind w:firstLine="720"/>
        <w:jc w:val="both"/>
        <w:rPr>
          <w:sz w:val="24"/>
          <w:szCs w:val="24"/>
          <w:lang w:bidi="ru-RU"/>
        </w:rPr>
      </w:pPr>
      <w:bookmarkStart w:id="11" w:name="P00CB"/>
      <w:bookmarkEnd w:id="11"/>
    </w:p>
    <w:p w:rsidR="00FF76C7" w:rsidRPr="007B6971" w:rsidRDefault="00FF76C7" w:rsidP="00FF76C7">
      <w:pPr>
        <w:pStyle w:val="1"/>
        <w:ind w:firstLine="720"/>
        <w:jc w:val="both"/>
        <w:rPr>
          <w:sz w:val="24"/>
          <w:szCs w:val="24"/>
          <w:lang w:bidi="ru-RU"/>
        </w:rPr>
      </w:pPr>
      <w:r w:rsidRPr="007B6971">
        <w:rPr>
          <w:sz w:val="24"/>
          <w:szCs w:val="24"/>
          <w:lang w:bidi="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FF76C7" w:rsidRPr="007B6971" w:rsidRDefault="00FF76C7" w:rsidP="00FF76C7">
      <w:pPr>
        <w:pStyle w:val="1"/>
        <w:ind w:firstLine="720"/>
        <w:jc w:val="both"/>
        <w:rPr>
          <w:sz w:val="24"/>
          <w:szCs w:val="24"/>
          <w:lang w:bidi="ru-RU"/>
        </w:rPr>
      </w:pPr>
      <w:r w:rsidRPr="007B6971">
        <w:rPr>
          <w:sz w:val="24"/>
          <w:szCs w:val="24"/>
          <w:lang w:bidi="ru-RU"/>
        </w:rPr>
        <w:t>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Способ фиксации результата выполнения административной процедуры:</w:t>
      </w:r>
    </w:p>
    <w:p w:rsidR="00FF76C7" w:rsidRPr="007B6971" w:rsidRDefault="00FF76C7" w:rsidP="00FF76C7">
      <w:pPr>
        <w:pStyle w:val="1"/>
        <w:ind w:firstLine="720"/>
        <w:jc w:val="both"/>
        <w:rPr>
          <w:sz w:val="24"/>
          <w:szCs w:val="24"/>
          <w:lang w:bidi="ru-RU"/>
        </w:rPr>
      </w:pPr>
      <w:r w:rsidRPr="007B6971">
        <w:rPr>
          <w:sz w:val="24"/>
          <w:szCs w:val="24"/>
          <w:lang w:bidi="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выданных разрешений;</w:t>
      </w:r>
    </w:p>
    <w:p w:rsidR="00FF76C7" w:rsidRPr="007B6971" w:rsidRDefault="00FF76C7" w:rsidP="00FF76C7">
      <w:pPr>
        <w:pStyle w:val="1"/>
        <w:ind w:firstLine="720"/>
        <w:jc w:val="both"/>
        <w:rPr>
          <w:sz w:val="24"/>
          <w:szCs w:val="24"/>
          <w:lang w:bidi="ru-RU"/>
        </w:rPr>
      </w:pPr>
      <w:r w:rsidRPr="007B6971">
        <w:rPr>
          <w:sz w:val="24"/>
          <w:szCs w:val="24"/>
          <w:lang w:bidi="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F76C7" w:rsidRPr="007B6971" w:rsidRDefault="00FF76C7" w:rsidP="00FF76C7">
      <w:pPr>
        <w:pStyle w:val="1"/>
        <w:ind w:firstLine="720"/>
        <w:jc w:val="both"/>
        <w:rPr>
          <w:sz w:val="24"/>
          <w:szCs w:val="24"/>
          <w:lang w:bidi="ru-RU"/>
        </w:rPr>
      </w:pPr>
      <w:r w:rsidRPr="007B6971">
        <w:rPr>
          <w:sz w:val="24"/>
          <w:szCs w:val="24"/>
          <w:lang w:bidi="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FF76C7" w:rsidRPr="007B6971" w:rsidRDefault="00FF76C7" w:rsidP="00FF76C7">
      <w:pPr>
        <w:pStyle w:val="1"/>
        <w:ind w:firstLine="720"/>
        <w:jc w:val="both"/>
        <w:rPr>
          <w:sz w:val="24"/>
          <w:szCs w:val="24"/>
          <w:lang w:bidi="ru-RU"/>
        </w:rPr>
      </w:pPr>
      <w:r w:rsidRPr="007B6971">
        <w:rPr>
          <w:sz w:val="24"/>
          <w:szCs w:val="24"/>
          <w:lang w:bidi="ru-RU"/>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FF76C7" w:rsidRPr="007B6971" w:rsidRDefault="00FF76C7" w:rsidP="00FF76C7">
      <w:pPr>
        <w:pStyle w:val="1"/>
        <w:ind w:firstLine="720"/>
        <w:jc w:val="both"/>
        <w:rPr>
          <w:sz w:val="24"/>
          <w:szCs w:val="24"/>
          <w:lang w:bidi="ru-RU"/>
        </w:rPr>
      </w:pPr>
      <w:bookmarkStart w:id="12" w:name="P010A"/>
      <w:bookmarkEnd w:id="12"/>
    </w:p>
    <w:p w:rsidR="00FF76C7" w:rsidRPr="007B6971" w:rsidRDefault="00FF76C7" w:rsidP="00FF76C7">
      <w:pPr>
        <w:pStyle w:val="1"/>
        <w:ind w:firstLine="720"/>
        <w:jc w:val="both"/>
        <w:rPr>
          <w:sz w:val="24"/>
          <w:szCs w:val="24"/>
          <w:lang w:bidi="ru-RU"/>
        </w:rPr>
      </w:pPr>
      <w:r w:rsidRPr="007B6971">
        <w:rPr>
          <w:sz w:val="24"/>
          <w:szCs w:val="24"/>
          <w:lang w:bidi="ru-RU"/>
        </w:rPr>
        <w:t xml:space="preserve">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005B1923" w:rsidRPr="007B6971">
        <w:rPr>
          <w:sz w:val="24"/>
          <w:szCs w:val="24"/>
          <w:lang w:bidi="ru-RU"/>
        </w:rPr>
        <w:t>№</w:t>
      </w:r>
      <w:r w:rsidRPr="007B6971">
        <w:rPr>
          <w:sz w:val="24"/>
          <w:szCs w:val="24"/>
          <w:lang w:bidi="ru-RU"/>
        </w:rPr>
        <w:t xml:space="preserve"> 210-ФЗ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38. На Едином портале размещается информация о муниципальной услуге, рекомендуемая форма заявления (запроса).</w:t>
      </w:r>
    </w:p>
    <w:p w:rsidR="00FF76C7" w:rsidRPr="007B6971" w:rsidRDefault="00FF76C7" w:rsidP="00FF76C7">
      <w:pPr>
        <w:pStyle w:val="1"/>
        <w:ind w:firstLine="720"/>
        <w:jc w:val="both"/>
        <w:rPr>
          <w:sz w:val="24"/>
          <w:szCs w:val="24"/>
          <w:lang w:bidi="ru-RU"/>
        </w:rPr>
      </w:pPr>
      <w:r w:rsidRPr="007B6971">
        <w:rPr>
          <w:sz w:val="24"/>
          <w:szCs w:val="24"/>
          <w:lang w:bidi="ru-RU"/>
        </w:rPr>
        <w:t>39. Прием и формирование заявления (запроса) о предоставлении муниципальной услуги в электронной форме посредством Единого портала не осуществляется.</w:t>
      </w:r>
    </w:p>
    <w:p w:rsidR="00FF76C7" w:rsidRPr="007B6971" w:rsidRDefault="00FF76C7" w:rsidP="00FF76C7">
      <w:pPr>
        <w:pStyle w:val="1"/>
        <w:ind w:firstLine="720"/>
        <w:jc w:val="both"/>
        <w:rPr>
          <w:sz w:val="24"/>
          <w:szCs w:val="24"/>
          <w:lang w:bidi="ru-RU"/>
        </w:rPr>
      </w:pPr>
      <w:r w:rsidRPr="007B6971">
        <w:rPr>
          <w:sz w:val="24"/>
          <w:szCs w:val="24"/>
          <w:lang w:bidi="ru-RU"/>
        </w:rPr>
        <w:t>40. Запись на прием в уполномоченный орган для подачи заявления (запроса) с использованием Единого портала не осуществляется.</w:t>
      </w:r>
    </w:p>
    <w:p w:rsidR="00FF76C7" w:rsidRPr="007B6971" w:rsidRDefault="00FF76C7" w:rsidP="00FF76C7">
      <w:pPr>
        <w:pStyle w:val="1"/>
        <w:ind w:firstLine="720"/>
        <w:jc w:val="both"/>
        <w:rPr>
          <w:sz w:val="24"/>
          <w:szCs w:val="24"/>
          <w:lang w:bidi="ru-RU"/>
        </w:rPr>
      </w:pPr>
      <w:r w:rsidRPr="007B6971">
        <w:rPr>
          <w:sz w:val="24"/>
          <w:szCs w:val="24"/>
          <w:lang w:bidi="ru-RU"/>
        </w:rPr>
        <w:t>41. Получение сведений о ходе выполнения заявления (запроса) с использованием Единого портала не осуществляется.</w:t>
      </w:r>
    </w:p>
    <w:p w:rsidR="00FF76C7" w:rsidRPr="007B6971" w:rsidRDefault="00FF76C7" w:rsidP="00FF76C7">
      <w:pPr>
        <w:pStyle w:val="1"/>
        <w:ind w:firstLine="720"/>
        <w:jc w:val="both"/>
        <w:rPr>
          <w:sz w:val="24"/>
          <w:szCs w:val="24"/>
          <w:lang w:bidi="ru-RU"/>
        </w:rPr>
      </w:pPr>
      <w:r w:rsidRPr="007B6971">
        <w:rPr>
          <w:sz w:val="24"/>
          <w:szCs w:val="24"/>
          <w:lang w:bidi="ru-RU"/>
        </w:rPr>
        <w:t>42. Заявителю обеспечивается возможность оценить доступность и качество предоставления муниципальной услуги в МФЦ.</w:t>
      </w:r>
    </w:p>
    <w:p w:rsidR="00FF76C7" w:rsidRPr="007B6971" w:rsidRDefault="00FF76C7" w:rsidP="00FF76C7">
      <w:pPr>
        <w:pStyle w:val="1"/>
        <w:ind w:firstLine="720"/>
        <w:jc w:val="both"/>
        <w:rPr>
          <w:sz w:val="24"/>
          <w:szCs w:val="24"/>
          <w:lang w:bidi="ru-RU"/>
        </w:rPr>
      </w:pPr>
      <w:r w:rsidRPr="007B6971">
        <w:rPr>
          <w:sz w:val="24"/>
          <w:szCs w:val="24"/>
          <w:lang w:bidi="ru-RU"/>
        </w:rPr>
        <w:t>43. Результат предоставления государственной услуги с использованием Единого портала не предоставляется.</w:t>
      </w:r>
    </w:p>
    <w:p w:rsidR="00FF76C7" w:rsidRPr="007B6971" w:rsidRDefault="00FF76C7" w:rsidP="00FF76C7">
      <w:pPr>
        <w:pStyle w:val="1"/>
        <w:ind w:firstLine="720"/>
        <w:jc w:val="both"/>
        <w:rPr>
          <w:sz w:val="24"/>
          <w:szCs w:val="24"/>
          <w:lang w:bidi="ru-RU"/>
        </w:rPr>
      </w:pPr>
      <w:bookmarkStart w:id="13" w:name="P0112"/>
      <w:bookmarkEnd w:id="13"/>
    </w:p>
    <w:p w:rsidR="00FF76C7" w:rsidRPr="007B6971" w:rsidRDefault="00FF76C7" w:rsidP="00FF76C7">
      <w:pPr>
        <w:pStyle w:val="1"/>
        <w:ind w:firstLine="720"/>
        <w:jc w:val="both"/>
        <w:rPr>
          <w:sz w:val="24"/>
          <w:szCs w:val="24"/>
          <w:lang w:bidi="ru-RU"/>
        </w:rPr>
      </w:pPr>
      <w:r w:rsidRPr="007B6971">
        <w:rPr>
          <w:sz w:val="24"/>
          <w:szCs w:val="24"/>
          <w:lang w:bidi="ru-RU"/>
        </w:rPr>
        <w:lastRenderedPageBreak/>
        <w:t xml:space="preserve">Порядок исправления допущенных опечаток и ошибок в выданных в результате предоставления муниципальной услуги документах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44.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FF76C7" w:rsidRPr="007B6971" w:rsidRDefault="00FF76C7" w:rsidP="00FF76C7">
      <w:pPr>
        <w:pStyle w:val="1"/>
        <w:ind w:firstLine="720"/>
        <w:jc w:val="both"/>
        <w:rPr>
          <w:sz w:val="24"/>
          <w:szCs w:val="24"/>
          <w:lang w:bidi="ru-RU"/>
        </w:rPr>
      </w:pPr>
      <w:r w:rsidRPr="007B6971">
        <w:rPr>
          <w:sz w:val="24"/>
          <w:szCs w:val="24"/>
          <w:lang w:bidi="ru-RU"/>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FF76C7" w:rsidRPr="007B6971" w:rsidRDefault="00FF76C7" w:rsidP="00FF76C7">
      <w:pPr>
        <w:pStyle w:val="1"/>
        <w:ind w:firstLine="720"/>
        <w:jc w:val="both"/>
        <w:rPr>
          <w:sz w:val="24"/>
          <w:szCs w:val="24"/>
          <w:lang w:bidi="ru-RU"/>
        </w:rPr>
      </w:pPr>
      <w:r w:rsidRPr="007B6971">
        <w:rPr>
          <w:sz w:val="24"/>
          <w:szCs w:val="24"/>
          <w:lang w:bidi="ru-RU"/>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FF76C7" w:rsidRPr="007B6971" w:rsidRDefault="00FF76C7" w:rsidP="00FF76C7">
      <w:pPr>
        <w:pStyle w:val="1"/>
        <w:ind w:firstLine="720"/>
        <w:jc w:val="both"/>
        <w:rPr>
          <w:sz w:val="24"/>
          <w:szCs w:val="24"/>
          <w:lang w:bidi="ru-RU"/>
        </w:rPr>
      </w:pPr>
      <w:r w:rsidRPr="007B6971">
        <w:rPr>
          <w:sz w:val="24"/>
          <w:szCs w:val="24"/>
          <w:lang w:bidi="ru-RU"/>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FF76C7" w:rsidRPr="007B6971" w:rsidRDefault="00FF76C7" w:rsidP="00FF76C7">
      <w:pPr>
        <w:pStyle w:val="1"/>
        <w:ind w:firstLine="720"/>
        <w:jc w:val="both"/>
        <w:rPr>
          <w:sz w:val="24"/>
          <w:szCs w:val="24"/>
          <w:lang w:bidi="ru-RU"/>
        </w:rPr>
      </w:pPr>
      <w:r w:rsidRPr="007B6971">
        <w:rPr>
          <w:sz w:val="24"/>
          <w:szCs w:val="24"/>
          <w:lang w:bidi="ru-RU"/>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FF76C7" w:rsidRPr="007B6971" w:rsidRDefault="00FF76C7" w:rsidP="00FF76C7">
      <w:pPr>
        <w:pStyle w:val="1"/>
        <w:ind w:firstLine="720"/>
        <w:jc w:val="both"/>
        <w:rPr>
          <w:sz w:val="24"/>
          <w:szCs w:val="24"/>
          <w:lang w:bidi="ru-RU"/>
        </w:rPr>
      </w:pPr>
      <w:r w:rsidRPr="007B6971">
        <w:rPr>
          <w:sz w:val="24"/>
          <w:szCs w:val="24"/>
          <w:lang w:bidi="ru-RU"/>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FF76C7" w:rsidRPr="007B6971" w:rsidRDefault="00FF76C7" w:rsidP="00FF76C7">
      <w:pPr>
        <w:pStyle w:val="1"/>
        <w:ind w:firstLine="720"/>
        <w:jc w:val="both"/>
        <w:rPr>
          <w:sz w:val="24"/>
          <w:szCs w:val="24"/>
          <w:lang w:bidi="ru-RU"/>
        </w:rPr>
      </w:pPr>
      <w:bookmarkStart w:id="14" w:name="P011A"/>
      <w:bookmarkEnd w:id="14"/>
    </w:p>
    <w:p w:rsidR="00FF76C7" w:rsidRPr="007B6971" w:rsidRDefault="00FF76C7" w:rsidP="00FF76C7">
      <w:pPr>
        <w:pStyle w:val="1"/>
        <w:ind w:firstLine="720"/>
        <w:jc w:val="both"/>
        <w:rPr>
          <w:sz w:val="24"/>
          <w:szCs w:val="24"/>
          <w:lang w:bidi="ru-RU"/>
        </w:rPr>
      </w:pPr>
      <w:r w:rsidRPr="007B6971">
        <w:rPr>
          <w:sz w:val="24"/>
          <w:szCs w:val="24"/>
          <w:lang w:bidi="ru-RU"/>
        </w:rPr>
        <w:t xml:space="preserve">Особенности выполнения административных процедур (действий) в МФЦ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 xml:space="preserve">45. МФЦ предоставляет муниципальную услугу по принципу </w:t>
      </w:r>
      <w:r w:rsidR="005B1923" w:rsidRPr="007B6971">
        <w:rPr>
          <w:sz w:val="24"/>
          <w:szCs w:val="24"/>
          <w:lang w:bidi="ru-RU"/>
        </w:rPr>
        <w:t>«</w:t>
      </w:r>
      <w:r w:rsidRPr="007B6971">
        <w:rPr>
          <w:sz w:val="24"/>
          <w:szCs w:val="24"/>
          <w:lang w:bidi="ru-RU"/>
        </w:rPr>
        <w:t>одного окна</w:t>
      </w:r>
      <w:r w:rsidR="005B1923" w:rsidRPr="007B6971">
        <w:rPr>
          <w:sz w:val="24"/>
          <w:szCs w:val="24"/>
          <w:lang w:bidi="ru-RU"/>
        </w:rPr>
        <w:t>»</w:t>
      </w:r>
      <w:r w:rsidRPr="007B6971">
        <w:rPr>
          <w:sz w:val="24"/>
          <w:szCs w:val="24"/>
          <w:lang w:bidi="ru-RU"/>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F76C7" w:rsidRPr="007B6971" w:rsidRDefault="00FF76C7" w:rsidP="00FF76C7">
      <w:pPr>
        <w:pStyle w:val="1"/>
        <w:ind w:firstLine="720"/>
        <w:jc w:val="both"/>
        <w:rPr>
          <w:sz w:val="24"/>
          <w:szCs w:val="24"/>
          <w:lang w:bidi="ru-RU"/>
        </w:rPr>
      </w:pPr>
      <w:r w:rsidRPr="007B6971">
        <w:rPr>
          <w:sz w:val="24"/>
          <w:szCs w:val="24"/>
          <w:lang w:bidi="ru-RU"/>
        </w:rPr>
        <w:t>Предоставление муниципальной услуги включает в себя следующие административные процедуры, выполняемые МФЦ:</w:t>
      </w:r>
    </w:p>
    <w:p w:rsidR="00FF76C7" w:rsidRPr="007B6971" w:rsidRDefault="00FF76C7" w:rsidP="00FF76C7">
      <w:pPr>
        <w:pStyle w:val="1"/>
        <w:ind w:firstLine="720"/>
        <w:jc w:val="both"/>
        <w:rPr>
          <w:sz w:val="24"/>
          <w:szCs w:val="24"/>
          <w:lang w:bidi="ru-RU"/>
        </w:rPr>
      </w:pPr>
      <w:r w:rsidRPr="007B6971">
        <w:rPr>
          <w:sz w:val="24"/>
          <w:szCs w:val="24"/>
          <w:lang w:bidi="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прием запроса заявителя о предоставлении муниципальной услуги и иных документов, необходимых для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F76C7" w:rsidRPr="007B6971" w:rsidRDefault="00FF76C7" w:rsidP="00FF76C7">
      <w:pPr>
        <w:pStyle w:val="1"/>
        <w:ind w:firstLine="720"/>
        <w:jc w:val="both"/>
        <w:rPr>
          <w:sz w:val="24"/>
          <w:szCs w:val="24"/>
          <w:lang w:bidi="ru-RU"/>
        </w:rPr>
      </w:pPr>
      <w:r w:rsidRPr="007B6971">
        <w:rPr>
          <w:sz w:val="24"/>
          <w:szCs w:val="24"/>
          <w:lang w:bidi="ru-RU"/>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 ;</w:t>
      </w:r>
    </w:p>
    <w:p w:rsidR="00FF76C7" w:rsidRPr="007B6971" w:rsidRDefault="00FF76C7" w:rsidP="00FF76C7">
      <w:pPr>
        <w:pStyle w:val="1"/>
        <w:ind w:firstLine="720"/>
        <w:jc w:val="both"/>
        <w:rPr>
          <w:sz w:val="24"/>
          <w:szCs w:val="24"/>
          <w:lang w:bidi="ru-RU"/>
        </w:rPr>
      </w:pPr>
      <w:r w:rsidRPr="007B6971">
        <w:rPr>
          <w:sz w:val="24"/>
          <w:szCs w:val="24"/>
          <w:lang w:bidi="ru-RU"/>
        </w:rPr>
        <w:t>- обработка персональных данных, связанных с предоставлением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Особенности взаимодействия МФЦ с органом, предоставляющим муниципальную услугу, устанавливаются соглашением сторон о взаимодействии.</w:t>
      </w:r>
    </w:p>
    <w:p w:rsidR="00FF76C7" w:rsidRPr="007B6971" w:rsidRDefault="00FF76C7" w:rsidP="00FF76C7">
      <w:pPr>
        <w:pStyle w:val="1"/>
        <w:ind w:firstLine="720"/>
        <w:jc w:val="both"/>
        <w:rPr>
          <w:sz w:val="24"/>
          <w:szCs w:val="24"/>
          <w:lang w:bidi="ru-RU"/>
        </w:rPr>
      </w:pPr>
      <w:r w:rsidRPr="007B6971">
        <w:rPr>
          <w:sz w:val="24"/>
          <w:szCs w:val="24"/>
          <w:lang w:bidi="ru-RU"/>
        </w:rPr>
        <w:t>Муниципальная услуга не может быть получена посредством комплексного запроса.</w:t>
      </w:r>
    </w:p>
    <w:p w:rsidR="00FF76C7" w:rsidRPr="007B6971" w:rsidRDefault="00FF76C7" w:rsidP="00FF76C7">
      <w:pPr>
        <w:pStyle w:val="1"/>
        <w:ind w:firstLine="720"/>
        <w:jc w:val="both"/>
        <w:rPr>
          <w:sz w:val="24"/>
          <w:szCs w:val="24"/>
          <w:lang w:bidi="ru-RU"/>
        </w:rPr>
      </w:pPr>
      <w:bookmarkStart w:id="15" w:name="P0126"/>
      <w:bookmarkEnd w:id="15"/>
    </w:p>
    <w:p w:rsidR="00FF76C7" w:rsidRPr="007B6971" w:rsidRDefault="00FF76C7" w:rsidP="00FF76C7">
      <w:pPr>
        <w:pStyle w:val="1"/>
        <w:ind w:firstLine="720"/>
        <w:jc w:val="both"/>
        <w:rPr>
          <w:sz w:val="24"/>
          <w:szCs w:val="24"/>
          <w:lang w:bidi="ru-RU"/>
        </w:rPr>
      </w:pPr>
      <w:r w:rsidRPr="007B6971">
        <w:rPr>
          <w:sz w:val="24"/>
          <w:szCs w:val="24"/>
          <w:lang w:bidi="ru-RU"/>
        </w:rPr>
        <w:lastRenderedPageBreak/>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45.1.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F76C7" w:rsidRPr="007B6971" w:rsidRDefault="00FF76C7" w:rsidP="00FF76C7">
      <w:pPr>
        <w:pStyle w:val="1"/>
        <w:ind w:firstLine="720"/>
        <w:jc w:val="both"/>
        <w:rPr>
          <w:sz w:val="24"/>
          <w:szCs w:val="24"/>
          <w:lang w:bidi="ru-RU"/>
        </w:rPr>
      </w:pPr>
      <w:bookmarkStart w:id="16" w:name="P0129"/>
      <w:bookmarkEnd w:id="16"/>
    </w:p>
    <w:p w:rsidR="00FF76C7" w:rsidRPr="007B6971" w:rsidRDefault="00FF76C7" w:rsidP="00FF76C7">
      <w:pPr>
        <w:pStyle w:val="1"/>
        <w:ind w:firstLine="720"/>
        <w:jc w:val="both"/>
        <w:rPr>
          <w:sz w:val="24"/>
          <w:szCs w:val="24"/>
          <w:lang w:bidi="ru-RU"/>
        </w:rPr>
      </w:pPr>
      <w:r w:rsidRPr="007B6971">
        <w:rPr>
          <w:sz w:val="24"/>
          <w:szCs w:val="24"/>
          <w:lang w:bidi="ru-RU"/>
        </w:rPr>
        <w:t xml:space="preserve">IV. Формы контроля за исполнением административного регламента </w:t>
      </w:r>
      <w:bookmarkStart w:id="17" w:name="P012B"/>
      <w:bookmarkEnd w:id="17"/>
    </w:p>
    <w:p w:rsidR="00FF76C7" w:rsidRPr="007B6971" w:rsidRDefault="00FF76C7" w:rsidP="00FF76C7">
      <w:pPr>
        <w:pStyle w:val="1"/>
        <w:ind w:firstLine="720"/>
        <w:jc w:val="both"/>
        <w:rPr>
          <w:sz w:val="24"/>
          <w:szCs w:val="24"/>
          <w:lang w:bidi="ru-RU"/>
        </w:rPr>
      </w:pPr>
      <w:r w:rsidRPr="007B6971">
        <w:rPr>
          <w:sz w:val="24"/>
          <w:szCs w:val="24"/>
          <w:lang w:bidi="ru-RU"/>
        </w:rPr>
        <w:b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46.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FF76C7" w:rsidRPr="007B6971" w:rsidRDefault="00FF76C7" w:rsidP="00FF76C7">
      <w:pPr>
        <w:pStyle w:val="1"/>
        <w:ind w:firstLine="720"/>
        <w:jc w:val="both"/>
        <w:rPr>
          <w:sz w:val="24"/>
          <w:szCs w:val="24"/>
          <w:lang w:bidi="ru-RU"/>
        </w:rPr>
      </w:pPr>
      <w:bookmarkStart w:id="18" w:name="P012E"/>
      <w:bookmarkEnd w:id="18"/>
    </w:p>
    <w:p w:rsidR="00FF76C7" w:rsidRPr="007B6971" w:rsidRDefault="00FF76C7" w:rsidP="00FF76C7">
      <w:pPr>
        <w:pStyle w:val="1"/>
        <w:ind w:firstLine="720"/>
        <w:jc w:val="both"/>
        <w:rPr>
          <w:sz w:val="24"/>
          <w:szCs w:val="24"/>
          <w:lang w:bidi="ru-RU"/>
        </w:rPr>
      </w:pPr>
      <w:r w:rsidRPr="007B6971">
        <w:rPr>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47.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FF76C7" w:rsidRPr="007B6971" w:rsidRDefault="00FF76C7" w:rsidP="00FF76C7">
      <w:pPr>
        <w:pStyle w:val="1"/>
        <w:ind w:firstLine="720"/>
        <w:jc w:val="both"/>
        <w:rPr>
          <w:sz w:val="24"/>
          <w:szCs w:val="24"/>
          <w:lang w:bidi="ru-RU"/>
        </w:rPr>
      </w:pPr>
      <w:r w:rsidRPr="007B6971">
        <w:rPr>
          <w:sz w:val="24"/>
          <w:szCs w:val="24"/>
          <w:lang w:bidi="ru-RU"/>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FF76C7" w:rsidRPr="007B6971" w:rsidRDefault="00FF76C7" w:rsidP="00FF76C7">
      <w:pPr>
        <w:pStyle w:val="1"/>
        <w:ind w:firstLine="720"/>
        <w:jc w:val="both"/>
        <w:rPr>
          <w:sz w:val="24"/>
          <w:szCs w:val="24"/>
          <w:lang w:bidi="ru-RU"/>
        </w:rPr>
      </w:pPr>
      <w:r w:rsidRPr="007B6971">
        <w:rPr>
          <w:sz w:val="24"/>
          <w:szCs w:val="24"/>
          <w:lang w:bidi="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FF76C7" w:rsidRPr="007B6971" w:rsidRDefault="00FF76C7" w:rsidP="00FF76C7">
      <w:pPr>
        <w:pStyle w:val="1"/>
        <w:ind w:firstLine="720"/>
        <w:jc w:val="both"/>
        <w:rPr>
          <w:sz w:val="24"/>
          <w:szCs w:val="24"/>
          <w:lang w:bidi="ru-RU"/>
        </w:rPr>
      </w:pPr>
      <w:r w:rsidRPr="007B6971">
        <w:rPr>
          <w:sz w:val="24"/>
          <w:szCs w:val="24"/>
          <w:lang w:bidi="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F76C7" w:rsidRPr="007B6971" w:rsidRDefault="00FF76C7" w:rsidP="00FF76C7">
      <w:pPr>
        <w:pStyle w:val="1"/>
        <w:ind w:firstLine="720"/>
        <w:jc w:val="both"/>
        <w:rPr>
          <w:sz w:val="24"/>
          <w:szCs w:val="24"/>
          <w:lang w:bidi="ru-RU"/>
        </w:rPr>
      </w:pPr>
      <w:r w:rsidRPr="007B6971">
        <w:rPr>
          <w:sz w:val="24"/>
          <w:szCs w:val="24"/>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FF76C7" w:rsidRPr="007B6971" w:rsidRDefault="00FF76C7" w:rsidP="00FF76C7">
      <w:pPr>
        <w:pStyle w:val="1"/>
        <w:ind w:firstLine="720"/>
        <w:jc w:val="both"/>
        <w:rPr>
          <w:sz w:val="24"/>
          <w:szCs w:val="24"/>
          <w:lang w:bidi="ru-RU"/>
        </w:rPr>
      </w:pPr>
      <w:r w:rsidRPr="007B6971">
        <w:rPr>
          <w:sz w:val="24"/>
          <w:szCs w:val="24"/>
          <w:lang w:bidi="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76C7" w:rsidRPr="007B6971" w:rsidRDefault="00FF76C7" w:rsidP="00FF76C7">
      <w:pPr>
        <w:pStyle w:val="1"/>
        <w:ind w:firstLine="720"/>
        <w:jc w:val="both"/>
        <w:rPr>
          <w:sz w:val="24"/>
          <w:szCs w:val="24"/>
          <w:lang w:bidi="ru-RU"/>
        </w:rPr>
      </w:pPr>
      <w:bookmarkStart w:id="19" w:name="P0138"/>
      <w:bookmarkEnd w:id="19"/>
    </w:p>
    <w:p w:rsidR="00FF76C7" w:rsidRPr="007B6971" w:rsidRDefault="00FF76C7" w:rsidP="00FF76C7">
      <w:pPr>
        <w:pStyle w:val="1"/>
        <w:ind w:firstLine="720"/>
        <w:jc w:val="both"/>
        <w:rPr>
          <w:sz w:val="24"/>
          <w:szCs w:val="24"/>
          <w:lang w:bidi="ru-RU"/>
        </w:rPr>
      </w:pPr>
      <w:r w:rsidRPr="007B6971">
        <w:rPr>
          <w:sz w:val="24"/>
          <w:szCs w:val="24"/>
          <w:lang w:bidi="ru-RU"/>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48.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Персональная ответственность работников закрепляется в их должностных инструкциях в соответствии с требованиями законодательства.</w:t>
      </w:r>
    </w:p>
    <w:p w:rsidR="00FF76C7" w:rsidRPr="007B6971" w:rsidRDefault="00FF76C7" w:rsidP="00FF76C7">
      <w:pPr>
        <w:pStyle w:val="1"/>
        <w:ind w:firstLine="720"/>
        <w:jc w:val="both"/>
        <w:rPr>
          <w:sz w:val="24"/>
          <w:szCs w:val="24"/>
          <w:lang w:bidi="ru-RU"/>
        </w:rPr>
      </w:pPr>
      <w:r w:rsidRPr="007B6971">
        <w:rPr>
          <w:sz w:val="24"/>
          <w:szCs w:val="24"/>
          <w:lang w:bidi="ru-RU"/>
        </w:rPr>
        <w:t>49.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FF76C7" w:rsidRPr="007B6971" w:rsidRDefault="00FF76C7" w:rsidP="00FF76C7">
      <w:pPr>
        <w:pStyle w:val="1"/>
        <w:ind w:firstLine="720"/>
        <w:jc w:val="both"/>
        <w:rPr>
          <w:sz w:val="24"/>
          <w:szCs w:val="24"/>
          <w:lang w:bidi="ru-RU"/>
        </w:rPr>
      </w:pPr>
      <w:r w:rsidRPr="007B6971">
        <w:rPr>
          <w:sz w:val="24"/>
          <w:szCs w:val="24"/>
          <w:lang w:bidi="ru-RU"/>
        </w:rPr>
        <w:t>нарушение срока регистрации запроса (заявления) заявителя о предоставлении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нарушение Административного регламента, выразившееся в нарушении срока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F76C7" w:rsidRPr="007B6971" w:rsidRDefault="00FF76C7" w:rsidP="00FF76C7">
      <w:pPr>
        <w:pStyle w:val="1"/>
        <w:ind w:firstLine="720"/>
        <w:jc w:val="both"/>
        <w:rPr>
          <w:sz w:val="24"/>
          <w:szCs w:val="24"/>
          <w:lang w:bidi="ru-RU"/>
        </w:rPr>
      </w:pPr>
      <w:r w:rsidRPr="007B6971">
        <w:rPr>
          <w:sz w:val="24"/>
          <w:szCs w:val="24"/>
          <w:lang w:bidi="ru-RU"/>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p>
    <w:p w:rsidR="00FF76C7" w:rsidRPr="007B6971" w:rsidRDefault="00FF76C7" w:rsidP="00FF76C7">
      <w:pPr>
        <w:pStyle w:val="1"/>
        <w:ind w:firstLine="720"/>
        <w:jc w:val="both"/>
        <w:rPr>
          <w:sz w:val="24"/>
          <w:szCs w:val="24"/>
          <w:lang w:bidi="ru-RU"/>
        </w:rPr>
      </w:pPr>
      <w:r w:rsidRPr="007B6971">
        <w:rPr>
          <w:sz w:val="24"/>
          <w:szCs w:val="24"/>
          <w:lang w:bidi="ru-RU"/>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FF76C7" w:rsidRPr="007B6971" w:rsidRDefault="00FF76C7" w:rsidP="00FF76C7">
      <w:pPr>
        <w:pStyle w:val="1"/>
        <w:ind w:firstLine="720"/>
        <w:jc w:val="both"/>
        <w:rPr>
          <w:sz w:val="24"/>
          <w:szCs w:val="24"/>
          <w:lang w:bidi="ru-RU"/>
        </w:rPr>
      </w:pPr>
      <w:bookmarkStart w:id="20" w:name="P0142"/>
      <w:bookmarkEnd w:id="20"/>
    </w:p>
    <w:p w:rsidR="00FF76C7" w:rsidRPr="007B6971" w:rsidRDefault="00FF76C7" w:rsidP="00FF76C7">
      <w:pPr>
        <w:pStyle w:val="1"/>
        <w:ind w:firstLine="720"/>
        <w:jc w:val="both"/>
        <w:rPr>
          <w:sz w:val="24"/>
          <w:szCs w:val="24"/>
          <w:lang w:bidi="ru-RU"/>
        </w:rPr>
      </w:pPr>
      <w:r w:rsidRPr="007B6971">
        <w:rPr>
          <w:sz w:val="24"/>
          <w:szCs w:val="24"/>
          <w:lang w:bidi="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50.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lastRenderedPageBreak/>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F76C7" w:rsidRPr="007B6971" w:rsidRDefault="00FF76C7" w:rsidP="00FF76C7">
      <w:pPr>
        <w:pStyle w:val="1"/>
        <w:ind w:firstLine="720"/>
        <w:jc w:val="both"/>
        <w:rPr>
          <w:sz w:val="24"/>
          <w:szCs w:val="24"/>
          <w:lang w:bidi="ru-RU"/>
        </w:rPr>
      </w:pPr>
      <w:bookmarkStart w:id="21" w:name="P0148"/>
      <w:bookmarkEnd w:id="21"/>
    </w:p>
    <w:p w:rsidR="00FF76C7" w:rsidRPr="007B6971" w:rsidRDefault="00FF76C7" w:rsidP="00FF76C7">
      <w:pPr>
        <w:pStyle w:val="1"/>
        <w:ind w:firstLine="720"/>
        <w:jc w:val="both"/>
        <w:rPr>
          <w:sz w:val="24"/>
          <w:szCs w:val="24"/>
          <w:lang w:bidi="ru-RU"/>
        </w:rPr>
      </w:pPr>
      <w:r w:rsidRPr="007B6971">
        <w:rPr>
          <w:sz w:val="24"/>
          <w:szCs w:val="24"/>
          <w:lang w:bidi="ru-RU"/>
        </w:rPr>
        <w:t xml:space="preserve">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bookmarkStart w:id="22" w:name="P014A"/>
      <w:bookmarkEnd w:id="22"/>
    </w:p>
    <w:p w:rsidR="00FF76C7" w:rsidRPr="007B6971" w:rsidRDefault="00FF76C7" w:rsidP="00FF76C7">
      <w:pPr>
        <w:pStyle w:val="1"/>
        <w:ind w:firstLine="720"/>
        <w:jc w:val="both"/>
        <w:rPr>
          <w:sz w:val="24"/>
          <w:szCs w:val="24"/>
          <w:lang w:bidi="ru-RU"/>
        </w:rPr>
      </w:pPr>
      <w:r w:rsidRPr="007B6971">
        <w:rPr>
          <w:sz w:val="24"/>
          <w:szCs w:val="24"/>
          <w:lang w:bidi="ru-RU"/>
        </w:rPr>
        <w:b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51.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FF76C7" w:rsidRPr="007B6971" w:rsidRDefault="00FF76C7" w:rsidP="00FF76C7">
      <w:pPr>
        <w:pStyle w:val="1"/>
        <w:ind w:firstLine="720"/>
        <w:jc w:val="both"/>
        <w:rPr>
          <w:sz w:val="24"/>
          <w:szCs w:val="24"/>
          <w:lang w:bidi="ru-RU"/>
        </w:rPr>
      </w:pPr>
      <w:bookmarkStart w:id="23" w:name="P014D"/>
      <w:bookmarkEnd w:id="23"/>
    </w:p>
    <w:p w:rsidR="00FF76C7" w:rsidRPr="007B6971" w:rsidRDefault="00FF76C7" w:rsidP="00FF76C7">
      <w:pPr>
        <w:pStyle w:val="1"/>
        <w:ind w:firstLine="720"/>
        <w:jc w:val="both"/>
        <w:rPr>
          <w:sz w:val="24"/>
          <w:szCs w:val="24"/>
          <w:lang w:bidi="ru-RU"/>
        </w:rPr>
      </w:pPr>
      <w:r w:rsidRPr="007B6971">
        <w:rPr>
          <w:sz w:val="24"/>
          <w:szCs w:val="24"/>
          <w:lang w:bidi="ru-RU"/>
        </w:rPr>
        <w:t xml:space="preserve">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FF76C7" w:rsidRPr="007B6971" w:rsidRDefault="00FF76C7" w:rsidP="00FF76C7">
      <w:pPr>
        <w:pStyle w:val="1"/>
        <w:ind w:firstLine="720"/>
        <w:jc w:val="both"/>
        <w:rPr>
          <w:sz w:val="24"/>
          <w:szCs w:val="24"/>
          <w:lang w:bidi="ru-RU"/>
        </w:rPr>
      </w:pPr>
      <w:r w:rsidRPr="007B6971">
        <w:rPr>
          <w:sz w:val="24"/>
          <w:szCs w:val="24"/>
          <w:lang w:bidi="ru-RU"/>
        </w:rP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FF76C7" w:rsidRPr="007B6971" w:rsidRDefault="00FF76C7" w:rsidP="00FF76C7">
      <w:pPr>
        <w:pStyle w:val="1"/>
        <w:ind w:firstLine="720"/>
        <w:jc w:val="both"/>
        <w:rPr>
          <w:sz w:val="24"/>
          <w:szCs w:val="24"/>
          <w:lang w:bidi="ru-RU"/>
        </w:rPr>
      </w:pPr>
      <w:r w:rsidRPr="007B6971">
        <w:rPr>
          <w:sz w:val="24"/>
          <w:szCs w:val="24"/>
          <w:lang w:bidi="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FF76C7" w:rsidRPr="007B6971" w:rsidRDefault="00FF76C7" w:rsidP="00FF76C7">
      <w:pPr>
        <w:pStyle w:val="1"/>
        <w:ind w:firstLine="720"/>
        <w:jc w:val="both"/>
        <w:rPr>
          <w:sz w:val="24"/>
          <w:szCs w:val="24"/>
          <w:lang w:bidi="ru-RU"/>
        </w:rPr>
      </w:pPr>
      <w:r w:rsidRPr="007B6971">
        <w:rPr>
          <w:sz w:val="24"/>
          <w:szCs w:val="24"/>
          <w:lang w:bidi="ru-RU"/>
        </w:rPr>
        <w:t>Жалоба на решения и действия (бездействие) работников уполномоченного органа, участвующих в предоставлении муниципальной услуги, подается руководителю уполномоченного органа.</w:t>
      </w:r>
    </w:p>
    <w:p w:rsidR="00FF76C7" w:rsidRPr="007B6971" w:rsidRDefault="00FF76C7" w:rsidP="00FF76C7">
      <w:pPr>
        <w:pStyle w:val="1"/>
        <w:ind w:firstLine="720"/>
        <w:jc w:val="both"/>
        <w:rPr>
          <w:sz w:val="24"/>
          <w:szCs w:val="24"/>
          <w:lang w:bidi="ru-RU"/>
        </w:rPr>
      </w:pPr>
      <w:r w:rsidRPr="007B6971">
        <w:rPr>
          <w:sz w:val="24"/>
          <w:szCs w:val="24"/>
          <w:lang w:bidi="ru-RU"/>
        </w:rPr>
        <w:t xml:space="preserve">Жалоба на решения и действия (бездействие) руководителя структурного подразделения администрации городского поселения </w:t>
      </w:r>
      <w:r w:rsidR="00A4416D" w:rsidRPr="007B6971">
        <w:rPr>
          <w:sz w:val="24"/>
          <w:szCs w:val="24"/>
          <w:lang w:bidi="ru-RU"/>
        </w:rPr>
        <w:t>Коммунистический</w:t>
      </w:r>
      <w:r w:rsidRPr="007B6971">
        <w:rPr>
          <w:sz w:val="24"/>
          <w:szCs w:val="24"/>
          <w:lang w:bidi="ru-RU"/>
        </w:rPr>
        <w:t xml:space="preserve">, предоставляющего муниципальную услугу, подается заместителю главы поселения, курирующему соответствующую сферу деятельности либо главе городского поселения </w:t>
      </w:r>
      <w:r w:rsidR="00A4416D" w:rsidRPr="007B6971">
        <w:rPr>
          <w:sz w:val="24"/>
          <w:szCs w:val="24"/>
          <w:lang w:bidi="ru-RU"/>
        </w:rPr>
        <w:t>Коммунистический</w:t>
      </w:r>
      <w:r w:rsidRPr="007B6971">
        <w:rPr>
          <w:sz w:val="24"/>
          <w:szCs w:val="24"/>
          <w:lang w:bidi="ru-RU"/>
        </w:rPr>
        <w:t>.</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24" w:name="P0153"/>
      <w:bookmarkEnd w:id="24"/>
    </w:p>
    <w:p w:rsidR="00FF76C7" w:rsidRPr="007B6971" w:rsidRDefault="00FF76C7" w:rsidP="00FF76C7">
      <w:pPr>
        <w:pStyle w:val="1"/>
        <w:ind w:firstLine="720"/>
        <w:jc w:val="both"/>
        <w:rPr>
          <w:sz w:val="24"/>
          <w:szCs w:val="24"/>
          <w:lang w:bidi="ru-RU"/>
        </w:rPr>
      </w:pPr>
      <w:r w:rsidRPr="007B6971">
        <w:rPr>
          <w:sz w:val="24"/>
          <w:szCs w:val="24"/>
          <w:lang w:bidi="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53. Информирование заявителей о порядке подачи и рассмотрения жалобы осуществляется в следующих формах (по выбору заявителя) :</w:t>
      </w:r>
    </w:p>
    <w:p w:rsidR="00FF76C7" w:rsidRPr="007B6971" w:rsidRDefault="00FF76C7" w:rsidP="00FF76C7">
      <w:pPr>
        <w:pStyle w:val="1"/>
        <w:ind w:firstLine="720"/>
        <w:jc w:val="both"/>
        <w:rPr>
          <w:sz w:val="24"/>
          <w:szCs w:val="24"/>
          <w:lang w:bidi="ru-RU"/>
        </w:rPr>
      </w:pPr>
      <w:r w:rsidRPr="007B6971">
        <w:rPr>
          <w:sz w:val="24"/>
          <w:szCs w:val="24"/>
          <w:lang w:bidi="ru-RU"/>
        </w:rPr>
        <w:t>- устной (при личном обращении заявителя и/или по телефону) ;</w:t>
      </w:r>
    </w:p>
    <w:p w:rsidR="00FF76C7" w:rsidRPr="007B6971" w:rsidRDefault="00FF76C7" w:rsidP="00FF76C7">
      <w:pPr>
        <w:pStyle w:val="1"/>
        <w:ind w:firstLine="720"/>
        <w:jc w:val="both"/>
        <w:rPr>
          <w:sz w:val="24"/>
          <w:szCs w:val="24"/>
          <w:lang w:bidi="ru-RU"/>
        </w:rPr>
      </w:pPr>
      <w:r w:rsidRPr="007B6971">
        <w:rPr>
          <w:sz w:val="24"/>
          <w:szCs w:val="24"/>
          <w:lang w:bidi="ru-RU"/>
        </w:rPr>
        <w:t>- письменной (при письменном обращении заявителя по почте, электронной почте, факсу) ;</w:t>
      </w:r>
    </w:p>
    <w:p w:rsidR="00FF76C7" w:rsidRPr="007B6971" w:rsidRDefault="00FF76C7" w:rsidP="00FF76C7">
      <w:pPr>
        <w:pStyle w:val="1"/>
        <w:ind w:firstLine="720"/>
        <w:jc w:val="both"/>
        <w:rPr>
          <w:sz w:val="24"/>
          <w:szCs w:val="24"/>
          <w:lang w:bidi="ru-RU"/>
        </w:rPr>
      </w:pPr>
      <w:r w:rsidRPr="007B6971">
        <w:rPr>
          <w:sz w:val="24"/>
          <w:szCs w:val="24"/>
          <w:lang w:bidi="ru-RU"/>
        </w:rPr>
        <w:t>- в форме информационных (мультимедийных) материалов в информационно-</w:t>
      </w:r>
      <w:r w:rsidRPr="007B6971">
        <w:rPr>
          <w:sz w:val="24"/>
          <w:szCs w:val="24"/>
          <w:lang w:bidi="ru-RU"/>
        </w:rPr>
        <w:lastRenderedPageBreak/>
        <w:t>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25" w:name="P0159"/>
      <w:bookmarkEnd w:id="25"/>
    </w:p>
    <w:p w:rsidR="00FF76C7" w:rsidRPr="007B6971" w:rsidRDefault="00FF76C7" w:rsidP="00FF76C7">
      <w:pPr>
        <w:pStyle w:val="1"/>
        <w:ind w:firstLine="720"/>
        <w:jc w:val="both"/>
        <w:rPr>
          <w:sz w:val="24"/>
          <w:szCs w:val="24"/>
          <w:lang w:bidi="ru-RU"/>
        </w:rPr>
      </w:pPr>
      <w:r w:rsidRPr="007B6971">
        <w:rPr>
          <w:sz w:val="24"/>
          <w:szCs w:val="24"/>
          <w:lang w:bidi="ru-RU"/>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54.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rsidR="00FF76C7" w:rsidRPr="007B6971" w:rsidRDefault="00FF76C7" w:rsidP="00FF76C7">
      <w:pPr>
        <w:pStyle w:val="1"/>
        <w:ind w:firstLine="720"/>
        <w:jc w:val="both"/>
        <w:rPr>
          <w:sz w:val="24"/>
          <w:szCs w:val="24"/>
          <w:lang w:bidi="ru-RU"/>
        </w:rPr>
      </w:pPr>
      <w:r w:rsidRPr="007B6971">
        <w:rPr>
          <w:sz w:val="24"/>
          <w:szCs w:val="24"/>
          <w:lang w:bidi="ru-RU"/>
        </w:rPr>
        <w:t xml:space="preserve">- </w:t>
      </w:r>
      <w:hyperlink r:id="rId9" w:history="1">
        <w:r w:rsidRPr="007B6971">
          <w:rPr>
            <w:rStyle w:val="aff2"/>
            <w:color w:val="auto"/>
            <w:sz w:val="24"/>
            <w:szCs w:val="24"/>
            <w:u w:val="none"/>
            <w:lang w:bidi="ru-RU"/>
          </w:rPr>
          <w:t xml:space="preserve">Федеральным законом от 27.07.2010 </w:t>
        </w:r>
        <w:r w:rsidR="005B1923" w:rsidRPr="007B6971">
          <w:rPr>
            <w:rStyle w:val="aff2"/>
            <w:color w:val="auto"/>
            <w:sz w:val="24"/>
            <w:szCs w:val="24"/>
            <w:u w:val="none"/>
            <w:lang w:bidi="ru-RU"/>
          </w:rPr>
          <w:t>№</w:t>
        </w:r>
        <w:r w:rsidRPr="007B6971">
          <w:rPr>
            <w:rStyle w:val="aff2"/>
            <w:color w:val="auto"/>
            <w:sz w:val="24"/>
            <w:szCs w:val="24"/>
            <w:u w:val="none"/>
            <w:lang w:bidi="ru-RU"/>
          </w:rPr>
          <w:t xml:space="preserve"> 210-ФЗ</w:t>
        </w:r>
      </w:hyperlink>
      <w:r w:rsidRPr="007B6971">
        <w:rPr>
          <w:sz w:val="24"/>
          <w:szCs w:val="24"/>
          <w:lang w:bidi="ru-RU"/>
        </w:rPr>
        <w:t>,</w:t>
      </w:r>
    </w:p>
    <w:p w:rsidR="00A4416D" w:rsidRPr="007B6971" w:rsidRDefault="00FF76C7" w:rsidP="00FF76C7">
      <w:pPr>
        <w:pStyle w:val="1"/>
        <w:ind w:firstLine="720"/>
        <w:jc w:val="both"/>
        <w:rPr>
          <w:sz w:val="24"/>
          <w:szCs w:val="24"/>
          <w:lang w:bidi="ru-RU"/>
        </w:rPr>
      </w:pPr>
      <w:r w:rsidRPr="007B6971">
        <w:rPr>
          <w:sz w:val="24"/>
          <w:szCs w:val="24"/>
          <w:lang w:bidi="ru-RU"/>
        </w:rPr>
        <w:t xml:space="preserve">- постановлением администрации городского поселения </w:t>
      </w:r>
      <w:r w:rsidR="00A4416D" w:rsidRPr="007B6971">
        <w:rPr>
          <w:sz w:val="24"/>
          <w:szCs w:val="24"/>
          <w:lang w:bidi="ru-RU"/>
        </w:rPr>
        <w:t>Коммунистический</w:t>
      </w:r>
      <w:r w:rsidRPr="007B6971">
        <w:rPr>
          <w:sz w:val="24"/>
          <w:szCs w:val="24"/>
          <w:lang w:bidi="ru-RU"/>
        </w:rPr>
        <w:t xml:space="preserve"> </w:t>
      </w:r>
      <w:hyperlink r:id="rId10" w:history="1">
        <w:r w:rsidRPr="007B6971">
          <w:rPr>
            <w:rStyle w:val="aff2"/>
            <w:color w:val="auto"/>
            <w:sz w:val="24"/>
            <w:szCs w:val="24"/>
            <w:u w:val="none"/>
            <w:lang w:bidi="ru-RU"/>
          </w:rPr>
          <w:t xml:space="preserve">от </w:t>
        </w:r>
        <w:r w:rsidR="00243340" w:rsidRPr="007B6971">
          <w:rPr>
            <w:rStyle w:val="aff2"/>
            <w:color w:val="auto"/>
            <w:sz w:val="24"/>
            <w:szCs w:val="24"/>
            <w:u w:val="none"/>
            <w:lang w:bidi="ru-RU"/>
          </w:rPr>
          <w:t>27.05.2013</w:t>
        </w:r>
        <w:r w:rsidRPr="007B6971">
          <w:rPr>
            <w:rStyle w:val="aff2"/>
            <w:color w:val="auto"/>
            <w:sz w:val="24"/>
            <w:szCs w:val="24"/>
            <w:u w:val="none"/>
            <w:lang w:bidi="ru-RU"/>
          </w:rPr>
          <w:t xml:space="preserve"> </w:t>
        </w:r>
        <w:r w:rsidR="00243340" w:rsidRPr="007B6971">
          <w:rPr>
            <w:rStyle w:val="aff2"/>
            <w:color w:val="auto"/>
            <w:sz w:val="24"/>
            <w:szCs w:val="24"/>
            <w:u w:val="none"/>
            <w:lang w:bidi="ru-RU"/>
          </w:rPr>
          <w:t>№</w:t>
        </w:r>
        <w:r w:rsidRPr="007B6971">
          <w:rPr>
            <w:rStyle w:val="aff2"/>
            <w:color w:val="auto"/>
            <w:sz w:val="24"/>
            <w:szCs w:val="24"/>
            <w:u w:val="none"/>
            <w:lang w:bidi="ru-RU"/>
          </w:rPr>
          <w:t xml:space="preserve"> </w:t>
        </w:r>
        <w:r w:rsidR="00243340" w:rsidRPr="007B6971">
          <w:rPr>
            <w:rStyle w:val="aff2"/>
            <w:color w:val="auto"/>
            <w:sz w:val="24"/>
            <w:szCs w:val="24"/>
            <w:u w:val="none"/>
            <w:lang w:bidi="ru-RU"/>
          </w:rPr>
          <w:t>66 «</w:t>
        </w:r>
        <w:r w:rsidRPr="007B6971">
          <w:rPr>
            <w:rStyle w:val="aff2"/>
            <w:color w:val="auto"/>
            <w:sz w:val="24"/>
            <w:szCs w:val="24"/>
            <w:u w:val="none"/>
            <w:lang w:bidi="ru-RU"/>
          </w:rPr>
          <w:t xml:space="preserve">Об утверждении </w:t>
        </w:r>
        <w:r w:rsidR="00243340" w:rsidRPr="007B6971">
          <w:rPr>
            <w:rStyle w:val="aff2"/>
            <w:color w:val="auto"/>
            <w:sz w:val="24"/>
            <w:szCs w:val="24"/>
            <w:u w:val="none"/>
            <w:lang w:bidi="ru-RU"/>
          </w:rPr>
          <w:t>Положения</w:t>
        </w:r>
        <w:r w:rsidRPr="007B6971">
          <w:rPr>
            <w:rStyle w:val="aff2"/>
            <w:color w:val="auto"/>
            <w:sz w:val="24"/>
            <w:szCs w:val="24"/>
            <w:u w:val="none"/>
            <w:lang w:bidi="ru-RU"/>
          </w:rPr>
          <w:t xml:space="preserve"> </w:t>
        </w:r>
        <w:r w:rsidR="00243340" w:rsidRPr="007B6971">
          <w:rPr>
            <w:rStyle w:val="aff2"/>
            <w:color w:val="auto"/>
            <w:sz w:val="24"/>
            <w:szCs w:val="24"/>
            <w:u w:val="none"/>
            <w:lang w:bidi="ru-RU"/>
          </w:rPr>
          <w:t>об особенностях подачи</w:t>
        </w:r>
        <w:r w:rsidRPr="007B6971">
          <w:rPr>
            <w:rStyle w:val="aff2"/>
            <w:color w:val="auto"/>
            <w:sz w:val="24"/>
            <w:szCs w:val="24"/>
            <w:u w:val="none"/>
            <w:lang w:bidi="ru-RU"/>
          </w:rPr>
          <w:t xml:space="preserve"> и </w:t>
        </w:r>
        <w:r w:rsidR="00243340" w:rsidRPr="007B6971">
          <w:rPr>
            <w:rStyle w:val="aff2"/>
            <w:color w:val="auto"/>
            <w:sz w:val="24"/>
            <w:szCs w:val="24"/>
            <w:u w:val="none"/>
            <w:lang w:bidi="ru-RU"/>
          </w:rPr>
          <w:t xml:space="preserve">рассмотрения жалоб на решения и </w:t>
        </w:r>
        <w:r w:rsidRPr="007B6971">
          <w:rPr>
            <w:rStyle w:val="aff2"/>
            <w:color w:val="auto"/>
            <w:sz w:val="24"/>
            <w:szCs w:val="24"/>
            <w:u w:val="none"/>
            <w:lang w:bidi="ru-RU"/>
          </w:rPr>
          <w:t>действи</w:t>
        </w:r>
        <w:r w:rsidR="00243340" w:rsidRPr="007B6971">
          <w:rPr>
            <w:rStyle w:val="aff2"/>
            <w:color w:val="auto"/>
            <w:sz w:val="24"/>
            <w:szCs w:val="24"/>
            <w:u w:val="none"/>
            <w:lang w:bidi="ru-RU"/>
          </w:rPr>
          <w:t>я</w:t>
        </w:r>
        <w:r w:rsidRPr="007B6971">
          <w:rPr>
            <w:rStyle w:val="aff2"/>
            <w:color w:val="auto"/>
            <w:sz w:val="24"/>
            <w:szCs w:val="24"/>
            <w:u w:val="none"/>
            <w:lang w:bidi="ru-RU"/>
          </w:rPr>
          <w:t xml:space="preserve"> (бездействия) должностных лиц и муниципальных служащих, </w:t>
        </w:r>
        <w:r w:rsidR="00243340" w:rsidRPr="007B6971">
          <w:rPr>
            <w:rStyle w:val="aff2"/>
            <w:color w:val="auto"/>
            <w:sz w:val="24"/>
            <w:szCs w:val="24"/>
            <w:u w:val="none"/>
            <w:lang w:bidi="ru-RU"/>
          </w:rPr>
          <w:t>Администрации городского поселения Коммунистический, предоставляющих муниципальные услуги</w:t>
        </w:r>
      </w:hyperlink>
      <w:r w:rsidR="00243340" w:rsidRPr="007B6971">
        <w:rPr>
          <w:sz w:val="24"/>
          <w:szCs w:val="24"/>
          <w:lang w:bidi="ru-RU"/>
        </w:rPr>
        <w:t>»,</w:t>
      </w:r>
    </w:p>
    <w:p w:rsidR="00FF76C7" w:rsidRPr="007B6971" w:rsidRDefault="00A4416D" w:rsidP="00FF76C7">
      <w:pPr>
        <w:pStyle w:val="1"/>
        <w:ind w:firstLine="720"/>
        <w:jc w:val="both"/>
        <w:rPr>
          <w:sz w:val="24"/>
          <w:szCs w:val="24"/>
          <w:lang w:bidi="ru-RU"/>
        </w:rPr>
      </w:pPr>
      <w:r w:rsidRPr="007B6971">
        <w:rPr>
          <w:sz w:val="24"/>
          <w:szCs w:val="24"/>
          <w:lang w:bidi="ru-RU"/>
        </w:rPr>
        <w:t xml:space="preserve">- </w:t>
      </w:r>
      <w:r w:rsidR="00FF76C7" w:rsidRPr="007B6971">
        <w:rPr>
          <w:sz w:val="24"/>
          <w:szCs w:val="24"/>
          <w:lang w:bidi="ru-RU"/>
        </w:rPr>
        <w:t xml:space="preserve"> </w:t>
      </w:r>
      <w:r w:rsidRPr="007B6971">
        <w:rPr>
          <w:color w:val="000000"/>
          <w:sz w:val="24"/>
          <w:szCs w:val="24"/>
          <w:lang w:eastAsia="ru-RU" w:bidi="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Pr="007B6971">
        <w:rPr>
          <w:color w:val="000000"/>
          <w:sz w:val="24"/>
          <w:szCs w:val="24"/>
          <w:lang w:eastAsia="ru-RU" w:bidi="ru-RU"/>
        </w:rPr>
        <w:br/>
        <w:t xml:space="preserve">и действий (бездействия), совершенных при предоставлении государственных </w:t>
      </w:r>
      <w:r w:rsidRPr="007B6971">
        <w:rPr>
          <w:color w:val="000000"/>
          <w:sz w:val="24"/>
          <w:szCs w:val="24"/>
          <w:lang w:eastAsia="ru-RU" w:bidi="ru-RU"/>
        </w:rPr>
        <w:br/>
        <w:t>и муниципальных услуг».</w:t>
      </w:r>
    </w:p>
    <w:p w:rsidR="00FF76C7" w:rsidRPr="007B6971" w:rsidRDefault="00FF76C7" w:rsidP="00FF76C7">
      <w:pPr>
        <w:pStyle w:val="1"/>
        <w:ind w:firstLine="720"/>
        <w:jc w:val="both"/>
        <w:rPr>
          <w:sz w:val="24"/>
          <w:szCs w:val="24"/>
          <w:lang w:bidi="ru-RU"/>
        </w:rPr>
      </w:pPr>
      <w:r w:rsidRPr="007B6971">
        <w:rPr>
          <w:sz w:val="24"/>
          <w:szCs w:val="24"/>
          <w:lang w:bidi="ru-RU"/>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26" w:name="P015F"/>
      <w:bookmarkEnd w:id="26"/>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5B1923" w:rsidRPr="007B6971" w:rsidRDefault="005B1923" w:rsidP="005B1923">
      <w:pPr>
        <w:pStyle w:val="1"/>
        <w:ind w:firstLine="720"/>
        <w:jc w:val="right"/>
        <w:rPr>
          <w:sz w:val="24"/>
          <w:szCs w:val="24"/>
          <w:lang w:bidi="ru-RU"/>
        </w:rPr>
      </w:pPr>
    </w:p>
    <w:p w:rsidR="00FF76C7" w:rsidRPr="007B6971" w:rsidRDefault="00FF76C7" w:rsidP="00243340">
      <w:pPr>
        <w:pStyle w:val="1"/>
        <w:ind w:firstLine="851"/>
        <w:jc w:val="right"/>
        <w:rPr>
          <w:sz w:val="24"/>
          <w:szCs w:val="24"/>
          <w:lang w:bidi="ru-RU"/>
        </w:rPr>
      </w:pPr>
      <w:r w:rsidRPr="007B6971">
        <w:rPr>
          <w:sz w:val="24"/>
          <w:szCs w:val="24"/>
          <w:lang w:bidi="ru-RU"/>
        </w:rPr>
        <w:t xml:space="preserve">Приложение </w:t>
      </w:r>
      <w:r w:rsidR="005B1923" w:rsidRPr="007B6971">
        <w:rPr>
          <w:sz w:val="24"/>
          <w:szCs w:val="24"/>
          <w:lang w:bidi="ru-RU"/>
        </w:rPr>
        <w:t>№</w:t>
      </w:r>
      <w:r w:rsidRPr="007B6971">
        <w:rPr>
          <w:sz w:val="24"/>
          <w:szCs w:val="24"/>
          <w:lang w:bidi="ru-RU"/>
        </w:rPr>
        <w:t xml:space="preserve"> 1</w:t>
      </w:r>
      <w:r w:rsidRPr="007B6971">
        <w:rPr>
          <w:sz w:val="24"/>
          <w:szCs w:val="24"/>
          <w:lang w:bidi="ru-RU"/>
        </w:rPr>
        <w:br/>
        <w:t>к административному регламенту</w:t>
      </w:r>
      <w:r w:rsidRPr="007B6971">
        <w:rPr>
          <w:sz w:val="24"/>
          <w:szCs w:val="24"/>
          <w:lang w:bidi="ru-RU"/>
        </w:rPr>
        <w:br/>
      </w:r>
      <w:r w:rsidRPr="007B6971">
        <w:rPr>
          <w:sz w:val="24"/>
          <w:szCs w:val="24"/>
          <w:lang w:bidi="ru-RU"/>
        </w:rPr>
        <w:br/>
        <w:t xml:space="preserve">Главе городского поселения </w:t>
      </w:r>
      <w:r w:rsidR="00243340" w:rsidRPr="007B6971">
        <w:rPr>
          <w:sz w:val="24"/>
          <w:szCs w:val="24"/>
          <w:lang w:bidi="ru-RU"/>
        </w:rPr>
        <w:t>Коммунистический</w:t>
      </w:r>
      <w:r w:rsidRPr="007B6971">
        <w:rPr>
          <w:sz w:val="24"/>
          <w:szCs w:val="24"/>
          <w:lang w:bidi="ru-RU"/>
        </w:rPr>
        <w:br/>
        <w:t>_____________________________________</w:t>
      </w:r>
      <w:r w:rsidRPr="007B6971">
        <w:rPr>
          <w:sz w:val="24"/>
          <w:szCs w:val="24"/>
          <w:lang w:bidi="ru-RU"/>
        </w:rPr>
        <w:br/>
        <w:t>от_____________________________________</w:t>
      </w:r>
      <w:r w:rsidRPr="007B6971">
        <w:rPr>
          <w:sz w:val="24"/>
          <w:szCs w:val="24"/>
          <w:lang w:bidi="ru-RU"/>
        </w:rPr>
        <w:br/>
        <w:t>(Ф.И.О. заинтересованного лица,</w:t>
      </w:r>
      <w:r w:rsidRPr="007B6971">
        <w:rPr>
          <w:sz w:val="24"/>
          <w:szCs w:val="24"/>
          <w:lang w:bidi="ru-RU"/>
        </w:rPr>
        <w:br/>
        <w:t xml:space="preserve">наименование органа, организации) </w:t>
      </w:r>
      <w:r w:rsidRPr="007B6971">
        <w:rPr>
          <w:sz w:val="24"/>
          <w:szCs w:val="24"/>
          <w:lang w:bidi="ru-RU"/>
        </w:rPr>
        <w:br/>
        <w:t>_______________________________________</w:t>
      </w:r>
      <w:r w:rsidRPr="007B6971">
        <w:rPr>
          <w:sz w:val="24"/>
          <w:szCs w:val="24"/>
          <w:lang w:bidi="ru-RU"/>
        </w:rPr>
        <w:br/>
        <w:t xml:space="preserve">(номер доверенности) </w:t>
      </w:r>
      <w:r w:rsidRPr="007B6971">
        <w:rPr>
          <w:sz w:val="24"/>
          <w:szCs w:val="24"/>
          <w:lang w:bidi="ru-RU"/>
        </w:rPr>
        <w:br/>
        <w:t>_______________________________________</w:t>
      </w:r>
      <w:r w:rsidRPr="007B6971">
        <w:rPr>
          <w:sz w:val="24"/>
          <w:szCs w:val="24"/>
          <w:lang w:bidi="ru-RU"/>
        </w:rPr>
        <w:br/>
        <w:t>адрес регистрации/ почтовый адрес: _______</w:t>
      </w:r>
      <w:r w:rsidRPr="007B6971">
        <w:rPr>
          <w:sz w:val="24"/>
          <w:szCs w:val="24"/>
          <w:lang w:bidi="ru-RU"/>
        </w:rPr>
        <w:br/>
        <w:t>_______________________________________</w:t>
      </w:r>
      <w:r w:rsidRPr="007B6971">
        <w:rPr>
          <w:sz w:val="24"/>
          <w:szCs w:val="24"/>
          <w:lang w:bidi="ru-RU"/>
        </w:rPr>
        <w:br/>
        <w:t>Контактный телефон ____________________</w:t>
      </w:r>
    </w:p>
    <w:p w:rsidR="00FF76C7" w:rsidRPr="007B6971" w:rsidRDefault="00FF76C7" w:rsidP="005B1923">
      <w:pPr>
        <w:pStyle w:val="1"/>
        <w:ind w:firstLine="720"/>
        <w:jc w:val="center"/>
        <w:rPr>
          <w:sz w:val="24"/>
          <w:szCs w:val="24"/>
          <w:lang w:bidi="ru-RU"/>
        </w:rPr>
      </w:pPr>
      <w:r w:rsidRPr="007B6971">
        <w:rPr>
          <w:sz w:val="24"/>
          <w:szCs w:val="24"/>
          <w:lang w:bidi="ru-RU"/>
        </w:rPr>
        <w:t>Заявление на выдачу разрешения на установку информационной вывески и согласование дизайн-проекта размещения вывески</w:t>
      </w:r>
    </w:p>
    <w:p w:rsidR="00FF76C7" w:rsidRPr="007B6971" w:rsidRDefault="00FF76C7" w:rsidP="005B1923">
      <w:pPr>
        <w:pStyle w:val="1"/>
        <w:ind w:firstLine="720"/>
        <w:jc w:val="both"/>
        <w:rPr>
          <w:sz w:val="24"/>
          <w:szCs w:val="24"/>
          <w:lang w:bidi="ru-RU"/>
        </w:rPr>
      </w:pPr>
    </w:p>
    <w:p w:rsidR="00FF76C7" w:rsidRPr="007B6971" w:rsidRDefault="00FF76C7" w:rsidP="00243340">
      <w:pPr>
        <w:pStyle w:val="1"/>
        <w:ind w:firstLine="0"/>
        <w:jc w:val="both"/>
        <w:rPr>
          <w:sz w:val="24"/>
          <w:szCs w:val="24"/>
          <w:lang w:bidi="ru-RU"/>
        </w:rPr>
      </w:pPr>
      <w:r w:rsidRPr="007B6971">
        <w:rPr>
          <w:sz w:val="24"/>
          <w:szCs w:val="24"/>
          <w:lang w:bidi="ru-RU"/>
        </w:rPr>
        <w:t>Тип информационной вывески: 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Габариты:</w:t>
      </w:r>
    </w:p>
    <w:p w:rsidR="00FF76C7" w:rsidRPr="007B6971" w:rsidRDefault="00FF76C7" w:rsidP="00243340">
      <w:pPr>
        <w:pStyle w:val="1"/>
        <w:ind w:left="709" w:firstLine="0"/>
        <w:jc w:val="both"/>
        <w:rPr>
          <w:sz w:val="24"/>
          <w:szCs w:val="24"/>
          <w:lang w:bidi="ru-RU"/>
        </w:rPr>
      </w:pPr>
      <w:r w:rsidRPr="007B6971">
        <w:rPr>
          <w:sz w:val="24"/>
          <w:szCs w:val="24"/>
          <w:lang w:bidi="ru-RU"/>
        </w:rPr>
        <w:t>Место установки информационной вывески: _________________________________________</w:t>
      </w:r>
      <w:r w:rsidR="005B1923" w:rsidRPr="007B6971">
        <w:rPr>
          <w:sz w:val="24"/>
          <w:szCs w:val="24"/>
          <w:lang w:bidi="ru-RU"/>
        </w:rPr>
        <w:t>_________________________________________________________________________________________</w:t>
      </w:r>
    </w:p>
    <w:p w:rsidR="00FF76C7" w:rsidRPr="007B6971" w:rsidRDefault="00FF76C7" w:rsidP="00243340">
      <w:pPr>
        <w:pStyle w:val="1"/>
        <w:ind w:firstLine="0"/>
        <w:jc w:val="both"/>
        <w:rPr>
          <w:sz w:val="24"/>
          <w:szCs w:val="24"/>
          <w:lang w:bidi="ru-RU"/>
        </w:rPr>
      </w:pPr>
      <w:r w:rsidRPr="007B6971">
        <w:rPr>
          <w:sz w:val="24"/>
          <w:szCs w:val="24"/>
          <w:lang w:bidi="ru-RU"/>
        </w:rPr>
        <w:t>Данные о заявителе:</w:t>
      </w:r>
    </w:p>
    <w:p w:rsidR="00FF76C7" w:rsidRPr="007B6971" w:rsidRDefault="00FF76C7" w:rsidP="00243340">
      <w:pPr>
        <w:pStyle w:val="1"/>
        <w:ind w:firstLine="0"/>
        <w:jc w:val="both"/>
        <w:rPr>
          <w:sz w:val="24"/>
          <w:szCs w:val="24"/>
          <w:lang w:bidi="ru-RU"/>
        </w:rPr>
      </w:pPr>
      <w:r w:rsidRPr="007B6971">
        <w:rPr>
          <w:sz w:val="24"/>
          <w:szCs w:val="24"/>
          <w:lang w:bidi="ru-RU"/>
        </w:rPr>
        <w:t>паспортные данные/наименование юр. лица, данные о его гос. регистрации</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w:t>
      </w:r>
      <w:r w:rsidR="005B1923" w:rsidRPr="007B6971">
        <w:rPr>
          <w:sz w:val="24"/>
          <w:szCs w:val="24"/>
          <w:lang w:bidi="ru-RU"/>
        </w:rPr>
        <w:t>___________________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Ф.И.О. руководителя _____________________________</w:t>
      </w:r>
      <w:r w:rsidR="005B1923" w:rsidRPr="007B6971">
        <w:rPr>
          <w:sz w:val="24"/>
          <w:szCs w:val="24"/>
          <w:lang w:bidi="ru-RU"/>
        </w:rPr>
        <w:t>__________________</w:t>
      </w:r>
    </w:p>
    <w:p w:rsidR="00FF76C7" w:rsidRPr="007B6971" w:rsidRDefault="00FF76C7" w:rsidP="00243340">
      <w:pPr>
        <w:pStyle w:val="1"/>
        <w:ind w:firstLine="0"/>
        <w:jc w:val="both"/>
        <w:rPr>
          <w:sz w:val="24"/>
          <w:szCs w:val="24"/>
          <w:lang w:bidi="ru-RU"/>
        </w:rPr>
      </w:pPr>
      <w:r w:rsidRPr="007B6971">
        <w:rPr>
          <w:sz w:val="24"/>
          <w:szCs w:val="24"/>
          <w:lang w:bidi="ru-RU"/>
        </w:rPr>
        <w:t>Ф.И.О. ответственного исполнителя_________________</w:t>
      </w:r>
      <w:r w:rsidR="005B1923" w:rsidRPr="007B6971">
        <w:rPr>
          <w:sz w:val="24"/>
          <w:szCs w:val="24"/>
          <w:lang w:bidi="ru-RU"/>
        </w:rPr>
        <w:t>__________________</w:t>
      </w:r>
    </w:p>
    <w:p w:rsidR="00FF76C7" w:rsidRPr="007B6971" w:rsidRDefault="00FF76C7" w:rsidP="00243340">
      <w:pPr>
        <w:pStyle w:val="1"/>
        <w:ind w:firstLine="0"/>
        <w:jc w:val="both"/>
        <w:rPr>
          <w:sz w:val="24"/>
          <w:szCs w:val="24"/>
          <w:lang w:bidi="ru-RU"/>
        </w:rPr>
      </w:pPr>
      <w:r w:rsidRPr="007B6971">
        <w:rPr>
          <w:sz w:val="24"/>
          <w:szCs w:val="24"/>
          <w:lang w:bidi="ru-RU"/>
        </w:rPr>
        <w:t>Законный владелец здания, строения, сооружения, помещения, на внешних поверхностях которых</w:t>
      </w:r>
    </w:p>
    <w:p w:rsidR="00FF76C7" w:rsidRPr="007B6971" w:rsidRDefault="00FF76C7" w:rsidP="00243340">
      <w:pPr>
        <w:pStyle w:val="1"/>
        <w:ind w:firstLine="0"/>
        <w:jc w:val="both"/>
        <w:rPr>
          <w:sz w:val="24"/>
          <w:szCs w:val="24"/>
          <w:lang w:bidi="ru-RU"/>
        </w:rPr>
      </w:pPr>
      <w:r w:rsidRPr="007B6971">
        <w:rPr>
          <w:sz w:val="24"/>
          <w:szCs w:val="24"/>
          <w:lang w:bidi="ru-RU"/>
        </w:rPr>
        <w:t>предусматривается размещение вывески или земельного участка, на территории которого планируется установка вывески</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 xml:space="preserve">(Ф.И.О./паспортные данные/наименование юр. лица, данные о его гос.регистрации) </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______________________________________________________</w:t>
      </w:r>
      <w:r w:rsidR="005B1923" w:rsidRPr="007B6971">
        <w:rPr>
          <w:sz w:val="24"/>
          <w:szCs w:val="24"/>
          <w:lang w:bidi="ru-RU"/>
        </w:rPr>
        <w:t>___________</w:t>
      </w:r>
    </w:p>
    <w:p w:rsidR="00FF76C7" w:rsidRPr="007B6971" w:rsidRDefault="00FF76C7" w:rsidP="00243340">
      <w:pPr>
        <w:pStyle w:val="1"/>
        <w:ind w:firstLine="0"/>
        <w:jc w:val="both"/>
        <w:rPr>
          <w:sz w:val="24"/>
          <w:szCs w:val="24"/>
          <w:lang w:bidi="ru-RU"/>
        </w:rPr>
      </w:pPr>
      <w:r w:rsidRPr="007B6971">
        <w:rPr>
          <w:sz w:val="24"/>
          <w:szCs w:val="24"/>
          <w:lang w:bidi="ru-RU"/>
        </w:rPr>
        <w:t xml:space="preserve">(реквизиты правоустанавливающих документов) </w:t>
      </w:r>
    </w:p>
    <w:p w:rsidR="00FF76C7" w:rsidRPr="007B6971" w:rsidRDefault="00FF76C7" w:rsidP="00243340">
      <w:pPr>
        <w:pStyle w:val="1"/>
        <w:ind w:firstLine="0"/>
        <w:jc w:val="both"/>
        <w:rPr>
          <w:sz w:val="24"/>
          <w:szCs w:val="24"/>
          <w:lang w:bidi="ru-RU"/>
        </w:rPr>
      </w:pPr>
      <w:r w:rsidRPr="007B6971">
        <w:rPr>
          <w:sz w:val="24"/>
          <w:szCs w:val="24"/>
          <w:lang w:bidi="ru-RU"/>
        </w:rPr>
        <w:t xml:space="preserve">Приложение: </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w:t>
      </w:r>
      <w:r w:rsidR="005B1923" w:rsidRPr="007B6971">
        <w:rPr>
          <w:sz w:val="24"/>
          <w:szCs w:val="24"/>
          <w:lang w:bidi="ru-RU"/>
        </w:rPr>
        <w:t>_________________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_________________________________________________</w:t>
      </w:r>
      <w:r w:rsidR="005B1923" w:rsidRPr="007B6971">
        <w:rPr>
          <w:sz w:val="24"/>
          <w:szCs w:val="24"/>
          <w:lang w:bidi="ru-RU"/>
        </w:rPr>
        <w:t>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_______________________________________________</w:t>
      </w:r>
      <w:r w:rsidR="005B1923" w:rsidRPr="007B6971">
        <w:rPr>
          <w:sz w:val="24"/>
          <w:szCs w:val="24"/>
          <w:lang w:bidi="ru-RU"/>
        </w:rPr>
        <w:t>__________________</w:t>
      </w:r>
    </w:p>
    <w:p w:rsidR="00FF76C7" w:rsidRPr="007B6971" w:rsidRDefault="00FF76C7" w:rsidP="00243340">
      <w:pPr>
        <w:pStyle w:val="1"/>
        <w:ind w:firstLine="0"/>
        <w:jc w:val="both"/>
        <w:rPr>
          <w:sz w:val="24"/>
          <w:szCs w:val="24"/>
          <w:lang w:bidi="ru-RU"/>
        </w:rPr>
      </w:pPr>
      <w:r w:rsidRPr="007B6971">
        <w:rPr>
          <w:sz w:val="24"/>
          <w:szCs w:val="24"/>
          <w:lang w:bidi="ru-RU"/>
        </w:rPr>
        <w:t>____________________________________ / ____</w:t>
      </w:r>
      <w:r w:rsidR="005B1923" w:rsidRPr="007B6971">
        <w:rPr>
          <w:sz w:val="24"/>
          <w:szCs w:val="24"/>
          <w:lang w:bidi="ru-RU"/>
        </w:rPr>
        <w:t>_______________________</w:t>
      </w:r>
    </w:p>
    <w:p w:rsidR="00FF76C7" w:rsidRPr="007B6971" w:rsidRDefault="00FF76C7" w:rsidP="00243340">
      <w:pPr>
        <w:pStyle w:val="1"/>
        <w:ind w:firstLine="0"/>
        <w:jc w:val="both"/>
        <w:rPr>
          <w:sz w:val="24"/>
          <w:szCs w:val="24"/>
          <w:lang w:bidi="ru-RU"/>
        </w:rPr>
      </w:pPr>
      <w:r w:rsidRPr="007B6971">
        <w:rPr>
          <w:sz w:val="24"/>
          <w:szCs w:val="24"/>
          <w:lang w:bidi="ru-RU"/>
        </w:rPr>
        <w:t xml:space="preserve">(ФИО/ наименование заявителя) (подпись заявителя/ представителя заявителя) </w:t>
      </w:r>
    </w:p>
    <w:p w:rsidR="005B1923" w:rsidRPr="007B6971" w:rsidRDefault="005B1923" w:rsidP="00243340">
      <w:pPr>
        <w:pStyle w:val="1"/>
        <w:ind w:firstLine="0"/>
        <w:jc w:val="both"/>
        <w:rPr>
          <w:sz w:val="24"/>
          <w:szCs w:val="24"/>
          <w:lang w:bidi="ru-RU"/>
        </w:rPr>
      </w:pPr>
    </w:p>
    <w:p w:rsidR="00FF76C7" w:rsidRPr="007B6971" w:rsidRDefault="00FF76C7" w:rsidP="00243340">
      <w:pPr>
        <w:pStyle w:val="1"/>
        <w:ind w:firstLine="0"/>
        <w:jc w:val="both"/>
        <w:rPr>
          <w:sz w:val="24"/>
          <w:szCs w:val="24"/>
          <w:lang w:bidi="ru-RU"/>
        </w:rPr>
      </w:pPr>
      <w:r w:rsidRPr="007B6971">
        <w:rPr>
          <w:sz w:val="24"/>
          <w:szCs w:val="24"/>
          <w:lang w:bidi="ru-RU"/>
        </w:rPr>
        <w:t>М.П. "____"________________20__г.</w:t>
      </w:r>
    </w:p>
    <w:p w:rsidR="00FF76C7" w:rsidRPr="007B6971" w:rsidRDefault="00FF76C7" w:rsidP="00FF76C7">
      <w:pPr>
        <w:pStyle w:val="1"/>
        <w:ind w:firstLine="720"/>
        <w:jc w:val="both"/>
        <w:rPr>
          <w:sz w:val="24"/>
          <w:szCs w:val="24"/>
          <w:lang w:bidi="ru-RU"/>
        </w:rPr>
      </w:pPr>
      <w:r w:rsidRPr="007B6971">
        <w:rPr>
          <w:sz w:val="24"/>
          <w:szCs w:val="24"/>
          <w:lang w:bidi="ru-RU"/>
        </w:rPr>
        <w:br/>
      </w:r>
      <w:bookmarkStart w:id="27" w:name="P017A"/>
      <w:bookmarkEnd w:id="27"/>
    </w:p>
    <w:p w:rsidR="005B1923" w:rsidRPr="007B6971" w:rsidRDefault="005B1923" w:rsidP="005B1923">
      <w:pPr>
        <w:pStyle w:val="1"/>
        <w:ind w:firstLine="720"/>
        <w:jc w:val="right"/>
        <w:rPr>
          <w:sz w:val="24"/>
          <w:szCs w:val="24"/>
          <w:lang w:bidi="ru-RU"/>
        </w:rPr>
      </w:pPr>
    </w:p>
    <w:p w:rsidR="00F16B9A" w:rsidRDefault="00F16B9A" w:rsidP="005B1923">
      <w:pPr>
        <w:pStyle w:val="1"/>
        <w:ind w:firstLine="720"/>
        <w:jc w:val="right"/>
        <w:rPr>
          <w:sz w:val="24"/>
          <w:szCs w:val="24"/>
          <w:lang w:bidi="ru-RU"/>
        </w:rPr>
      </w:pPr>
      <w:r>
        <w:rPr>
          <w:sz w:val="24"/>
          <w:szCs w:val="24"/>
          <w:lang w:bidi="ru-RU"/>
        </w:rPr>
        <w:lastRenderedPageBreak/>
        <w:br w:type="page"/>
      </w:r>
    </w:p>
    <w:p w:rsidR="00FF76C7" w:rsidRPr="007B6971" w:rsidRDefault="00FF76C7" w:rsidP="005B1923">
      <w:pPr>
        <w:pStyle w:val="1"/>
        <w:ind w:firstLine="720"/>
        <w:jc w:val="right"/>
        <w:rPr>
          <w:sz w:val="24"/>
          <w:szCs w:val="24"/>
          <w:lang w:bidi="ru-RU"/>
        </w:rPr>
      </w:pPr>
      <w:r w:rsidRPr="007B6971">
        <w:rPr>
          <w:sz w:val="24"/>
          <w:szCs w:val="24"/>
          <w:lang w:bidi="ru-RU"/>
        </w:rPr>
        <w:lastRenderedPageBreak/>
        <w:t xml:space="preserve">Приложение </w:t>
      </w:r>
      <w:r w:rsidR="005B1923" w:rsidRPr="007B6971">
        <w:rPr>
          <w:sz w:val="24"/>
          <w:szCs w:val="24"/>
          <w:lang w:bidi="ru-RU"/>
        </w:rPr>
        <w:t>№</w:t>
      </w:r>
      <w:r w:rsidRPr="007B6971">
        <w:rPr>
          <w:sz w:val="24"/>
          <w:szCs w:val="24"/>
          <w:lang w:bidi="ru-RU"/>
        </w:rPr>
        <w:t xml:space="preserve"> 2</w:t>
      </w:r>
      <w:r w:rsidRPr="007B6971">
        <w:rPr>
          <w:sz w:val="24"/>
          <w:szCs w:val="24"/>
          <w:lang w:bidi="ru-RU"/>
        </w:rPr>
        <w:br/>
        <w:t>к административному регламенту</w:t>
      </w:r>
    </w:p>
    <w:p w:rsidR="00FF76C7" w:rsidRPr="007B6971" w:rsidRDefault="00FF76C7" w:rsidP="00FF76C7">
      <w:pPr>
        <w:pStyle w:val="1"/>
        <w:ind w:firstLine="720"/>
        <w:jc w:val="both"/>
        <w:rPr>
          <w:sz w:val="24"/>
          <w:szCs w:val="24"/>
          <w:lang w:bidi="ru-RU"/>
        </w:rPr>
      </w:pPr>
      <w:r w:rsidRPr="007B6971">
        <w:rPr>
          <w:sz w:val="24"/>
          <w:szCs w:val="24"/>
          <w:lang w:bidi="ru-RU"/>
        </w:rPr>
        <w:t xml:space="preserve">Требования к оформлению дизайн-проекта информационной вывески </w:t>
      </w:r>
    </w:p>
    <w:p w:rsidR="00FF76C7" w:rsidRPr="007B6971" w:rsidRDefault="00FF76C7" w:rsidP="00FF76C7">
      <w:pPr>
        <w:pStyle w:val="1"/>
        <w:ind w:firstLine="720"/>
        <w:jc w:val="both"/>
        <w:rPr>
          <w:sz w:val="24"/>
          <w:szCs w:val="24"/>
          <w:lang w:bidi="ru-RU"/>
        </w:rPr>
      </w:pPr>
    </w:p>
    <w:p w:rsidR="00FF76C7" w:rsidRPr="007B6971" w:rsidRDefault="00FF76C7" w:rsidP="00FF76C7">
      <w:pPr>
        <w:pStyle w:val="1"/>
        <w:ind w:firstLine="720"/>
        <w:jc w:val="both"/>
        <w:rPr>
          <w:sz w:val="24"/>
          <w:szCs w:val="24"/>
          <w:lang w:bidi="ru-RU"/>
        </w:rPr>
      </w:pPr>
      <w:r w:rsidRPr="007B6971">
        <w:rPr>
          <w:sz w:val="24"/>
          <w:szCs w:val="24"/>
          <w:lang w:bidi="ru-RU"/>
        </w:rPr>
        <w:t>Материалы текстовой части дизайн-проекта должны содержать следующую информацию:</w:t>
      </w:r>
    </w:p>
    <w:p w:rsidR="00FF76C7" w:rsidRPr="007B6971" w:rsidRDefault="00FF76C7" w:rsidP="00FF76C7">
      <w:pPr>
        <w:pStyle w:val="1"/>
        <w:ind w:firstLine="720"/>
        <w:jc w:val="both"/>
        <w:rPr>
          <w:sz w:val="24"/>
          <w:szCs w:val="24"/>
          <w:lang w:bidi="ru-RU"/>
        </w:rPr>
      </w:pPr>
      <w:r w:rsidRPr="007B6971">
        <w:rPr>
          <w:sz w:val="24"/>
          <w:szCs w:val="24"/>
          <w:lang w:bidi="ru-RU"/>
        </w:rPr>
        <w:t>- адресные ориентиры;</w:t>
      </w:r>
    </w:p>
    <w:p w:rsidR="00FF76C7" w:rsidRPr="007B6971" w:rsidRDefault="00FF76C7" w:rsidP="00FF76C7">
      <w:pPr>
        <w:pStyle w:val="1"/>
        <w:ind w:firstLine="720"/>
        <w:jc w:val="both"/>
        <w:rPr>
          <w:sz w:val="24"/>
          <w:szCs w:val="24"/>
          <w:lang w:bidi="ru-RU"/>
        </w:rPr>
      </w:pPr>
      <w:r w:rsidRPr="007B6971">
        <w:rPr>
          <w:sz w:val="24"/>
          <w:szCs w:val="24"/>
          <w:lang w:bidi="ru-RU"/>
        </w:rPr>
        <w:t>- данные о заказчике проекта (ФИО/наименование организации) ;</w:t>
      </w:r>
    </w:p>
    <w:p w:rsidR="00FF76C7" w:rsidRPr="007B6971" w:rsidRDefault="00FF76C7" w:rsidP="00FF76C7">
      <w:pPr>
        <w:pStyle w:val="1"/>
        <w:ind w:firstLine="720"/>
        <w:jc w:val="both"/>
        <w:rPr>
          <w:sz w:val="24"/>
          <w:szCs w:val="24"/>
          <w:lang w:bidi="ru-RU"/>
        </w:rPr>
      </w:pPr>
      <w:r w:rsidRPr="007B6971">
        <w:rPr>
          <w:sz w:val="24"/>
          <w:szCs w:val="24"/>
          <w:lang w:bidi="ru-RU"/>
        </w:rPr>
        <w:t>-данные об исполнителе проекта (наименование организации/индивидуального предпринимателя) ;</w:t>
      </w:r>
    </w:p>
    <w:p w:rsidR="00FF76C7" w:rsidRPr="007B6971" w:rsidRDefault="00FF76C7" w:rsidP="00FF76C7">
      <w:pPr>
        <w:pStyle w:val="1"/>
        <w:ind w:firstLine="720"/>
        <w:jc w:val="both"/>
        <w:rPr>
          <w:sz w:val="24"/>
          <w:szCs w:val="24"/>
          <w:lang w:bidi="ru-RU"/>
        </w:rPr>
      </w:pPr>
      <w:r w:rsidRPr="007B6971">
        <w:rPr>
          <w:sz w:val="24"/>
          <w:szCs w:val="24"/>
          <w:lang w:bidi="ru-RU"/>
        </w:rPr>
        <w:t>- год разработки проекта;</w:t>
      </w:r>
    </w:p>
    <w:p w:rsidR="00FF76C7" w:rsidRPr="007B6971" w:rsidRDefault="00FF76C7" w:rsidP="00FF76C7">
      <w:pPr>
        <w:pStyle w:val="1"/>
        <w:ind w:firstLine="720"/>
        <w:jc w:val="both"/>
        <w:rPr>
          <w:sz w:val="24"/>
          <w:szCs w:val="24"/>
          <w:lang w:bidi="ru-RU"/>
        </w:rPr>
      </w:pPr>
      <w:r w:rsidRPr="007B6971">
        <w:rPr>
          <w:sz w:val="24"/>
          <w:szCs w:val="24"/>
          <w:lang w:bidi="ru-RU"/>
        </w:rPr>
        <w:t>-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конструкции-сведения о земельном участке, на котором предусматривается установка вывески. В случае размещения ценовых табло автозаправочных станций, сведения о таких автозаправочных станциях;</w:t>
      </w:r>
    </w:p>
    <w:p w:rsidR="00FF76C7" w:rsidRPr="007B6971" w:rsidRDefault="00FF76C7" w:rsidP="00FF76C7">
      <w:pPr>
        <w:pStyle w:val="1"/>
        <w:ind w:firstLine="720"/>
        <w:jc w:val="both"/>
        <w:rPr>
          <w:sz w:val="24"/>
          <w:szCs w:val="24"/>
          <w:lang w:bidi="ru-RU"/>
        </w:rPr>
      </w:pPr>
      <w:r w:rsidRPr="007B6971">
        <w:rPr>
          <w:sz w:val="24"/>
          <w:szCs w:val="24"/>
          <w:lang w:bidi="ru-RU"/>
        </w:rPr>
        <w:t>- сведения о типе и виде конструкции вывески, габаритах, месте размещения, способе крепления/ установки, наличии освещения;</w:t>
      </w:r>
    </w:p>
    <w:p w:rsidR="00FF76C7" w:rsidRPr="007B6971" w:rsidRDefault="00FF76C7" w:rsidP="00FF76C7">
      <w:pPr>
        <w:pStyle w:val="1"/>
        <w:ind w:firstLine="720"/>
        <w:jc w:val="both"/>
        <w:rPr>
          <w:sz w:val="24"/>
          <w:szCs w:val="24"/>
          <w:lang w:bidi="ru-RU"/>
        </w:rPr>
      </w:pPr>
      <w:r w:rsidRPr="007B6971">
        <w:rPr>
          <w:sz w:val="24"/>
          <w:szCs w:val="24"/>
          <w:lang w:bidi="ru-RU"/>
        </w:rPr>
        <w:t>Материалы графической части дизайн-проекта должны содержать:</w:t>
      </w:r>
    </w:p>
    <w:p w:rsidR="00FF76C7" w:rsidRPr="007B6971" w:rsidRDefault="00FF76C7" w:rsidP="00FF76C7">
      <w:pPr>
        <w:pStyle w:val="1"/>
        <w:ind w:firstLine="720"/>
        <w:jc w:val="both"/>
        <w:rPr>
          <w:sz w:val="24"/>
          <w:szCs w:val="24"/>
          <w:lang w:bidi="ru-RU"/>
        </w:rPr>
      </w:pPr>
      <w:r w:rsidRPr="007B6971">
        <w:rPr>
          <w:sz w:val="24"/>
          <w:szCs w:val="24"/>
          <w:lang w:bidi="ru-RU"/>
        </w:rPr>
        <w:t>- ситуационную схему. В случае установки отдельно стоящей конструкции-с отображением границ земельного участка и привязкой к объектам;</w:t>
      </w:r>
    </w:p>
    <w:p w:rsidR="00FF76C7" w:rsidRPr="007B6971" w:rsidRDefault="00FF76C7" w:rsidP="00FF76C7">
      <w:pPr>
        <w:pStyle w:val="1"/>
        <w:ind w:firstLine="720"/>
        <w:jc w:val="both"/>
        <w:rPr>
          <w:sz w:val="24"/>
          <w:szCs w:val="24"/>
          <w:lang w:bidi="ru-RU"/>
        </w:rPr>
      </w:pPr>
      <w:r w:rsidRPr="007B6971">
        <w:rPr>
          <w:sz w:val="24"/>
          <w:szCs w:val="24"/>
          <w:lang w:bidi="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 ;</w:t>
      </w:r>
    </w:p>
    <w:p w:rsidR="00FF76C7" w:rsidRPr="007B6971" w:rsidRDefault="00FF76C7" w:rsidP="00FF76C7">
      <w:pPr>
        <w:pStyle w:val="1"/>
        <w:ind w:firstLine="720"/>
        <w:jc w:val="both"/>
        <w:rPr>
          <w:sz w:val="24"/>
          <w:szCs w:val="24"/>
          <w:lang w:bidi="ru-RU"/>
        </w:rPr>
      </w:pPr>
      <w:r w:rsidRPr="007B6971">
        <w:rPr>
          <w:sz w:val="24"/>
          <w:szCs w:val="24"/>
          <w:lang w:bidi="ru-RU"/>
        </w:rPr>
        <w:t>- фотофиксация существующего положения;</w:t>
      </w:r>
    </w:p>
    <w:p w:rsidR="00FF76C7" w:rsidRPr="007B6971" w:rsidRDefault="00FF76C7" w:rsidP="00FF76C7">
      <w:pPr>
        <w:pStyle w:val="1"/>
        <w:ind w:firstLine="720"/>
        <w:jc w:val="both"/>
        <w:rPr>
          <w:sz w:val="24"/>
          <w:szCs w:val="24"/>
          <w:lang w:bidi="ru-RU"/>
        </w:rPr>
      </w:pPr>
      <w:r w:rsidRPr="007B6971">
        <w:rPr>
          <w:sz w:val="24"/>
          <w:szCs w:val="24"/>
          <w:lang w:bidi="ru-RU"/>
        </w:rPr>
        <w:t>- фотомонтаж для демонстрации предлагаемого места размещения. 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рекламных конструкций и вывесок;</w:t>
      </w:r>
    </w:p>
    <w:p w:rsidR="00FF76C7" w:rsidRPr="007B6971" w:rsidRDefault="00FF76C7" w:rsidP="00FF76C7">
      <w:pPr>
        <w:pStyle w:val="1"/>
        <w:ind w:firstLine="720"/>
        <w:jc w:val="both"/>
        <w:rPr>
          <w:sz w:val="24"/>
          <w:szCs w:val="24"/>
          <w:lang w:bidi="ru-RU"/>
        </w:rPr>
      </w:pPr>
      <w:r w:rsidRPr="007B6971">
        <w:rPr>
          <w:sz w:val="24"/>
          <w:szCs w:val="24"/>
          <w:lang w:bidi="ru-RU"/>
        </w:rPr>
        <w:t>- иные материалы и чертежи при необходимости.</w:t>
      </w:r>
    </w:p>
    <w:p w:rsidR="00FF76C7" w:rsidRPr="007B6971" w:rsidRDefault="00FF76C7" w:rsidP="00FF76C7">
      <w:pPr>
        <w:pStyle w:val="1"/>
        <w:ind w:firstLine="720"/>
        <w:jc w:val="both"/>
        <w:rPr>
          <w:sz w:val="24"/>
          <w:szCs w:val="24"/>
          <w:lang w:bidi="ru-RU"/>
        </w:rPr>
      </w:pPr>
      <w:r w:rsidRPr="007B6971">
        <w:rPr>
          <w:sz w:val="24"/>
          <w:szCs w:val="24"/>
          <w:lang w:bidi="ru-RU"/>
        </w:rPr>
        <w:t>Каждый лист дизайн-проекта выполняется на листах формата А4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FF76C7" w:rsidRPr="007B6971" w:rsidRDefault="00FF76C7" w:rsidP="00FF76C7">
      <w:pPr>
        <w:pStyle w:val="1"/>
        <w:ind w:firstLine="720"/>
        <w:jc w:val="both"/>
        <w:rPr>
          <w:sz w:val="24"/>
          <w:szCs w:val="24"/>
          <w:lang w:bidi="ru-RU"/>
        </w:rPr>
      </w:pPr>
      <w:r w:rsidRPr="007B6971">
        <w:rPr>
          <w:sz w:val="24"/>
          <w:szCs w:val="24"/>
          <w:lang w:bidi="ru-RU"/>
        </w:rPr>
        <w:t>В случае невозможности установки вывески в соответствии с утвержденными требованиями необходимо предоставить обоснование выбранного решения.</w:t>
      </w:r>
    </w:p>
    <w:p w:rsidR="00FF76C7" w:rsidRPr="007B6971" w:rsidRDefault="00FF76C7" w:rsidP="00FF76C7">
      <w:pPr>
        <w:pStyle w:val="1"/>
        <w:ind w:firstLine="720"/>
        <w:jc w:val="both"/>
        <w:rPr>
          <w:sz w:val="24"/>
          <w:szCs w:val="24"/>
          <w:lang w:bidi="ru-RU"/>
        </w:rPr>
      </w:pPr>
      <w:r w:rsidRPr="007B6971">
        <w:rPr>
          <w:sz w:val="24"/>
          <w:szCs w:val="24"/>
          <w:lang w:bidi="ru-RU"/>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FF76C7" w:rsidRPr="007B6971" w:rsidRDefault="00FF76C7" w:rsidP="00FF76C7">
      <w:pPr>
        <w:pStyle w:val="1"/>
        <w:ind w:firstLine="720"/>
        <w:jc w:val="both"/>
        <w:rPr>
          <w:sz w:val="24"/>
          <w:szCs w:val="24"/>
          <w:lang w:bidi="ru-RU"/>
        </w:rPr>
      </w:pPr>
      <w:r w:rsidRPr="007B6971">
        <w:rPr>
          <w:sz w:val="24"/>
          <w:szCs w:val="24"/>
          <w:lang w:bidi="ru-RU"/>
        </w:rPr>
        <w:t>Дизайн-проект, подготовленный и оформленный в соответствии с установленными выше требованиями утверждается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участка-в случае размещения вывески в виде отдельно стоящей конструкции.</w:t>
      </w:r>
    </w:p>
    <w:p w:rsidR="00FF76C7" w:rsidRPr="007B6971" w:rsidRDefault="00FF76C7" w:rsidP="00FF76C7">
      <w:pPr>
        <w:pStyle w:val="1"/>
        <w:ind w:firstLine="720"/>
        <w:jc w:val="both"/>
        <w:rPr>
          <w:sz w:val="24"/>
          <w:szCs w:val="24"/>
          <w:lang w:bidi="ru-RU"/>
        </w:rPr>
      </w:pPr>
      <w:r w:rsidRPr="007B6971">
        <w:rPr>
          <w:sz w:val="24"/>
          <w:szCs w:val="24"/>
          <w:lang w:bidi="ru-RU"/>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w:t>
      </w:r>
    </w:p>
    <w:p w:rsidR="004059E4" w:rsidRPr="0021362D" w:rsidRDefault="004059E4" w:rsidP="00FF76C7">
      <w:pPr>
        <w:pStyle w:val="1"/>
        <w:shd w:val="clear" w:color="auto" w:fill="auto"/>
        <w:ind w:firstLine="720"/>
        <w:jc w:val="both"/>
      </w:pPr>
    </w:p>
    <w:sectPr w:rsidR="004059E4" w:rsidRPr="0021362D" w:rsidSect="005B1923">
      <w:footnotePr>
        <w:numRestart w:val="eachSect"/>
      </w:footnotePr>
      <w:pgSz w:w="11906" w:h="16838"/>
      <w:pgMar w:top="1134" w:right="567"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F2" w:rsidRDefault="00860AF2" w:rsidP="00863078">
      <w:r>
        <w:separator/>
      </w:r>
    </w:p>
  </w:endnote>
  <w:endnote w:type="continuationSeparator" w:id="0">
    <w:p w:rsidR="00860AF2" w:rsidRDefault="00860AF2"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403">
    <w:altName w:val="MS Gothic"/>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F2" w:rsidRDefault="00860AF2" w:rsidP="00863078">
      <w:r>
        <w:separator/>
      </w:r>
    </w:p>
  </w:footnote>
  <w:footnote w:type="continuationSeparator" w:id="0">
    <w:p w:rsidR="00860AF2" w:rsidRDefault="00860AF2" w:rsidP="00863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6">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4"/>
  </w:num>
  <w:num w:numId="3">
    <w:abstractNumId w:val="18"/>
  </w:num>
  <w:num w:numId="4">
    <w:abstractNumId w:val="58"/>
  </w:num>
  <w:num w:numId="5">
    <w:abstractNumId w:val="16"/>
  </w:num>
  <w:num w:numId="6">
    <w:abstractNumId w:val="114"/>
  </w:num>
  <w:num w:numId="7">
    <w:abstractNumId w:val="60"/>
  </w:num>
  <w:num w:numId="8">
    <w:abstractNumId w:val="116"/>
  </w:num>
  <w:num w:numId="9">
    <w:abstractNumId w:val="93"/>
  </w:num>
  <w:num w:numId="10">
    <w:abstractNumId w:val="31"/>
  </w:num>
  <w:num w:numId="11">
    <w:abstractNumId w:val="85"/>
  </w:num>
  <w:num w:numId="12">
    <w:abstractNumId w:val="5"/>
  </w:num>
  <w:num w:numId="13">
    <w:abstractNumId w:val="38"/>
  </w:num>
  <w:num w:numId="14">
    <w:abstractNumId w:val="43"/>
  </w:num>
  <w:num w:numId="15">
    <w:abstractNumId w:val="115"/>
  </w:num>
  <w:num w:numId="16">
    <w:abstractNumId w:val="100"/>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6"/>
  </w:num>
  <w:num w:numId="25">
    <w:abstractNumId w:val="101"/>
  </w:num>
  <w:num w:numId="26">
    <w:abstractNumId w:val="94"/>
  </w:num>
  <w:num w:numId="27">
    <w:abstractNumId w:val="12"/>
  </w:num>
  <w:num w:numId="28">
    <w:abstractNumId w:val="33"/>
  </w:num>
  <w:num w:numId="29">
    <w:abstractNumId w:val="66"/>
  </w:num>
  <w:num w:numId="30">
    <w:abstractNumId w:val="14"/>
  </w:num>
  <w:num w:numId="31">
    <w:abstractNumId w:val="105"/>
  </w:num>
  <w:num w:numId="32">
    <w:abstractNumId w:val="51"/>
  </w:num>
  <w:num w:numId="33">
    <w:abstractNumId w:val="26"/>
  </w:num>
  <w:num w:numId="34">
    <w:abstractNumId w:val="97"/>
  </w:num>
  <w:num w:numId="35">
    <w:abstractNumId w:val="19"/>
  </w:num>
  <w:num w:numId="36">
    <w:abstractNumId w:val="37"/>
  </w:num>
  <w:num w:numId="37">
    <w:abstractNumId w:val="83"/>
  </w:num>
  <w:num w:numId="38">
    <w:abstractNumId w:val="1"/>
  </w:num>
  <w:num w:numId="39">
    <w:abstractNumId w:val="117"/>
  </w:num>
  <w:num w:numId="40">
    <w:abstractNumId w:val="71"/>
  </w:num>
  <w:num w:numId="41">
    <w:abstractNumId w:val="112"/>
  </w:num>
  <w:num w:numId="42">
    <w:abstractNumId w:val="92"/>
  </w:num>
  <w:num w:numId="43">
    <w:abstractNumId w:val="23"/>
  </w:num>
  <w:num w:numId="44">
    <w:abstractNumId w:val="72"/>
  </w:num>
  <w:num w:numId="45">
    <w:abstractNumId w:val="27"/>
  </w:num>
  <w:num w:numId="46">
    <w:abstractNumId w:val="87"/>
  </w:num>
  <w:num w:numId="47">
    <w:abstractNumId w:val="44"/>
  </w:num>
  <w:num w:numId="48">
    <w:abstractNumId w:val="21"/>
  </w:num>
  <w:num w:numId="49">
    <w:abstractNumId w:val="82"/>
  </w:num>
  <w:num w:numId="50">
    <w:abstractNumId w:val="109"/>
  </w:num>
  <w:num w:numId="51">
    <w:abstractNumId w:val="15"/>
  </w:num>
  <w:num w:numId="52">
    <w:abstractNumId w:val="99"/>
  </w:num>
  <w:num w:numId="53">
    <w:abstractNumId w:val="74"/>
  </w:num>
  <w:num w:numId="54">
    <w:abstractNumId w:val="34"/>
  </w:num>
  <w:num w:numId="55">
    <w:abstractNumId w:val="110"/>
  </w:num>
  <w:num w:numId="56">
    <w:abstractNumId w:val="106"/>
  </w:num>
  <w:num w:numId="57">
    <w:abstractNumId w:val="103"/>
  </w:num>
  <w:num w:numId="58">
    <w:abstractNumId w:val="62"/>
  </w:num>
  <w:num w:numId="59">
    <w:abstractNumId w:val="24"/>
  </w:num>
  <w:num w:numId="60">
    <w:abstractNumId w:val="61"/>
  </w:num>
  <w:num w:numId="61">
    <w:abstractNumId w:val="89"/>
  </w:num>
  <w:num w:numId="62">
    <w:abstractNumId w:val="113"/>
  </w:num>
  <w:num w:numId="63">
    <w:abstractNumId w:val="76"/>
  </w:num>
  <w:num w:numId="64">
    <w:abstractNumId w:val="13"/>
  </w:num>
  <w:num w:numId="65">
    <w:abstractNumId w:val="53"/>
  </w:num>
  <w:num w:numId="66">
    <w:abstractNumId w:val="42"/>
  </w:num>
  <w:num w:numId="67">
    <w:abstractNumId w:val="32"/>
  </w:num>
  <w:num w:numId="68">
    <w:abstractNumId w:val="104"/>
  </w:num>
  <w:num w:numId="69">
    <w:abstractNumId w:val="67"/>
  </w:num>
  <w:num w:numId="70">
    <w:abstractNumId w:val="8"/>
  </w:num>
  <w:num w:numId="71">
    <w:abstractNumId w:val="91"/>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8"/>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8"/>
  </w:num>
  <w:num w:numId="90">
    <w:abstractNumId w:val="107"/>
  </w:num>
  <w:num w:numId="91">
    <w:abstractNumId w:val="22"/>
  </w:num>
  <w:num w:numId="92">
    <w:abstractNumId w:val="52"/>
  </w:num>
  <w:num w:numId="93">
    <w:abstractNumId w:val="95"/>
  </w:num>
  <w:num w:numId="94">
    <w:abstractNumId w:val="47"/>
  </w:num>
  <w:num w:numId="95">
    <w:abstractNumId w:val="102"/>
  </w:num>
  <w:num w:numId="96">
    <w:abstractNumId w:val="90"/>
  </w:num>
  <w:num w:numId="97">
    <w:abstractNumId w:val="55"/>
  </w:num>
  <w:num w:numId="98">
    <w:abstractNumId w:val="84"/>
  </w:num>
  <w:num w:numId="99">
    <w:abstractNumId w:val="79"/>
  </w:num>
  <w:num w:numId="100">
    <w:abstractNumId w:val="108"/>
  </w:num>
  <w:num w:numId="101">
    <w:abstractNumId w:val="96"/>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1"/>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80BD5"/>
    <w:rsid w:val="0008125D"/>
    <w:rsid w:val="000B40D5"/>
    <w:rsid w:val="000B7F9E"/>
    <w:rsid w:val="000C76CA"/>
    <w:rsid w:val="000D337E"/>
    <w:rsid w:val="00106EB1"/>
    <w:rsid w:val="0010775D"/>
    <w:rsid w:val="00110A04"/>
    <w:rsid w:val="00120A9E"/>
    <w:rsid w:val="00135EBA"/>
    <w:rsid w:val="00152B4B"/>
    <w:rsid w:val="0016458F"/>
    <w:rsid w:val="00183021"/>
    <w:rsid w:val="00197CE7"/>
    <w:rsid w:val="001A0D9D"/>
    <w:rsid w:val="001B14B3"/>
    <w:rsid w:val="001B4B5D"/>
    <w:rsid w:val="001C0749"/>
    <w:rsid w:val="001D50C3"/>
    <w:rsid w:val="001E19D4"/>
    <w:rsid w:val="001E4069"/>
    <w:rsid w:val="001F1E63"/>
    <w:rsid w:val="00202C7B"/>
    <w:rsid w:val="0021362D"/>
    <w:rsid w:val="00234B52"/>
    <w:rsid w:val="00243340"/>
    <w:rsid w:val="002551DD"/>
    <w:rsid w:val="0025597E"/>
    <w:rsid w:val="00260C2F"/>
    <w:rsid w:val="0026243C"/>
    <w:rsid w:val="00273FAB"/>
    <w:rsid w:val="002A230F"/>
    <w:rsid w:val="002D490B"/>
    <w:rsid w:val="002D4FE0"/>
    <w:rsid w:val="002E55A7"/>
    <w:rsid w:val="003325E7"/>
    <w:rsid w:val="00357C4C"/>
    <w:rsid w:val="0036629D"/>
    <w:rsid w:val="00367F85"/>
    <w:rsid w:val="0037090B"/>
    <w:rsid w:val="00372746"/>
    <w:rsid w:val="00375E20"/>
    <w:rsid w:val="00391FFE"/>
    <w:rsid w:val="003A6CA1"/>
    <w:rsid w:val="003D0AB1"/>
    <w:rsid w:val="003F6CBE"/>
    <w:rsid w:val="004059E4"/>
    <w:rsid w:val="00414C4E"/>
    <w:rsid w:val="00426F95"/>
    <w:rsid w:val="0044182C"/>
    <w:rsid w:val="00452E85"/>
    <w:rsid w:val="0049135A"/>
    <w:rsid w:val="00493E96"/>
    <w:rsid w:val="004C68FF"/>
    <w:rsid w:val="004F4567"/>
    <w:rsid w:val="004F6510"/>
    <w:rsid w:val="004F6EBC"/>
    <w:rsid w:val="00513422"/>
    <w:rsid w:val="005159FB"/>
    <w:rsid w:val="005241A4"/>
    <w:rsid w:val="005315A1"/>
    <w:rsid w:val="005437C2"/>
    <w:rsid w:val="00547C19"/>
    <w:rsid w:val="00565ABB"/>
    <w:rsid w:val="00566BA4"/>
    <w:rsid w:val="00587449"/>
    <w:rsid w:val="005B1923"/>
    <w:rsid w:val="005B5E66"/>
    <w:rsid w:val="005C1517"/>
    <w:rsid w:val="005F5168"/>
    <w:rsid w:val="005F51E1"/>
    <w:rsid w:val="00644FC1"/>
    <w:rsid w:val="006460F6"/>
    <w:rsid w:val="00651118"/>
    <w:rsid w:val="006540C0"/>
    <w:rsid w:val="0065437E"/>
    <w:rsid w:val="00677B75"/>
    <w:rsid w:val="00682C1D"/>
    <w:rsid w:val="006855C5"/>
    <w:rsid w:val="00691334"/>
    <w:rsid w:val="006A0FD6"/>
    <w:rsid w:val="006A719F"/>
    <w:rsid w:val="006D17A0"/>
    <w:rsid w:val="006E1F12"/>
    <w:rsid w:val="006E553F"/>
    <w:rsid w:val="00721159"/>
    <w:rsid w:val="007232E2"/>
    <w:rsid w:val="007250D1"/>
    <w:rsid w:val="007250EC"/>
    <w:rsid w:val="00740060"/>
    <w:rsid w:val="00755680"/>
    <w:rsid w:val="00757510"/>
    <w:rsid w:val="00765E22"/>
    <w:rsid w:val="00776627"/>
    <w:rsid w:val="007961DA"/>
    <w:rsid w:val="007B3BC1"/>
    <w:rsid w:val="007B3D54"/>
    <w:rsid w:val="007B6971"/>
    <w:rsid w:val="007C7BA8"/>
    <w:rsid w:val="007E0ABF"/>
    <w:rsid w:val="0080558B"/>
    <w:rsid w:val="0081778D"/>
    <w:rsid w:val="0082459A"/>
    <w:rsid w:val="008551E3"/>
    <w:rsid w:val="00855B67"/>
    <w:rsid w:val="00860AF2"/>
    <w:rsid w:val="00863078"/>
    <w:rsid w:val="00884A76"/>
    <w:rsid w:val="008A0282"/>
    <w:rsid w:val="008C5076"/>
    <w:rsid w:val="008D2745"/>
    <w:rsid w:val="008E0BB9"/>
    <w:rsid w:val="008F7679"/>
    <w:rsid w:val="009067A7"/>
    <w:rsid w:val="00925221"/>
    <w:rsid w:val="0093159C"/>
    <w:rsid w:val="00945DCE"/>
    <w:rsid w:val="00965442"/>
    <w:rsid w:val="00966BF5"/>
    <w:rsid w:val="00994286"/>
    <w:rsid w:val="009E1477"/>
    <w:rsid w:val="009E23C3"/>
    <w:rsid w:val="00A01047"/>
    <w:rsid w:val="00A21CD0"/>
    <w:rsid w:val="00A24EE4"/>
    <w:rsid w:val="00A25BE0"/>
    <w:rsid w:val="00A27CE9"/>
    <w:rsid w:val="00A35786"/>
    <w:rsid w:val="00A365A4"/>
    <w:rsid w:val="00A41602"/>
    <w:rsid w:val="00A4416D"/>
    <w:rsid w:val="00A761C8"/>
    <w:rsid w:val="00A77929"/>
    <w:rsid w:val="00B12AF0"/>
    <w:rsid w:val="00B51CFD"/>
    <w:rsid w:val="00B52DD5"/>
    <w:rsid w:val="00B5538B"/>
    <w:rsid w:val="00B64FA0"/>
    <w:rsid w:val="00BA1EAB"/>
    <w:rsid w:val="00BA7A6C"/>
    <w:rsid w:val="00BC4C74"/>
    <w:rsid w:val="00BC6BCA"/>
    <w:rsid w:val="00BD5BE3"/>
    <w:rsid w:val="00BE1A3F"/>
    <w:rsid w:val="00C17E17"/>
    <w:rsid w:val="00C274E9"/>
    <w:rsid w:val="00C84F79"/>
    <w:rsid w:val="00C92790"/>
    <w:rsid w:val="00C93462"/>
    <w:rsid w:val="00CA02C8"/>
    <w:rsid w:val="00CA6088"/>
    <w:rsid w:val="00CC2CD9"/>
    <w:rsid w:val="00CC4224"/>
    <w:rsid w:val="00CD5F31"/>
    <w:rsid w:val="00CF0364"/>
    <w:rsid w:val="00CF4FD2"/>
    <w:rsid w:val="00D00167"/>
    <w:rsid w:val="00D04A2B"/>
    <w:rsid w:val="00D2081F"/>
    <w:rsid w:val="00D223D5"/>
    <w:rsid w:val="00D5665F"/>
    <w:rsid w:val="00DB6546"/>
    <w:rsid w:val="00DC3CDE"/>
    <w:rsid w:val="00DE26A2"/>
    <w:rsid w:val="00E01121"/>
    <w:rsid w:val="00E02833"/>
    <w:rsid w:val="00E03F42"/>
    <w:rsid w:val="00E05825"/>
    <w:rsid w:val="00E47C42"/>
    <w:rsid w:val="00E52F6E"/>
    <w:rsid w:val="00E65BD9"/>
    <w:rsid w:val="00E721B7"/>
    <w:rsid w:val="00E95E62"/>
    <w:rsid w:val="00EA306C"/>
    <w:rsid w:val="00EB1B4F"/>
    <w:rsid w:val="00EB48D0"/>
    <w:rsid w:val="00EC19DF"/>
    <w:rsid w:val="00ED05E3"/>
    <w:rsid w:val="00EF092C"/>
    <w:rsid w:val="00F02185"/>
    <w:rsid w:val="00F16B9A"/>
    <w:rsid w:val="00F16DF6"/>
    <w:rsid w:val="00F406EC"/>
    <w:rsid w:val="00F421DC"/>
    <w:rsid w:val="00F66014"/>
    <w:rsid w:val="00F80E2B"/>
    <w:rsid w:val="00F81E1F"/>
    <w:rsid w:val="00FC6FB3"/>
    <w:rsid w:val="00FF301F"/>
    <w:rsid w:val="00FF433B"/>
    <w:rsid w:val="00FF61ED"/>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471E0-86F2-4961-929E-1DE69F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334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25">
    <w:name w:val="Style25"/>
    <w:basedOn w:val="a"/>
    <w:rsid w:val="00243340"/>
    <w:pPr>
      <w:suppressAutoHyphens/>
      <w:autoSpaceDE w:val="0"/>
      <w:spacing w:line="275" w:lineRule="exact"/>
      <w:ind w:firstLine="115"/>
    </w:pPr>
    <w:rPr>
      <w:rFonts w:ascii="Times New Roman" w:eastAsia="Calibri" w:hAnsi="Times New Roman" w:cs="Times New Roman"/>
      <w:color w:val="auto"/>
      <w:lang w:eastAsia="zh-CN" w:bidi="ar-SA"/>
    </w:rPr>
  </w:style>
  <w:style w:type="paragraph" w:customStyle="1" w:styleId="FORMATTEXT">
    <w:name w:val=".FORMATTEXT"/>
    <w:rsid w:val="007B6971"/>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87543">
      <w:bodyDiv w:val="1"/>
      <w:marLeft w:val="0"/>
      <w:marRight w:val="0"/>
      <w:marTop w:val="0"/>
      <w:marBottom w:val="0"/>
      <w:divBdr>
        <w:top w:val="none" w:sz="0" w:space="0" w:color="auto"/>
        <w:left w:val="none" w:sz="0" w:space="0" w:color="auto"/>
        <w:bottom w:val="none" w:sz="0" w:space="0" w:color="auto"/>
        <w:right w:val="none" w:sz="0" w:space="0" w:color="auto"/>
      </w:divBdr>
      <w:divsChild>
        <w:div w:id="1351105595">
          <w:marLeft w:val="0"/>
          <w:marRight w:val="0"/>
          <w:marTop w:val="0"/>
          <w:marBottom w:val="0"/>
          <w:divBdr>
            <w:top w:val="none" w:sz="0" w:space="0" w:color="auto"/>
            <w:left w:val="none" w:sz="0" w:space="0" w:color="auto"/>
            <w:bottom w:val="none" w:sz="0" w:space="0" w:color="auto"/>
            <w:right w:val="none" w:sz="0" w:space="0" w:color="auto"/>
          </w:divBdr>
        </w:div>
        <w:div w:id="935358135">
          <w:marLeft w:val="0"/>
          <w:marRight w:val="0"/>
          <w:marTop w:val="0"/>
          <w:marBottom w:val="0"/>
          <w:divBdr>
            <w:top w:val="none" w:sz="0" w:space="0" w:color="auto"/>
            <w:left w:val="none" w:sz="0" w:space="0" w:color="auto"/>
            <w:bottom w:val="none" w:sz="0" w:space="0" w:color="auto"/>
            <w:right w:val="none" w:sz="0" w:space="0" w:color="auto"/>
          </w:divBdr>
        </w:div>
        <w:div w:id="282155218">
          <w:marLeft w:val="0"/>
          <w:marRight w:val="0"/>
          <w:marTop w:val="0"/>
          <w:marBottom w:val="0"/>
          <w:divBdr>
            <w:top w:val="none" w:sz="0" w:space="0" w:color="auto"/>
            <w:left w:val="none" w:sz="0" w:space="0" w:color="auto"/>
            <w:bottom w:val="none" w:sz="0" w:space="0" w:color="auto"/>
            <w:right w:val="none" w:sz="0" w:space="0" w:color="auto"/>
          </w:divBdr>
        </w:div>
        <w:div w:id="187839492">
          <w:marLeft w:val="0"/>
          <w:marRight w:val="0"/>
          <w:marTop w:val="0"/>
          <w:marBottom w:val="0"/>
          <w:divBdr>
            <w:top w:val="none" w:sz="0" w:space="0" w:color="auto"/>
            <w:left w:val="none" w:sz="0" w:space="0" w:color="auto"/>
            <w:bottom w:val="none" w:sz="0" w:space="0" w:color="auto"/>
            <w:right w:val="none" w:sz="0" w:space="0" w:color="auto"/>
          </w:divBdr>
        </w:div>
        <w:div w:id="313876539">
          <w:marLeft w:val="0"/>
          <w:marRight w:val="0"/>
          <w:marTop w:val="0"/>
          <w:marBottom w:val="0"/>
          <w:divBdr>
            <w:top w:val="none" w:sz="0" w:space="0" w:color="auto"/>
            <w:left w:val="none" w:sz="0" w:space="0" w:color="auto"/>
            <w:bottom w:val="none" w:sz="0" w:space="0" w:color="auto"/>
            <w:right w:val="none" w:sz="0" w:space="0" w:color="auto"/>
          </w:divBdr>
        </w:div>
        <w:div w:id="1468091167">
          <w:marLeft w:val="0"/>
          <w:marRight w:val="0"/>
          <w:marTop w:val="0"/>
          <w:marBottom w:val="0"/>
          <w:divBdr>
            <w:top w:val="none" w:sz="0" w:space="0" w:color="auto"/>
            <w:left w:val="none" w:sz="0" w:space="0" w:color="auto"/>
            <w:bottom w:val="none" w:sz="0" w:space="0" w:color="auto"/>
            <w:right w:val="none" w:sz="0" w:space="0" w:color="auto"/>
          </w:divBdr>
        </w:div>
        <w:div w:id="2100564721">
          <w:marLeft w:val="0"/>
          <w:marRight w:val="0"/>
          <w:marTop w:val="0"/>
          <w:marBottom w:val="0"/>
          <w:divBdr>
            <w:top w:val="none" w:sz="0" w:space="0" w:color="auto"/>
            <w:left w:val="none" w:sz="0" w:space="0" w:color="auto"/>
            <w:bottom w:val="none" w:sz="0" w:space="0" w:color="auto"/>
            <w:right w:val="none" w:sz="0" w:space="0" w:color="auto"/>
          </w:divBdr>
        </w:div>
        <w:div w:id="773742492">
          <w:marLeft w:val="0"/>
          <w:marRight w:val="0"/>
          <w:marTop w:val="0"/>
          <w:marBottom w:val="0"/>
          <w:divBdr>
            <w:top w:val="none" w:sz="0" w:space="0" w:color="auto"/>
            <w:left w:val="none" w:sz="0" w:space="0" w:color="auto"/>
            <w:bottom w:val="none" w:sz="0" w:space="0" w:color="auto"/>
            <w:right w:val="none" w:sz="0" w:space="0" w:color="auto"/>
          </w:divBdr>
        </w:div>
        <w:div w:id="318190783">
          <w:marLeft w:val="0"/>
          <w:marRight w:val="0"/>
          <w:marTop w:val="0"/>
          <w:marBottom w:val="0"/>
          <w:divBdr>
            <w:top w:val="none" w:sz="0" w:space="0" w:color="auto"/>
            <w:left w:val="none" w:sz="0" w:space="0" w:color="auto"/>
            <w:bottom w:val="none" w:sz="0" w:space="0" w:color="auto"/>
            <w:right w:val="none" w:sz="0" w:space="0" w:color="auto"/>
          </w:divBdr>
        </w:div>
        <w:div w:id="65020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411737064&amp;prevdoc=728226267" TargetMode="External"/><Relationship Id="rId4" Type="http://schemas.openxmlformats.org/officeDocument/2006/relationships/settings" Target="settings.xml"/><Relationship Id="rId9" Type="http://schemas.openxmlformats.org/officeDocument/2006/relationships/hyperlink" Target="kodeks://link/d?nd=902228011&amp;prevdoc=728226267&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5C94-C466-474A-92DA-0422A2DE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7283</Words>
  <Characters>41515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Приемная</cp:lastModifiedBy>
  <cp:revision>3</cp:revision>
  <cp:lastPrinted>2021-12-29T08:32:00Z</cp:lastPrinted>
  <dcterms:created xsi:type="dcterms:W3CDTF">2022-08-15T08:24:00Z</dcterms:created>
  <dcterms:modified xsi:type="dcterms:W3CDTF">2022-08-15T08:25:00Z</dcterms:modified>
</cp:coreProperties>
</file>