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F329BF" w14:textId="77777777" w:rsidR="004D4822" w:rsidRDefault="004D4822" w:rsidP="004D4822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2F7AA3CB" wp14:editId="0EEA740C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54400" w14:textId="77777777" w:rsidR="004D4822" w:rsidRDefault="004D4822" w:rsidP="004D4822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14:paraId="505E9601" w14:textId="77777777" w:rsidR="004D4822" w:rsidRDefault="004D4822" w:rsidP="004D4822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14:paraId="57AD94AE" w14:textId="77777777" w:rsidR="004D4822" w:rsidRDefault="004D4822" w:rsidP="004D4822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14:paraId="392DBBC4" w14:textId="77777777" w:rsidR="004D4822" w:rsidRDefault="004D4822" w:rsidP="004D4822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14:paraId="2A891EE7" w14:textId="77777777" w:rsidR="004D4822" w:rsidRDefault="004D4822" w:rsidP="004D4822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14:paraId="69734F72" w14:textId="77777777" w:rsidR="004D4822" w:rsidRDefault="004D4822" w:rsidP="004D4822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14:paraId="07BBA5DA" w14:textId="77777777" w:rsidR="004D4822" w:rsidRDefault="004D4822" w:rsidP="004D482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14:paraId="44D66314" w14:textId="77777777" w:rsidR="004D4822" w:rsidRDefault="004D4822" w:rsidP="004D4822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14:paraId="6FA3C9A9" w14:textId="77777777" w:rsidR="004D4822" w:rsidRDefault="004D4822" w:rsidP="004D4822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14:paraId="2D944E7A" w14:textId="77777777" w:rsidR="004D4822" w:rsidRDefault="004D4822" w:rsidP="004D4822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14:paraId="2D9372C4" w14:textId="308BCE66" w:rsidR="004D4822" w:rsidRDefault="004D4822" w:rsidP="004D4822">
      <w:pPr>
        <w:pStyle w:val="211"/>
        <w:tabs>
          <w:tab w:val="left" w:pos="1050"/>
          <w:tab w:val="center" w:pos="5329"/>
        </w:tabs>
        <w:jc w:val="left"/>
      </w:pPr>
      <w:r>
        <w:rPr>
          <w:b/>
          <w:lang w:eastAsia="ru-RU"/>
        </w:rPr>
        <w:t xml:space="preserve">   </w:t>
      </w:r>
      <w:proofErr w:type="gramStart"/>
      <w:r>
        <w:t>«</w:t>
      </w:r>
      <w:r w:rsidR="009D465D">
        <w:t xml:space="preserve"> 22</w:t>
      </w:r>
      <w:proofErr w:type="gramEnd"/>
      <w:r w:rsidR="009D465D">
        <w:t xml:space="preserve"> </w:t>
      </w:r>
      <w:r>
        <w:t xml:space="preserve">» </w:t>
      </w:r>
      <w:r w:rsidR="009D465D">
        <w:t>января</w:t>
      </w:r>
      <w:r>
        <w:t xml:space="preserve"> 202</w:t>
      </w:r>
      <w:r w:rsidR="00523AAC">
        <w:t>4</w:t>
      </w:r>
      <w:r>
        <w:t xml:space="preserve"> г.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        </w:t>
      </w:r>
      <w:r w:rsidR="009D465D">
        <w:t xml:space="preserve">                                       </w:t>
      </w:r>
      <w:r>
        <w:rPr>
          <w:sz w:val="26"/>
          <w:szCs w:val="26"/>
        </w:rPr>
        <w:t xml:space="preserve">№ </w:t>
      </w:r>
      <w:r w:rsidR="009D465D">
        <w:rPr>
          <w:sz w:val="26"/>
          <w:szCs w:val="26"/>
        </w:rPr>
        <w:t>3</w:t>
      </w:r>
    </w:p>
    <w:p w14:paraId="0CA697E2" w14:textId="77777777" w:rsidR="00781651" w:rsidRDefault="00781651">
      <w:pPr>
        <w:jc w:val="both"/>
      </w:pPr>
    </w:p>
    <w:p w14:paraId="6E1D61EF" w14:textId="77777777" w:rsidR="004D4822" w:rsidRDefault="004D4822">
      <w:pPr>
        <w:jc w:val="both"/>
      </w:pPr>
    </w:p>
    <w:p w14:paraId="78430DCC" w14:textId="77777777" w:rsidR="004D4822" w:rsidRDefault="004D4822">
      <w:pPr>
        <w:jc w:val="both"/>
      </w:pPr>
    </w:p>
    <w:p w14:paraId="3F75549A" w14:textId="77777777" w:rsidR="0086620A" w:rsidRPr="0086620A" w:rsidRDefault="0086620A" w:rsidP="0086620A">
      <w:pPr>
        <w:jc w:val="both"/>
        <w:rPr>
          <w:color w:val="000000"/>
          <w:sz w:val="24"/>
          <w:szCs w:val="24"/>
          <w:lang w:eastAsia="ru-RU"/>
        </w:rPr>
      </w:pPr>
      <w:r w:rsidRPr="0086620A">
        <w:rPr>
          <w:color w:val="000000"/>
          <w:sz w:val="24"/>
          <w:szCs w:val="24"/>
          <w:lang w:eastAsia="ru-RU"/>
        </w:rPr>
        <w:t>О внесении изменений в постановление</w:t>
      </w:r>
    </w:p>
    <w:p w14:paraId="133B7DC7" w14:textId="77777777" w:rsidR="0086620A" w:rsidRPr="0086620A" w:rsidRDefault="0086620A" w:rsidP="0086620A">
      <w:pPr>
        <w:jc w:val="both"/>
        <w:rPr>
          <w:color w:val="000000"/>
          <w:sz w:val="24"/>
          <w:szCs w:val="24"/>
          <w:lang w:eastAsia="ru-RU"/>
        </w:rPr>
      </w:pPr>
      <w:r w:rsidRPr="0086620A">
        <w:rPr>
          <w:color w:val="000000"/>
          <w:sz w:val="24"/>
          <w:szCs w:val="24"/>
          <w:lang w:eastAsia="ru-RU"/>
        </w:rPr>
        <w:t>Администрации г. п. Коммунистический</w:t>
      </w:r>
    </w:p>
    <w:p w14:paraId="6C54E8FF" w14:textId="77777777" w:rsidR="0086620A" w:rsidRPr="0086620A" w:rsidRDefault="0086620A" w:rsidP="0086620A">
      <w:pPr>
        <w:pStyle w:val="Style1"/>
        <w:widowControl/>
        <w:spacing w:line="100" w:lineRule="atLeast"/>
        <w:ind w:firstLine="0"/>
        <w:jc w:val="left"/>
        <w:rPr>
          <w:rStyle w:val="FontStyle30"/>
          <w:b w:val="0"/>
          <w:sz w:val="24"/>
          <w:szCs w:val="24"/>
        </w:rPr>
      </w:pPr>
      <w:r w:rsidRPr="0086620A">
        <w:rPr>
          <w:color w:val="000000"/>
          <w:lang w:eastAsia="ru-RU"/>
        </w:rPr>
        <w:t>от 22.11.2018г. № 279 «</w:t>
      </w:r>
      <w:r w:rsidRPr="0086620A">
        <w:rPr>
          <w:rStyle w:val="FontStyle30"/>
          <w:b w:val="0"/>
          <w:sz w:val="24"/>
          <w:szCs w:val="24"/>
        </w:rPr>
        <w:t>О муниципальной программе</w:t>
      </w:r>
    </w:p>
    <w:p w14:paraId="107B7733" w14:textId="77777777" w:rsidR="0086620A" w:rsidRPr="0086620A" w:rsidRDefault="0086620A" w:rsidP="0086620A">
      <w:pPr>
        <w:pStyle w:val="Style1"/>
        <w:widowControl/>
        <w:spacing w:line="100" w:lineRule="atLeast"/>
        <w:ind w:firstLine="0"/>
        <w:jc w:val="left"/>
        <w:rPr>
          <w:rStyle w:val="FontStyle30"/>
          <w:b w:val="0"/>
          <w:sz w:val="24"/>
          <w:szCs w:val="24"/>
        </w:rPr>
      </w:pPr>
      <w:r w:rsidRPr="0086620A">
        <w:rPr>
          <w:rStyle w:val="FontStyle30"/>
          <w:b w:val="0"/>
          <w:sz w:val="24"/>
          <w:szCs w:val="24"/>
        </w:rPr>
        <w:t>«Развитие малого и среднего предпринимательства</w:t>
      </w:r>
    </w:p>
    <w:p w14:paraId="6B989D0B" w14:textId="77777777" w:rsidR="0086620A" w:rsidRPr="0086620A" w:rsidRDefault="0086620A" w:rsidP="0086620A">
      <w:pPr>
        <w:pStyle w:val="Style1"/>
        <w:widowControl/>
        <w:spacing w:line="100" w:lineRule="atLeast"/>
        <w:ind w:firstLine="0"/>
        <w:jc w:val="left"/>
        <w:rPr>
          <w:rStyle w:val="FontStyle30"/>
          <w:b w:val="0"/>
          <w:sz w:val="24"/>
          <w:szCs w:val="24"/>
        </w:rPr>
      </w:pPr>
      <w:r w:rsidRPr="0086620A">
        <w:rPr>
          <w:rStyle w:val="FontStyle30"/>
          <w:b w:val="0"/>
          <w:sz w:val="24"/>
          <w:szCs w:val="24"/>
        </w:rPr>
        <w:t>городского поселения Коммунистический»</w:t>
      </w:r>
    </w:p>
    <w:p w14:paraId="58CD8DB4" w14:textId="77777777" w:rsidR="0086620A" w:rsidRPr="0086620A" w:rsidRDefault="0086620A" w:rsidP="0086620A">
      <w:pPr>
        <w:pStyle w:val="Style2"/>
        <w:widowControl/>
        <w:spacing w:line="100" w:lineRule="atLeast"/>
      </w:pPr>
    </w:p>
    <w:p w14:paraId="60C22302" w14:textId="77777777" w:rsidR="0086620A" w:rsidRPr="0086620A" w:rsidRDefault="0086620A" w:rsidP="0086620A">
      <w:pPr>
        <w:pStyle w:val="Style2"/>
        <w:widowControl/>
        <w:spacing w:line="100" w:lineRule="atLeast"/>
      </w:pPr>
    </w:p>
    <w:p w14:paraId="12C5DDCB" w14:textId="77777777" w:rsidR="0086620A" w:rsidRPr="0086620A" w:rsidRDefault="0086620A" w:rsidP="0086620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86620A">
        <w:rPr>
          <w:bCs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 w:rsidRPr="0086620A">
        <w:rPr>
          <w:sz w:val="24"/>
          <w:szCs w:val="24"/>
        </w:rPr>
        <w:t xml:space="preserve">Уставом </w:t>
      </w:r>
      <w:r w:rsidRPr="0086620A">
        <w:rPr>
          <w:rStyle w:val="FontStyle30"/>
          <w:b w:val="0"/>
          <w:sz w:val="24"/>
          <w:szCs w:val="24"/>
        </w:rPr>
        <w:t>городского поселения Коммунистический</w:t>
      </w:r>
      <w:r w:rsidRPr="0086620A">
        <w:rPr>
          <w:sz w:val="24"/>
          <w:szCs w:val="24"/>
        </w:rPr>
        <w:t xml:space="preserve">, </w:t>
      </w:r>
      <w:r w:rsidRPr="0086620A">
        <w:rPr>
          <w:rFonts w:eastAsia="Calibri"/>
          <w:color w:val="000000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86620A"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 w:rsidRPr="0086620A">
        <w:rPr>
          <w:rFonts w:eastAsia="Calibri"/>
          <w:color w:val="000000"/>
          <w:sz w:val="24"/>
          <w:szCs w:val="24"/>
          <w:lang w:eastAsia="ru-RU"/>
        </w:rPr>
        <w:t xml:space="preserve">. Коммунистический от 06.11.2018 № 253 «О модельной муниципальной программе </w:t>
      </w:r>
      <w:proofErr w:type="spellStart"/>
      <w:r w:rsidRPr="0086620A"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 w:rsidRPr="0086620A">
        <w:rPr>
          <w:rFonts w:eastAsia="Calibri"/>
          <w:color w:val="000000"/>
          <w:sz w:val="24"/>
          <w:szCs w:val="24"/>
          <w:lang w:eastAsia="ru-RU"/>
        </w:rPr>
        <w:t xml:space="preserve">. Коммунистический, порядке формирования утверждения и реализации муниципальных программ </w:t>
      </w:r>
      <w:proofErr w:type="spellStart"/>
      <w:r w:rsidRPr="0086620A"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 w:rsidRPr="0086620A">
        <w:rPr>
          <w:rFonts w:eastAsia="Calibri"/>
          <w:color w:val="000000"/>
          <w:sz w:val="24"/>
          <w:szCs w:val="24"/>
          <w:lang w:eastAsia="ru-RU"/>
        </w:rPr>
        <w:t>. Коммунистический</w:t>
      </w:r>
      <w:r w:rsidRPr="0086620A">
        <w:rPr>
          <w:color w:val="000000"/>
          <w:sz w:val="24"/>
          <w:szCs w:val="24"/>
          <w:lang w:eastAsia="en-US"/>
        </w:rPr>
        <w:t>»,                                        п о с т а н о в л я ю:</w:t>
      </w:r>
    </w:p>
    <w:p w14:paraId="4BDA74F6" w14:textId="77777777" w:rsidR="0086620A" w:rsidRPr="0086620A" w:rsidRDefault="0086620A" w:rsidP="0086620A">
      <w:pPr>
        <w:pStyle w:val="Style1"/>
        <w:widowControl/>
        <w:spacing w:line="100" w:lineRule="atLeast"/>
        <w:ind w:firstLine="709"/>
        <w:rPr>
          <w:color w:val="000000"/>
          <w:lang w:eastAsia="ru-RU"/>
        </w:rPr>
      </w:pPr>
      <w:r w:rsidRPr="0086620A">
        <w:rPr>
          <w:color w:val="000000"/>
          <w:lang w:eastAsia="en-US"/>
        </w:rPr>
        <w:t>1.</w:t>
      </w:r>
      <w:r w:rsidRPr="0086620A">
        <w:rPr>
          <w:color w:val="000000"/>
          <w:lang w:eastAsia="ru-RU"/>
        </w:rPr>
        <w:t xml:space="preserve"> Внести изменения в постановление Администрации г. п. Коммунистический от 22.11.2018г. № 279 «О муниципальной программе </w:t>
      </w:r>
      <w:r w:rsidRPr="0086620A">
        <w:rPr>
          <w:rStyle w:val="FontStyle30"/>
          <w:b w:val="0"/>
          <w:sz w:val="24"/>
          <w:szCs w:val="24"/>
        </w:rPr>
        <w:t>«Развитие малого и среднего предпринимательства городского поселения Коммунистический»</w:t>
      </w:r>
      <w:r w:rsidRPr="0086620A">
        <w:rPr>
          <w:color w:val="000000"/>
          <w:lang w:eastAsia="ru-RU"/>
        </w:rPr>
        <w:t>, а именно:</w:t>
      </w:r>
    </w:p>
    <w:p w14:paraId="16C5CE65" w14:textId="77777777" w:rsidR="0086620A" w:rsidRPr="0086620A" w:rsidRDefault="0086620A" w:rsidP="0086620A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6620A">
        <w:rPr>
          <w:color w:val="000000"/>
          <w:sz w:val="24"/>
          <w:szCs w:val="24"/>
          <w:lang w:eastAsia="ru-RU"/>
        </w:rPr>
        <w:t xml:space="preserve">1.1. Приложение к муниципальной программе  </w:t>
      </w:r>
      <w:r w:rsidRPr="0086620A">
        <w:t xml:space="preserve"> </w:t>
      </w:r>
      <w:r w:rsidRPr="0086620A">
        <w:rPr>
          <w:sz w:val="24"/>
          <w:szCs w:val="24"/>
        </w:rPr>
        <w:t>изложить в новой редакции</w:t>
      </w:r>
      <w:r w:rsidRPr="0086620A">
        <w:rPr>
          <w:color w:val="000000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14:paraId="3D8BC80A" w14:textId="77777777" w:rsidR="0086620A" w:rsidRPr="0086620A" w:rsidRDefault="0086620A" w:rsidP="0086620A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6620A">
        <w:rPr>
          <w:color w:val="000000"/>
          <w:sz w:val="24"/>
          <w:szCs w:val="24"/>
          <w:lang w:eastAsia="ru-RU"/>
        </w:rPr>
        <w:t>2. Опубликовать настоящее постановление в Бюллетене «Вестник» и разместить на официальном сайте органов местного самоуправления городского поселения Коммунистический.</w:t>
      </w:r>
    </w:p>
    <w:p w14:paraId="36860F2F" w14:textId="4AEC17FD" w:rsidR="0086620A" w:rsidRPr="0086620A" w:rsidRDefault="0086620A" w:rsidP="0086620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D0191F">
        <w:rPr>
          <w:color w:val="000000"/>
          <w:sz w:val="24"/>
          <w:szCs w:val="24"/>
          <w:lang w:eastAsia="ru-RU"/>
        </w:rPr>
        <w:t xml:space="preserve">3.   </w:t>
      </w:r>
      <w:r w:rsidR="002A69EF">
        <w:rPr>
          <w:color w:val="000000"/>
          <w:sz w:val="24"/>
          <w:szCs w:val="24"/>
          <w:lang w:eastAsia="ru-RU"/>
        </w:rPr>
        <w:t>Настоящее постановление вступает в силу после его опубликования и распространяет действие с 01.01.2024 года.</w:t>
      </w:r>
    </w:p>
    <w:p w14:paraId="500158F6" w14:textId="77777777" w:rsidR="00781651" w:rsidRPr="0086620A" w:rsidRDefault="0086620A" w:rsidP="0086620A">
      <w:pPr>
        <w:tabs>
          <w:tab w:val="left" w:pos="0"/>
        </w:tabs>
        <w:ind w:firstLine="709"/>
        <w:jc w:val="both"/>
      </w:pPr>
      <w:r w:rsidRPr="0086620A">
        <w:rPr>
          <w:color w:val="000000"/>
          <w:sz w:val="24"/>
          <w:szCs w:val="24"/>
          <w:lang w:eastAsia="ru-RU"/>
        </w:rPr>
        <w:t>4.   Контроль исполнения настоящего постановления оставляю за собой.</w:t>
      </w:r>
    </w:p>
    <w:p w14:paraId="5EBEBBDE" w14:textId="77777777" w:rsidR="00781651" w:rsidRDefault="00781651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563A2012" w14:textId="77777777" w:rsidR="00781651" w:rsidRDefault="00781651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0EED2603" w14:textId="77777777" w:rsidR="00781651" w:rsidRDefault="00781651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3AD801E7" w14:textId="77777777" w:rsidR="00781651" w:rsidRDefault="00724590">
      <w:pPr>
        <w:jc w:val="both"/>
      </w:pPr>
      <w:r>
        <w:rPr>
          <w:sz w:val="24"/>
          <w:szCs w:val="24"/>
        </w:rPr>
        <w:t>Г</w:t>
      </w:r>
      <w:r w:rsidR="00216F0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10999">
        <w:rPr>
          <w:sz w:val="24"/>
          <w:szCs w:val="24"/>
        </w:rPr>
        <w:t xml:space="preserve"> городского поселения </w:t>
      </w:r>
    </w:p>
    <w:p w14:paraId="0BCDD955" w14:textId="77777777" w:rsidR="00781651" w:rsidRDefault="00610999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4590">
        <w:rPr>
          <w:sz w:val="24"/>
          <w:szCs w:val="24"/>
        </w:rPr>
        <w:t xml:space="preserve">Л.А. </w:t>
      </w:r>
      <w:proofErr w:type="spellStart"/>
      <w:r w:rsidR="00724590">
        <w:rPr>
          <w:sz w:val="24"/>
          <w:szCs w:val="24"/>
        </w:rPr>
        <w:t>Вилочева</w:t>
      </w:r>
      <w:proofErr w:type="spellEnd"/>
    </w:p>
    <w:p w14:paraId="5E090E86" w14:textId="77777777" w:rsidR="00781651" w:rsidRDefault="00781651">
      <w:pPr>
        <w:jc w:val="both"/>
        <w:rPr>
          <w:sz w:val="24"/>
          <w:szCs w:val="24"/>
        </w:rPr>
      </w:pPr>
    </w:p>
    <w:p w14:paraId="1C7F0FE9" w14:textId="77777777" w:rsidR="00781651" w:rsidRDefault="00781651">
      <w:pPr>
        <w:jc w:val="both"/>
        <w:rPr>
          <w:sz w:val="24"/>
          <w:szCs w:val="24"/>
        </w:rPr>
      </w:pPr>
    </w:p>
    <w:p w14:paraId="0B1ED906" w14:textId="77777777" w:rsidR="004D4822" w:rsidRDefault="004D4822">
      <w:pPr>
        <w:jc w:val="both"/>
        <w:rPr>
          <w:sz w:val="24"/>
          <w:szCs w:val="24"/>
        </w:rPr>
      </w:pPr>
    </w:p>
    <w:p w14:paraId="020E850A" w14:textId="77777777"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14:paraId="0212786D" w14:textId="77777777"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14:paraId="19A28C06" w14:textId="77777777" w:rsidR="003468F0" w:rsidRDefault="003468F0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  <w:sectPr w:rsidR="003468F0">
          <w:headerReference w:type="default" r:id="rId9"/>
          <w:footerReference w:type="default" r:id="rId10"/>
          <w:pgSz w:w="11906" w:h="16838"/>
          <w:pgMar w:top="994" w:right="797" w:bottom="590" w:left="1134" w:header="480" w:footer="533" w:gutter="0"/>
          <w:cols w:space="720"/>
          <w:formProt w:val="0"/>
          <w:docGrid w:linePitch="272" w:charSpace="16384"/>
        </w:sectPr>
      </w:pPr>
    </w:p>
    <w:p w14:paraId="3802D0CB" w14:textId="77777777" w:rsidR="00D0191F" w:rsidRPr="00D0191F" w:rsidRDefault="00D0191F" w:rsidP="00D0191F">
      <w:pPr>
        <w:ind w:left="7371" w:firstLine="567"/>
        <w:jc w:val="right"/>
      </w:pPr>
      <w:r>
        <w:rPr>
          <w:sz w:val="18"/>
          <w:szCs w:val="18"/>
        </w:rPr>
        <w:lastRenderedPageBreak/>
        <w:t xml:space="preserve">             </w:t>
      </w:r>
      <w:r w:rsidRPr="00D0191F">
        <w:rPr>
          <w:sz w:val="18"/>
          <w:szCs w:val="18"/>
        </w:rPr>
        <w:t>Приложение</w:t>
      </w:r>
    </w:p>
    <w:p w14:paraId="6BAD9CB4" w14:textId="77777777" w:rsidR="00D0191F" w:rsidRPr="00D0191F" w:rsidRDefault="00D0191F" w:rsidP="00D0191F">
      <w:pPr>
        <w:jc w:val="right"/>
        <w:rPr>
          <w:sz w:val="18"/>
          <w:szCs w:val="18"/>
        </w:rPr>
      </w:pP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  <w:t xml:space="preserve"> </w:t>
      </w:r>
      <w:r w:rsidRPr="00D0191F">
        <w:rPr>
          <w:sz w:val="18"/>
          <w:szCs w:val="18"/>
        </w:rPr>
        <w:tab/>
        <w:t xml:space="preserve">                </w:t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  <w:t xml:space="preserve">          к постановлению</w:t>
      </w:r>
    </w:p>
    <w:p w14:paraId="5F10C9E5" w14:textId="7E619F4C" w:rsidR="00D0191F" w:rsidRPr="00D0191F" w:rsidRDefault="00D0191F" w:rsidP="00D0191F">
      <w:pPr>
        <w:jc w:val="right"/>
      </w:pPr>
      <w:r w:rsidRPr="00D0191F">
        <w:rPr>
          <w:sz w:val="18"/>
          <w:szCs w:val="18"/>
        </w:rPr>
        <w:t xml:space="preserve">Администрации г. п. Коммунистический                        </w:t>
      </w:r>
    </w:p>
    <w:p w14:paraId="7B02DDC5" w14:textId="273A4748" w:rsidR="00D0191F" w:rsidRDefault="00D0191F" w:rsidP="00D0191F">
      <w:pPr>
        <w:widowControl w:val="0"/>
        <w:suppressAutoHyphens w:val="0"/>
        <w:jc w:val="right"/>
        <w:rPr>
          <w:b/>
          <w:sz w:val="24"/>
          <w:szCs w:val="24"/>
          <w:lang w:eastAsia="ru-RU"/>
        </w:rPr>
      </w:pPr>
      <w:r w:rsidRPr="00D0191F">
        <w:rPr>
          <w:sz w:val="18"/>
          <w:szCs w:val="18"/>
        </w:rPr>
        <w:t xml:space="preserve">                                     </w:t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  <w:t xml:space="preserve">                                </w:t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</w:r>
      <w:r w:rsidRPr="00D0191F">
        <w:rPr>
          <w:sz w:val="18"/>
          <w:szCs w:val="18"/>
        </w:rPr>
        <w:tab/>
        <w:t xml:space="preserve">               </w:t>
      </w:r>
      <w:r w:rsidR="00523AAC">
        <w:rPr>
          <w:sz w:val="18"/>
          <w:szCs w:val="18"/>
        </w:rPr>
        <w:t xml:space="preserve">от </w:t>
      </w:r>
      <w:r w:rsidR="009D465D">
        <w:rPr>
          <w:sz w:val="18"/>
          <w:szCs w:val="18"/>
        </w:rPr>
        <w:t>22</w:t>
      </w:r>
      <w:r w:rsidR="00523AAC">
        <w:rPr>
          <w:sz w:val="18"/>
          <w:szCs w:val="18"/>
        </w:rPr>
        <w:t>.01</w:t>
      </w:r>
      <w:r w:rsidRPr="00D0191F">
        <w:rPr>
          <w:sz w:val="18"/>
          <w:szCs w:val="18"/>
        </w:rPr>
        <w:t>.202</w:t>
      </w:r>
      <w:r w:rsidR="00523AAC">
        <w:rPr>
          <w:sz w:val="18"/>
          <w:szCs w:val="18"/>
        </w:rPr>
        <w:t>4</w:t>
      </w:r>
      <w:r w:rsidRPr="00D0191F">
        <w:rPr>
          <w:sz w:val="18"/>
          <w:szCs w:val="18"/>
        </w:rPr>
        <w:t xml:space="preserve">г. № </w:t>
      </w:r>
      <w:r w:rsidR="009D465D">
        <w:rPr>
          <w:sz w:val="18"/>
          <w:szCs w:val="18"/>
        </w:rPr>
        <w:t>3</w:t>
      </w:r>
      <w:r w:rsidRPr="00D0191F">
        <w:rPr>
          <w:sz w:val="18"/>
          <w:szCs w:val="18"/>
        </w:rPr>
        <w:t xml:space="preserve"> </w:t>
      </w:r>
    </w:p>
    <w:p w14:paraId="0BE282EB" w14:textId="77777777" w:rsidR="00781651" w:rsidRDefault="00610999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Паспорт</w:t>
      </w:r>
    </w:p>
    <w:p w14:paraId="0BC51AD4" w14:textId="77777777" w:rsidR="00781651" w:rsidRDefault="001A2D62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</w:t>
      </w:r>
    </w:p>
    <w:p w14:paraId="23A2F3CE" w14:textId="77777777" w:rsidR="001A2D62" w:rsidRPr="001A2D62" w:rsidRDefault="001A2D62" w:rsidP="00C433F4">
      <w:pPr>
        <w:widowControl w:val="0"/>
        <w:suppressAutoHyphens w:val="0"/>
        <w:jc w:val="center"/>
        <w:rPr>
          <w:b/>
        </w:rPr>
      </w:pPr>
      <w:r w:rsidRPr="001A2D62">
        <w:rPr>
          <w:b/>
          <w:sz w:val="24"/>
          <w:szCs w:val="24"/>
        </w:rPr>
        <w:t>«</w:t>
      </w:r>
      <w:r w:rsidR="00C433F4" w:rsidRPr="00C433F4">
        <w:rPr>
          <w:b/>
          <w:color w:val="000000"/>
          <w:sz w:val="24"/>
          <w:szCs w:val="24"/>
          <w:lang w:eastAsia="ru-RU"/>
        </w:rPr>
        <w:t>Развитие малого и среднего предпринимательства</w:t>
      </w:r>
      <w:r w:rsidR="00C433F4">
        <w:rPr>
          <w:b/>
          <w:color w:val="000000"/>
          <w:sz w:val="24"/>
          <w:szCs w:val="24"/>
          <w:lang w:eastAsia="ru-RU"/>
        </w:rPr>
        <w:t xml:space="preserve"> </w:t>
      </w:r>
      <w:r w:rsidR="00C433F4" w:rsidRPr="00C433F4">
        <w:rPr>
          <w:b/>
          <w:color w:val="000000"/>
          <w:sz w:val="24"/>
          <w:szCs w:val="24"/>
          <w:lang w:eastAsia="ru-RU"/>
        </w:rPr>
        <w:t>городского поселения Коммунистический</w:t>
      </w:r>
      <w:r w:rsidRPr="001A2D62">
        <w:rPr>
          <w:b/>
          <w:color w:val="000000"/>
          <w:sz w:val="24"/>
          <w:szCs w:val="24"/>
          <w:lang w:eastAsia="ru-RU"/>
        </w:rPr>
        <w:t>»</w:t>
      </w:r>
    </w:p>
    <w:p w14:paraId="3D6FDD61" w14:textId="77777777" w:rsidR="00781651" w:rsidRDefault="00781651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078C94B4" w14:textId="77777777" w:rsidR="001A2D62" w:rsidRDefault="001A2D62" w:rsidP="001A2D62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положения</w:t>
      </w:r>
    </w:p>
    <w:p w14:paraId="3731754A" w14:textId="77777777" w:rsidR="001A2D62" w:rsidRPr="001A2D62" w:rsidRDefault="001A2D62" w:rsidP="001A2D62">
      <w:pPr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W w:w="15593" w:type="dxa"/>
        <w:tblInd w:w="-572" w:type="dxa"/>
        <w:tblLook w:val="0000" w:firstRow="0" w:lastRow="0" w:firstColumn="0" w:lastColumn="0" w:noHBand="0" w:noVBand="0"/>
      </w:tblPr>
      <w:tblGrid>
        <w:gridCol w:w="6946"/>
        <w:gridCol w:w="8647"/>
      </w:tblGrid>
      <w:tr w:rsidR="00781651" w14:paraId="3BE25BE6" w14:textId="77777777" w:rsidTr="008F1EA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6D5EB0" w14:textId="77777777" w:rsidR="00781651" w:rsidRDefault="001A2D62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D678BB" w14:textId="77777777" w:rsidR="00781651" w:rsidRDefault="00610999" w:rsidP="00391025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391025">
              <w:rPr>
                <w:sz w:val="24"/>
                <w:szCs w:val="24"/>
              </w:rPr>
              <w:t>Карачевцева</w:t>
            </w:r>
            <w:proofErr w:type="spellEnd"/>
            <w:r w:rsidR="00391025">
              <w:rPr>
                <w:sz w:val="24"/>
                <w:szCs w:val="24"/>
              </w:rPr>
              <w:t xml:space="preserve"> Оксана Николаевна, заместитель главы городского поселения Коммунистический</w:t>
            </w:r>
          </w:p>
        </w:tc>
      </w:tr>
      <w:tr w:rsidR="001A2D62" w14:paraId="2479B71D" w14:textId="77777777" w:rsidTr="008F1E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68B5" w14:textId="77777777" w:rsidR="001A2D62" w:rsidRDefault="001A2D6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E603" w14:textId="77777777" w:rsidR="001A2D62" w:rsidRDefault="001A2D62" w:rsidP="001A2D62">
            <w:pPr>
              <w:suppressAutoHyphens w:val="0"/>
              <w:jc w:val="both"/>
              <w:rPr>
                <w:sz w:val="24"/>
                <w:szCs w:val="24"/>
              </w:rPr>
            </w:pPr>
            <w:r w:rsidRPr="00F3200F"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1A2D62" w14:paraId="3144B167" w14:textId="77777777" w:rsidTr="008F1EAD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2ABF3" w14:textId="77777777" w:rsidR="001A2D62" w:rsidRDefault="001A2D6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63B7002" w14:textId="77777777" w:rsidR="001A2D62" w:rsidRDefault="001A2D62" w:rsidP="001A2D6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1A2D62" w14:paraId="55CE4FDC" w14:textId="77777777" w:rsidTr="008F1E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8A7F" w14:textId="77777777" w:rsidR="001A2D62" w:rsidRDefault="001A2D6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E7F5" w14:textId="77777777" w:rsidR="001A2D62" w:rsidRDefault="001A2D62" w:rsidP="001A2D62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2024-2030 годы</w:t>
            </w:r>
          </w:p>
        </w:tc>
      </w:tr>
      <w:tr w:rsidR="001A2D62" w14:paraId="77027FCB" w14:textId="77777777" w:rsidTr="008F1E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8B0E" w14:textId="77777777" w:rsidR="001A2D62" w:rsidRPr="001A2D62" w:rsidRDefault="001A2D62" w:rsidP="001A2D62">
            <w:pPr>
              <w:rPr>
                <w:sz w:val="24"/>
                <w:szCs w:val="24"/>
              </w:rPr>
            </w:pPr>
            <w:r w:rsidRPr="001A2D6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73A5" w14:textId="77777777" w:rsidR="00E00D82" w:rsidRPr="00E52D1E" w:rsidRDefault="00E52D1E" w:rsidP="003B0A29">
            <w:pPr>
              <w:pStyle w:val="afa"/>
              <w:ind w:left="34"/>
              <w:rPr>
                <w:sz w:val="24"/>
                <w:szCs w:val="24"/>
              </w:rPr>
            </w:pPr>
            <w:r w:rsidRPr="00E52D1E">
              <w:rPr>
                <w:rStyle w:val="FontStyle30"/>
                <w:b w:val="0"/>
                <w:sz w:val="24"/>
                <w:szCs w:val="24"/>
              </w:rPr>
              <w:t>Обеспечение благоприятных условий для развития субъектов</w:t>
            </w:r>
            <w:r w:rsidRPr="00E52D1E">
              <w:rPr>
                <w:rStyle w:val="FontStyle30"/>
                <w:sz w:val="24"/>
                <w:szCs w:val="24"/>
              </w:rPr>
              <w:t xml:space="preserve"> </w:t>
            </w:r>
            <w:r w:rsidRPr="00E52D1E">
              <w:rPr>
                <w:sz w:val="24"/>
                <w:szCs w:val="24"/>
              </w:rPr>
              <w:t>малого и среднего предпринимательства</w:t>
            </w:r>
          </w:p>
        </w:tc>
      </w:tr>
      <w:tr w:rsidR="001A2D62" w14:paraId="104005AD" w14:textId="77777777" w:rsidTr="008F1E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7C71" w14:textId="77777777" w:rsidR="001A2D62" w:rsidRDefault="001A2D6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D1E4" w14:textId="77777777" w:rsidR="001A2D62" w:rsidRPr="00E52D1E" w:rsidRDefault="001A2D62" w:rsidP="001A2D62">
            <w:pPr>
              <w:suppressAutoHyphens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A2D62" w14:paraId="1D5005DD" w14:textId="77777777" w:rsidTr="008F1E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7C6B" w14:textId="77777777" w:rsidR="001A2D62" w:rsidRDefault="001A2D6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BBAE" w14:textId="77777777" w:rsidR="001A2D62" w:rsidRPr="00C6025C" w:rsidRDefault="00C6025C" w:rsidP="00C6025C">
            <w:pPr>
              <w:suppressAutoHyphens w:val="0"/>
              <w:jc w:val="both"/>
              <w:rPr>
                <w:sz w:val="24"/>
                <w:szCs w:val="24"/>
              </w:rPr>
            </w:pPr>
            <w:r w:rsidRPr="00C6025C">
              <w:rPr>
                <w:sz w:val="24"/>
                <w:szCs w:val="24"/>
                <w:lang w:eastAsia="ru-RU"/>
              </w:rPr>
              <w:t>7</w:t>
            </w:r>
            <w:r w:rsidR="001A2D62" w:rsidRPr="00C6025C">
              <w:rPr>
                <w:sz w:val="24"/>
                <w:szCs w:val="24"/>
                <w:lang w:eastAsia="ru-RU"/>
              </w:rPr>
              <w:t>,</w:t>
            </w:r>
            <w:r w:rsidRPr="00C6025C">
              <w:rPr>
                <w:sz w:val="24"/>
                <w:szCs w:val="24"/>
                <w:lang w:eastAsia="ru-RU"/>
              </w:rPr>
              <w:t>0</w:t>
            </w:r>
            <w:r w:rsidR="001A2D62" w:rsidRPr="00C6025C">
              <w:rPr>
                <w:sz w:val="24"/>
                <w:szCs w:val="24"/>
                <w:lang w:eastAsia="ru-RU"/>
              </w:rPr>
              <w:t xml:space="preserve"> тыс. руб</w:t>
            </w:r>
          </w:p>
        </w:tc>
      </w:tr>
      <w:tr w:rsidR="001A2D62" w14:paraId="36257D6F" w14:textId="77777777" w:rsidTr="008F1E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BF3C" w14:textId="77777777" w:rsidR="001A2D62" w:rsidRDefault="001A2D6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Связь с национальными целями развития Российской Федерации/государственными программами автономного округа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335F" w14:textId="77777777" w:rsidR="001A2D62" w:rsidRDefault="001A2D62" w:rsidP="001A2D6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</w:tbl>
    <w:p w14:paraId="5749CE75" w14:textId="77777777"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4582551E" w14:textId="77777777" w:rsidR="00C76FB4" w:rsidRDefault="008F1EAD" w:rsidP="00C76FB4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 w:rsidRPr="008F1EAD">
        <w:rPr>
          <w:sz w:val="24"/>
          <w:szCs w:val="24"/>
          <w:lang w:eastAsia="ru-RU"/>
        </w:rPr>
        <w:t>Показатели муниципальной программы</w:t>
      </w:r>
    </w:p>
    <w:p w14:paraId="340827FB" w14:textId="77777777" w:rsidR="000D00FC" w:rsidRDefault="000D00FC" w:rsidP="000D00FC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349"/>
        <w:gridCol w:w="993"/>
        <w:gridCol w:w="992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2835"/>
        <w:gridCol w:w="1276"/>
        <w:gridCol w:w="1276"/>
      </w:tblGrid>
      <w:tr w:rsidR="008A3CEB" w:rsidRPr="00D0191F" w14:paraId="1694BA0F" w14:textId="77777777" w:rsidTr="008A3CEB">
        <w:tc>
          <w:tcPr>
            <w:tcW w:w="486" w:type="dxa"/>
            <w:vMerge w:val="restart"/>
            <w:vAlign w:val="center"/>
          </w:tcPr>
          <w:p w14:paraId="37F297FC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9" w:type="dxa"/>
            <w:vMerge w:val="restart"/>
            <w:vAlign w:val="center"/>
          </w:tcPr>
          <w:p w14:paraId="70BD632E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14:paraId="2C92C43D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157F1AA0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vAlign w:val="center"/>
          </w:tcPr>
          <w:p w14:paraId="482D2405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14:paraId="06CBC0FE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2835" w:type="dxa"/>
            <w:vMerge w:val="restart"/>
            <w:vAlign w:val="center"/>
          </w:tcPr>
          <w:p w14:paraId="51B77656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276" w:type="dxa"/>
            <w:vMerge w:val="restart"/>
            <w:vAlign w:val="center"/>
          </w:tcPr>
          <w:p w14:paraId="0643A593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14:paraId="6C33B431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Связь с показателями национальных целей</w:t>
            </w:r>
          </w:p>
        </w:tc>
      </w:tr>
      <w:tr w:rsidR="008A3CEB" w:rsidRPr="00D0191F" w14:paraId="6AC0D507" w14:textId="77777777" w:rsidTr="008A3CEB">
        <w:tc>
          <w:tcPr>
            <w:tcW w:w="486" w:type="dxa"/>
            <w:vMerge/>
            <w:vAlign w:val="center"/>
          </w:tcPr>
          <w:p w14:paraId="62B28779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14:paraId="7604055F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134EF43E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6FCA332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50DA99B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14:paraId="68305D1F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14:paraId="227168D9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67" w:type="dxa"/>
            <w:vAlign w:val="center"/>
          </w:tcPr>
          <w:p w14:paraId="73D00699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7" w:type="dxa"/>
            <w:vAlign w:val="center"/>
          </w:tcPr>
          <w:p w14:paraId="0E9A1D83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67" w:type="dxa"/>
            <w:vAlign w:val="center"/>
          </w:tcPr>
          <w:p w14:paraId="496ADCDE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67" w:type="dxa"/>
            <w:vAlign w:val="center"/>
          </w:tcPr>
          <w:p w14:paraId="23A805EB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567" w:type="dxa"/>
            <w:vAlign w:val="center"/>
          </w:tcPr>
          <w:p w14:paraId="7FF7D6F8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567" w:type="dxa"/>
            <w:vAlign w:val="center"/>
          </w:tcPr>
          <w:p w14:paraId="61FED6B0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2835" w:type="dxa"/>
            <w:vMerge/>
            <w:vAlign w:val="center"/>
          </w:tcPr>
          <w:p w14:paraId="087EFBAD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A89D83E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539856F" w14:textId="77777777" w:rsidR="003E02C2" w:rsidRPr="00D0191F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A3CEB" w:rsidRPr="00D0191F" w14:paraId="0EF616C6" w14:textId="77777777" w:rsidTr="008A3CEB">
        <w:tc>
          <w:tcPr>
            <w:tcW w:w="486" w:type="dxa"/>
            <w:vAlign w:val="center"/>
          </w:tcPr>
          <w:p w14:paraId="02B9685B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  <w:vAlign w:val="center"/>
          </w:tcPr>
          <w:p w14:paraId="1DE5135F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7824F2B6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3C8020BC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1A74A670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14:paraId="0821DDE0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14:paraId="16497CEB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14:paraId="1C4A1319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60CB63BF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14:paraId="75BE8308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28B5B248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14:paraId="5D854F0B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5E363F7F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14:paraId="622ED78E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14:paraId="3A105C6C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14:paraId="20B65C0D" w14:textId="77777777" w:rsidR="00C76FB4" w:rsidRPr="00D0191F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EA1904" w:rsidRPr="00D0191F" w14:paraId="1A4CB940" w14:textId="77777777" w:rsidTr="00C73BED">
        <w:tc>
          <w:tcPr>
            <w:tcW w:w="15593" w:type="dxa"/>
            <w:gridSpan w:val="16"/>
          </w:tcPr>
          <w:p w14:paraId="11D45850" w14:textId="77777777" w:rsidR="00EA1904" w:rsidRPr="00D0191F" w:rsidRDefault="00EA1904" w:rsidP="00EA19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 xml:space="preserve">Цель 1. </w:t>
            </w:r>
            <w:r w:rsidR="00E52D1E" w:rsidRPr="00D0191F">
              <w:rPr>
                <w:sz w:val="18"/>
                <w:szCs w:val="18"/>
                <w:lang w:eastAsia="ru-RU"/>
              </w:rPr>
              <w:t>Обеспечение благоприятных условий для развития субъектов малого и среднего предпринимательства</w:t>
            </w:r>
          </w:p>
        </w:tc>
      </w:tr>
      <w:tr w:rsidR="00EA1904" w:rsidRPr="008A3CEB" w14:paraId="52055DAB" w14:textId="77777777" w:rsidTr="00C73BED">
        <w:tc>
          <w:tcPr>
            <w:tcW w:w="486" w:type="dxa"/>
          </w:tcPr>
          <w:p w14:paraId="0C6B8AF8" w14:textId="77777777" w:rsidR="00EA1904" w:rsidRPr="00D0191F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9" w:type="dxa"/>
          </w:tcPr>
          <w:p w14:paraId="7E903382" w14:textId="3D8A99AB" w:rsidR="00EA1904" w:rsidRPr="00D0191F" w:rsidRDefault="00D0191F" w:rsidP="00D0191F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D0191F">
              <w:rPr>
                <w:color w:val="000000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993" w:type="dxa"/>
            <w:vAlign w:val="center"/>
          </w:tcPr>
          <w:p w14:paraId="7D1508A5" w14:textId="77777777" w:rsidR="00EA1904" w:rsidRPr="00D0191F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2AF99D0D" w14:textId="659593C9" w:rsidR="00EA1904" w:rsidRPr="00D0191F" w:rsidRDefault="004928E8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единицы</w:t>
            </w:r>
          </w:p>
        </w:tc>
        <w:tc>
          <w:tcPr>
            <w:tcW w:w="850" w:type="dxa"/>
            <w:vAlign w:val="center"/>
          </w:tcPr>
          <w:p w14:paraId="450ABFFB" w14:textId="775F2243" w:rsidR="00EA1904" w:rsidRPr="00D0191F" w:rsidRDefault="00D0191F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14:paraId="4873EC3B" w14:textId="77777777" w:rsidR="00EA1904" w:rsidRPr="00D0191F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223A6A6D" w14:textId="77777777" w:rsidR="00EA1904" w:rsidRPr="00D0191F" w:rsidRDefault="00E52D1E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3611AD04" w14:textId="77777777" w:rsidR="00EA1904" w:rsidRPr="00D0191F" w:rsidRDefault="00E52D1E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5F274EFD" w14:textId="77777777" w:rsidR="00EA1904" w:rsidRPr="00D0191F" w:rsidRDefault="00E52D1E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020E2644" w14:textId="77777777" w:rsidR="00EA1904" w:rsidRPr="00D0191F" w:rsidRDefault="00E52D1E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73DEB6D2" w14:textId="77777777" w:rsidR="00EA1904" w:rsidRPr="00D0191F" w:rsidRDefault="00EA1904" w:rsidP="00E52D1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4218985E" w14:textId="77777777" w:rsidR="00EA1904" w:rsidRPr="00D0191F" w:rsidRDefault="00EA1904" w:rsidP="00E52D1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449A254A" w14:textId="77777777" w:rsidR="00EA1904" w:rsidRPr="00D0191F" w:rsidRDefault="00E52D1E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</w:tcPr>
          <w:p w14:paraId="68956B3C" w14:textId="77777777" w:rsidR="00877BB6" w:rsidRPr="00D0191F" w:rsidRDefault="00877BB6" w:rsidP="00877BB6">
            <w:pPr>
              <w:tabs>
                <w:tab w:val="left" w:pos="900"/>
              </w:tabs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D0191F">
              <w:rPr>
                <w:bCs/>
                <w:sz w:val="18"/>
                <w:szCs w:val="18"/>
                <w:lang w:eastAsia="ru-RU"/>
              </w:rPr>
              <w:t xml:space="preserve">Федеральным законом от 24.07.2007 № 209-ФЗ «О развитии малого и среднего предпринимательства в Российской Федерации», </w:t>
            </w:r>
          </w:p>
          <w:p w14:paraId="473FD774" w14:textId="77777777" w:rsidR="00EA1904" w:rsidRPr="00D0191F" w:rsidRDefault="00877BB6" w:rsidP="00877BB6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D0191F">
              <w:rPr>
                <w:color w:val="000000"/>
                <w:sz w:val="18"/>
                <w:szCs w:val="18"/>
                <w:lang w:eastAsia="ru-RU"/>
              </w:rPr>
              <w:t xml:space="preserve">Постановление Администрации </w:t>
            </w:r>
            <w:proofErr w:type="spellStart"/>
            <w:r w:rsidRPr="00D0191F"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 w:rsidRPr="00D0191F">
              <w:rPr>
                <w:color w:val="000000"/>
                <w:sz w:val="18"/>
                <w:szCs w:val="18"/>
                <w:lang w:eastAsia="ru-RU"/>
              </w:rPr>
              <w:t>. Коммунистический 07.11.2019 №269 «</w:t>
            </w:r>
            <w:r w:rsidRPr="00D0191F">
              <w:rPr>
                <w:sz w:val="18"/>
                <w:szCs w:val="18"/>
              </w:rPr>
              <w:t xml:space="preserve">Об утверждении перечня муниципального имущества </w:t>
            </w:r>
            <w:r w:rsidRPr="00D0191F">
              <w:rPr>
                <w:sz w:val="18"/>
                <w:szCs w:val="18"/>
              </w:rPr>
              <w:lastRenderedPageBreak/>
              <w:t>городского поселения Коммунистический,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276" w:type="dxa"/>
          </w:tcPr>
          <w:p w14:paraId="7739643D" w14:textId="3FFC69DD" w:rsidR="00EA1904" w:rsidRPr="00D0191F" w:rsidRDefault="00D0191F" w:rsidP="00EA19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D0191F">
              <w:rPr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D0191F">
              <w:rPr>
                <w:sz w:val="18"/>
                <w:szCs w:val="18"/>
                <w:lang w:eastAsia="ru-RU"/>
              </w:rPr>
              <w:t>г.п.Коммунистический</w:t>
            </w:r>
            <w:proofErr w:type="spellEnd"/>
          </w:p>
        </w:tc>
        <w:tc>
          <w:tcPr>
            <w:tcW w:w="1276" w:type="dxa"/>
          </w:tcPr>
          <w:p w14:paraId="6FC775F6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</w:tbl>
    <w:p w14:paraId="32E75A57" w14:textId="77777777" w:rsidR="003B77F0" w:rsidRDefault="003B77F0" w:rsidP="00C76FB4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p w14:paraId="708180B0" w14:textId="77777777" w:rsidR="00C433F4" w:rsidRDefault="00C433F4" w:rsidP="008728E4">
      <w:pPr>
        <w:suppressAutoHyphens w:val="0"/>
        <w:jc w:val="center"/>
        <w:rPr>
          <w:sz w:val="24"/>
          <w:szCs w:val="24"/>
          <w:lang w:eastAsia="ru-RU"/>
        </w:rPr>
      </w:pPr>
    </w:p>
    <w:p w14:paraId="3332CBE9" w14:textId="77777777" w:rsidR="008728E4" w:rsidRPr="008728E4" w:rsidRDefault="008728E4" w:rsidP="008728E4">
      <w:pPr>
        <w:suppressAutoHyphens w:val="0"/>
        <w:jc w:val="center"/>
        <w:rPr>
          <w:sz w:val="24"/>
          <w:szCs w:val="24"/>
          <w:lang w:eastAsia="ru-RU"/>
        </w:rPr>
      </w:pPr>
      <w:r w:rsidRPr="008728E4">
        <w:rPr>
          <w:sz w:val="24"/>
          <w:szCs w:val="24"/>
          <w:lang w:eastAsia="ru-RU"/>
        </w:rPr>
        <w:t>2.1. Прокси-показатели муниципальной программы в 2024 году</w:t>
      </w:r>
    </w:p>
    <w:p w14:paraId="3EC579BE" w14:textId="77777777" w:rsidR="008728E4" w:rsidRPr="008728E4" w:rsidRDefault="008728E4" w:rsidP="008728E4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587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902"/>
      </w:tblGrid>
      <w:tr w:rsidR="008728E4" w:rsidRPr="008728E4" w14:paraId="7764126D" w14:textId="77777777" w:rsidTr="00C73BED">
        <w:trPr>
          <w:trHeight w:val="444"/>
        </w:trPr>
        <w:tc>
          <w:tcPr>
            <w:tcW w:w="568" w:type="dxa"/>
            <w:vMerge w:val="restart"/>
          </w:tcPr>
          <w:p w14:paraId="38DC4E88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№ п/п</w:t>
            </w:r>
          </w:p>
        </w:tc>
        <w:tc>
          <w:tcPr>
            <w:tcW w:w="3112" w:type="dxa"/>
            <w:vMerge w:val="restart"/>
          </w:tcPr>
          <w:p w14:paraId="76BD8F72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14:paraId="6134F2A9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color w:val="000000"/>
                <w:lang w:eastAsia="ru-RU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14:paraId="474E2D1D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14:paraId="1D2584B5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14:paraId="4360DF0F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902" w:type="dxa"/>
            <w:vMerge w:val="restart"/>
          </w:tcPr>
          <w:p w14:paraId="765A0AFA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Ответственный за достижение показателя</w:t>
            </w:r>
          </w:p>
        </w:tc>
      </w:tr>
      <w:tr w:rsidR="008728E4" w:rsidRPr="008728E4" w14:paraId="75082732" w14:textId="77777777" w:rsidTr="00C73BED">
        <w:trPr>
          <w:trHeight w:val="594"/>
        </w:trPr>
        <w:tc>
          <w:tcPr>
            <w:tcW w:w="568" w:type="dxa"/>
            <w:vMerge/>
          </w:tcPr>
          <w:p w14:paraId="5523D84E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112" w:type="dxa"/>
            <w:vMerge/>
          </w:tcPr>
          <w:p w14:paraId="5B2E1A27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14:paraId="12AE20A3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</w:tcPr>
          <w:p w14:paraId="3D26D838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14:paraId="1641AF5E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значение</w:t>
            </w:r>
          </w:p>
        </w:tc>
        <w:tc>
          <w:tcPr>
            <w:tcW w:w="1417" w:type="dxa"/>
          </w:tcPr>
          <w:p w14:paraId="70F16683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год</w:t>
            </w:r>
          </w:p>
        </w:tc>
        <w:tc>
          <w:tcPr>
            <w:tcW w:w="1241" w:type="dxa"/>
          </w:tcPr>
          <w:p w14:paraId="77F6A6B9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N</w:t>
            </w:r>
          </w:p>
        </w:tc>
        <w:tc>
          <w:tcPr>
            <w:tcW w:w="967" w:type="dxa"/>
          </w:tcPr>
          <w:p w14:paraId="4C670037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N+1</w:t>
            </w:r>
          </w:p>
        </w:tc>
        <w:tc>
          <w:tcPr>
            <w:tcW w:w="877" w:type="dxa"/>
          </w:tcPr>
          <w:p w14:paraId="2680254F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…</w:t>
            </w:r>
          </w:p>
        </w:tc>
        <w:tc>
          <w:tcPr>
            <w:tcW w:w="967" w:type="dxa"/>
          </w:tcPr>
          <w:p w14:paraId="1D240DAF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728E4">
              <w:rPr>
                <w:lang w:eastAsia="ru-RU"/>
              </w:rPr>
              <w:t>N+n</w:t>
            </w:r>
            <w:proofErr w:type="spellEnd"/>
          </w:p>
        </w:tc>
        <w:tc>
          <w:tcPr>
            <w:tcW w:w="1902" w:type="dxa"/>
            <w:vMerge/>
          </w:tcPr>
          <w:p w14:paraId="0B2DBF14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728E4" w:rsidRPr="008728E4" w14:paraId="1FF4564F" w14:textId="77777777" w:rsidTr="00C73BED">
        <w:trPr>
          <w:trHeight w:val="298"/>
        </w:trPr>
        <w:tc>
          <w:tcPr>
            <w:tcW w:w="568" w:type="dxa"/>
          </w:tcPr>
          <w:p w14:paraId="54D4AD90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</w:t>
            </w:r>
          </w:p>
        </w:tc>
        <w:tc>
          <w:tcPr>
            <w:tcW w:w="3112" w:type="dxa"/>
          </w:tcPr>
          <w:p w14:paraId="7E1345A6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2</w:t>
            </w:r>
          </w:p>
        </w:tc>
        <w:tc>
          <w:tcPr>
            <w:tcW w:w="1701" w:type="dxa"/>
          </w:tcPr>
          <w:p w14:paraId="4463F76D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14:paraId="4A17EFD5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4</w:t>
            </w:r>
          </w:p>
        </w:tc>
        <w:tc>
          <w:tcPr>
            <w:tcW w:w="1560" w:type="dxa"/>
          </w:tcPr>
          <w:p w14:paraId="1358930D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5</w:t>
            </w:r>
          </w:p>
        </w:tc>
        <w:tc>
          <w:tcPr>
            <w:tcW w:w="1417" w:type="dxa"/>
          </w:tcPr>
          <w:p w14:paraId="480E16F0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6</w:t>
            </w:r>
          </w:p>
        </w:tc>
        <w:tc>
          <w:tcPr>
            <w:tcW w:w="1241" w:type="dxa"/>
          </w:tcPr>
          <w:p w14:paraId="5F92DE63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7</w:t>
            </w:r>
          </w:p>
        </w:tc>
        <w:tc>
          <w:tcPr>
            <w:tcW w:w="967" w:type="dxa"/>
          </w:tcPr>
          <w:p w14:paraId="206A56B5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8</w:t>
            </w:r>
          </w:p>
        </w:tc>
        <w:tc>
          <w:tcPr>
            <w:tcW w:w="877" w:type="dxa"/>
          </w:tcPr>
          <w:p w14:paraId="2A8D0FF5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9</w:t>
            </w:r>
          </w:p>
        </w:tc>
        <w:tc>
          <w:tcPr>
            <w:tcW w:w="967" w:type="dxa"/>
          </w:tcPr>
          <w:p w14:paraId="00A9F84F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10</w:t>
            </w:r>
          </w:p>
        </w:tc>
        <w:tc>
          <w:tcPr>
            <w:tcW w:w="1902" w:type="dxa"/>
          </w:tcPr>
          <w:p w14:paraId="13A79B0F" w14:textId="77777777" w:rsidR="008728E4" w:rsidRPr="008728E4" w:rsidRDefault="008728E4" w:rsidP="00C73BED">
            <w:pPr>
              <w:suppressAutoHyphens w:val="0"/>
              <w:jc w:val="center"/>
              <w:rPr>
                <w:lang w:val="en-US" w:eastAsia="ru-RU"/>
              </w:rPr>
            </w:pPr>
            <w:r w:rsidRPr="008728E4">
              <w:rPr>
                <w:lang w:eastAsia="ru-RU"/>
              </w:rPr>
              <w:t>11</w:t>
            </w:r>
          </w:p>
        </w:tc>
      </w:tr>
      <w:tr w:rsidR="008728E4" w:rsidRPr="008728E4" w14:paraId="5C1862B6" w14:textId="77777777" w:rsidTr="00C73BED">
        <w:trPr>
          <w:trHeight w:val="372"/>
        </w:trPr>
        <w:tc>
          <w:tcPr>
            <w:tcW w:w="568" w:type="dxa"/>
            <w:vAlign w:val="center"/>
          </w:tcPr>
          <w:p w14:paraId="7B9FDB17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</w:t>
            </w:r>
          </w:p>
        </w:tc>
        <w:tc>
          <w:tcPr>
            <w:tcW w:w="15019" w:type="dxa"/>
            <w:gridSpan w:val="10"/>
          </w:tcPr>
          <w:p w14:paraId="3EA5075D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  <w:r w:rsidRPr="008728E4">
              <w:rPr>
                <w:i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8728E4" w:rsidRPr="008728E4" w14:paraId="5E85277E" w14:textId="77777777" w:rsidTr="00C73BED">
        <w:trPr>
          <w:trHeight w:val="372"/>
        </w:trPr>
        <w:tc>
          <w:tcPr>
            <w:tcW w:w="568" w:type="dxa"/>
            <w:vAlign w:val="center"/>
          </w:tcPr>
          <w:p w14:paraId="2E8FB77C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1.1</w:t>
            </w:r>
          </w:p>
        </w:tc>
        <w:tc>
          <w:tcPr>
            <w:tcW w:w="3112" w:type="dxa"/>
          </w:tcPr>
          <w:p w14:paraId="5A7EE1F1" w14:textId="77777777" w:rsidR="008728E4" w:rsidRPr="008728E4" w:rsidRDefault="008728E4" w:rsidP="00C73BED">
            <w:pPr>
              <w:suppressAutoHyphens w:val="0"/>
              <w:rPr>
                <w:i/>
                <w:lang w:eastAsia="ru-RU"/>
              </w:rPr>
            </w:pPr>
            <w:r w:rsidRPr="008728E4">
              <w:rPr>
                <w:i/>
                <w:lang w:eastAsia="ru-RU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14:paraId="50AEC8D8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14:paraId="5C5BEEB1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14:paraId="4DE0EF8A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14:paraId="495268E9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14:paraId="798F7C12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1097BF0B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14:paraId="2888D041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23AA1D7D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14:paraId="503A1003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</w:tr>
      <w:tr w:rsidR="008728E4" w:rsidRPr="008728E4" w14:paraId="63B835A7" w14:textId="77777777" w:rsidTr="00C73BED">
        <w:trPr>
          <w:trHeight w:val="373"/>
        </w:trPr>
        <w:tc>
          <w:tcPr>
            <w:tcW w:w="568" w:type="dxa"/>
            <w:vAlign w:val="center"/>
          </w:tcPr>
          <w:p w14:paraId="3548F5E6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1.</w:t>
            </w:r>
            <w:r w:rsidRPr="008728E4">
              <w:rPr>
                <w:lang w:val="en-US" w:eastAsia="ru-RU"/>
              </w:rPr>
              <w:t>N</w:t>
            </w:r>
          </w:p>
        </w:tc>
        <w:tc>
          <w:tcPr>
            <w:tcW w:w="3112" w:type="dxa"/>
          </w:tcPr>
          <w:p w14:paraId="4B0E4C53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</w:tcPr>
          <w:p w14:paraId="7E92E8D6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14:paraId="64FB4E07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14:paraId="17ED5F27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14:paraId="08681145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14:paraId="1B6B3D17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7C135798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14:paraId="0D1463EC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624A1865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14:paraId="4F96B55B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</w:tr>
      <w:tr w:rsidR="008728E4" w:rsidRPr="008728E4" w14:paraId="1AE9AACA" w14:textId="77777777" w:rsidTr="00C73BED">
        <w:trPr>
          <w:trHeight w:val="373"/>
        </w:trPr>
        <w:tc>
          <w:tcPr>
            <w:tcW w:w="568" w:type="dxa"/>
            <w:vAlign w:val="center"/>
          </w:tcPr>
          <w:p w14:paraId="2CEF4074" w14:textId="77777777" w:rsidR="008728E4" w:rsidRPr="008728E4" w:rsidRDefault="008728E4" w:rsidP="00C73BED">
            <w:pPr>
              <w:suppressAutoHyphens w:val="0"/>
              <w:jc w:val="center"/>
              <w:rPr>
                <w:lang w:val="en-US" w:eastAsia="ru-RU"/>
              </w:rPr>
            </w:pPr>
            <w:r w:rsidRPr="008728E4">
              <w:rPr>
                <w:lang w:val="en-US" w:eastAsia="ru-RU"/>
              </w:rPr>
              <w:t>N</w:t>
            </w:r>
          </w:p>
        </w:tc>
        <w:tc>
          <w:tcPr>
            <w:tcW w:w="15019" w:type="dxa"/>
            <w:gridSpan w:val="10"/>
            <w:vAlign w:val="center"/>
          </w:tcPr>
          <w:p w14:paraId="7188747C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  <w:r w:rsidRPr="008728E4">
              <w:rPr>
                <w:i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8728E4" w:rsidRPr="008728E4" w14:paraId="5519E8CC" w14:textId="77777777" w:rsidTr="00C73BED">
        <w:trPr>
          <w:trHeight w:val="373"/>
        </w:trPr>
        <w:tc>
          <w:tcPr>
            <w:tcW w:w="568" w:type="dxa"/>
            <w:vAlign w:val="center"/>
          </w:tcPr>
          <w:p w14:paraId="1149D709" w14:textId="77777777" w:rsidR="008728E4" w:rsidRPr="008728E4" w:rsidRDefault="008728E4" w:rsidP="00C73BED">
            <w:pPr>
              <w:suppressAutoHyphens w:val="0"/>
              <w:jc w:val="center"/>
              <w:rPr>
                <w:lang w:val="en-US" w:eastAsia="ru-RU"/>
              </w:rPr>
            </w:pPr>
            <w:proofErr w:type="spellStart"/>
            <w:r w:rsidRPr="008728E4">
              <w:rPr>
                <w:lang w:val="en-US" w:eastAsia="ru-RU"/>
              </w:rPr>
              <w:t>N.n</w:t>
            </w:r>
            <w:proofErr w:type="spellEnd"/>
          </w:p>
        </w:tc>
        <w:tc>
          <w:tcPr>
            <w:tcW w:w="3112" w:type="dxa"/>
          </w:tcPr>
          <w:p w14:paraId="58CB2AF7" w14:textId="77777777" w:rsidR="008728E4" w:rsidRPr="008728E4" w:rsidRDefault="008728E4" w:rsidP="00C73BED">
            <w:pPr>
              <w:suppressAutoHyphens w:val="0"/>
              <w:rPr>
                <w:i/>
                <w:lang w:val="en-US" w:eastAsia="ru-RU"/>
              </w:rPr>
            </w:pPr>
            <w:r w:rsidRPr="008728E4">
              <w:rPr>
                <w:i/>
                <w:lang w:eastAsia="ru-RU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14:paraId="053C3680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14:paraId="72038E22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14:paraId="0D70B30E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14:paraId="3791C793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14:paraId="6EA221AD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5CF2CA6E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14:paraId="694CBD0B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3FFD3C18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14:paraId="70F72A2D" w14:textId="77777777" w:rsidR="008728E4" w:rsidRPr="008728E4" w:rsidRDefault="008728E4" w:rsidP="00C73BED">
            <w:pPr>
              <w:suppressAutoHyphens w:val="0"/>
              <w:rPr>
                <w:lang w:eastAsia="ru-RU"/>
              </w:rPr>
            </w:pPr>
          </w:p>
        </w:tc>
      </w:tr>
      <w:tr w:rsidR="008728E4" w:rsidRPr="006D78CE" w14:paraId="5B10E289" w14:textId="77777777" w:rsidTr="00C73BED">
        <w:trPr>
          <w:trHeight w:val="432"/>
        </w:trPr>
        <w:tc>
          <w:tcPr>
            <w:tcW w:w="568" w:type="dxa"/>
            <w:vAlign w:val="center"/>
          </w:tcPr>
          <w:p w14:paraId="5E04BC0A" w14:textId="77777777" w:rsidR="008728E4" w:rsidRPr="008728E4" w:rsidRDefault="008728E4" w:rsidP="00C73BE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val="en-US" w:eastAsia="ru-RU"/>
              </w:rPr>
              <w:t>…</w:t>
            </w:r>
          </w:p>
        </w:tc>
        <w:tc>
          <w:tcPr>
            <w:tcW w:w="3112" w:type="dxa"/>
          </w:tcPr>
          <w:p w14:paraId="76AEB4FB" w14:textId="77777777" w:rsidR="008728E4" w:rsidRPr="006D78CE" w:rsidRDefault="008728E4" w:rsidP="00C73BED">
            <w:pPr>
              <w:suppressAutoHyphens w:val="0"/>
              <w:rPr>
                <w:i/>
                <w:lang w:eastAsia="ru-RU"/>
              </w:rPr>
            </w:pPr>
            <w:r w:rsidRPr="008728E4">
              <w:rPr>
                <w:i/>
                <w:lang w:eastAsia="ru-RU"/>
              </w:rPr>
              <w:t>…</w:t>
            </w:r>
          </w:p>
        </w:tc>
        <w:tc>
          <w:tcPr>
            <w:tcW w:w="1701" w:type="dxa"/>
          </w:tcPr>
          <w:p w14:paraId="2761E9DC" w14:textId="77777777" w:rsidR="008728E4" w:rsidRPr="006D78CE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14:paraId="72556D51" w14:textId="77777777" w:rsidR="008728E4" w:rsidRPr="006D78CE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14:paraId="524FB8CE" w14:textId="77777777" w:rsidR="008728E4" w:rsidRPr="006D78CE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14:paraId="5771A4C1" w14:textId="77777777" w:rsidR="008728E4" w:rsidRPr="006D78CE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14:paraId="3DCA6BDC" w14:textId="77777777" w:rsidR="008728E4" w:rsidRPr="006D78CE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1998B868" w14:textId="77777777" w:rsidR="008728E4" w:rsidRPr="006D78CE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14:paraId="12E72D53" w14:textId="77777777" w:rsidR="008728E4" w:rsidRPr="006D78CE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49C27DD4" w14:textId="77777777" w:rsidR="008728E4" w:rsidRPr="006D78CE" w:rsidRDefault="008728E4" w:rsidP="00C73BED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14:paraId="4561FC17" w14:textId="77777777" w:rsidR="008728E4" w:rsidRPr="006D78CE" w:rsidRDefault="008728E4" w:rsidP="00C73BED">
            <w:pPr>
              <w:suppressAutoHyphens w:val="0"/>
              <w:rPr>
                <w:lang w:eastAsia="ru-RU"/>
              </w:rPr>
            </w:pPr>
          </w:p>
        </w:tc>
      </w:tr>
    </w:tbl>
    <w:p w14:paraId="31CF75FD" w14:textId="77777777" w:rsidR="008728E4" w:rsidRDefault="008728E4" w:rsidP="008728E4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7EEE4B0A" w14:textId="77777777" w:rsidR="00877BB6" w:rsidRDefault="00877BB6" w:rsidP="008728E4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16C1C090" w14:textId="77777777" w:rsidR="00877BB6" w:rsidRDefault="00877BB6" w:rsidP="008728E4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22050697" w14:textId="77777777" w:rsidR="00877BB6" w:rsidRDefault="00877BB6" w:rsidP="008728E4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35DAA420" w14:textId="77777777" w:rsidR="00877BB6" w:rsidRDefault="00877BB6" w:rsidP="008728E4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1FD72E3A" w14:textId="77777777" w:rsidR="00877BB6" w:rsidRDefault="00877BB6" w:rsidP="008728E4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674AE880" w14:textId="77777777" w:rsidR="00C76FB4" w:rsidRPr="00BE22DF" w:rsidRDefault="00BE22DF" w:rsidP="00BE22DF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Помесячный план достижения показателей муниципальной программы в 2024 году</w:t>
      </w:r>
    </w:p>
    <w:p w14:paraId="3FC65835" w14:textId="77777777" w:rsidR="008F1EAD" w:rsidRPr="008F1EAD" w:rsidRDefault="008F1EAD" w:rsidP="00BE22DF">
      <w:pPr>
        <w:pStyle w:val="afa"/>
        <w:widowControl w:val="0"/>
        <w:suppressAutoHyphens w:val="0"/>
        <w:jc w:val="center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4219"/>
        <w:gridCol w:w="1052"/>
        <w:gridCol w:w="107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0D00FC" w:rsidRPr="00BE22DF" w14:paraId="2BED8A9F" w14:textId="77777777" w:rsidTr="000D00FC">
        <w:tc>
          <w:tcPr>
            <w:tcW w:w="459" w:type="dxa"/>
            <w:vAlign w:val="center"/>
          </w:tcPr>
          <w:p w14:paraId="3732BDB3" w14:textId="77777777" w:rsidR="000D00FC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9" w:type="dxa"/>
            <w:vAlign w:val="center"/>
          </w:tcPr>
          <w:p w14:paraId="30A44AB4" w14:textId="77777777" w:rsidR="000D00FC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vAlign w:val="center"/>
          </w:tcPr>
          <w:p w14:paraId="29D2AA97" w14:textId="77777777" w:rsidR="000D00FC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1075" w:type="dxa"/>
            <w:vAlign w:val="center"/>
          </w:tcPr>
          <w:p w14:paraId="11E73C79" w14:textId="77777777" w:rsidR="000D00FC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7796" w:type="dxa"/>
            <w:gridSpan w:val="11"/>
            <w:vAlign w:val="center"/>
          </w:tcPr>
          <w:p w14:paraId="6F07AAB9" w14:textId="77777777" w:rsidR="000D00FC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992" w:type="dxa"/>
            <w:vAlign w:val="center"/>
          </w:tcPr>
          <w:p w14:paraId="142D60F6" w14:textId="77777777" w:rsidR="000D00FC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E22DF">
              <w:rPr>
                <w:bCs/>
                <w:color w:val="000000"/>
                <w:sz w:val="18"/>
                <w:szCs w:val="18"/>
                <w:lang w:eastAsia="ru-RU"/>
              </w:rPr>
              <w:t xml:space="preserve">На конец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2024 года</w:t>
            </w:r>
          </w:p>
        </w:tc>
      </w:tr>
      <w:tr w:rsidR="000D00FC" w:rsidRPr="00BE22DF" w14:paraId="15F7DFCA" w14:textId="77777777" w:rsidTr="000D00FC">
        <w:tc>
          <w:tcPr>
            <w:tcW w:w="459" w:type="dxa"/>
            <w:vAlign w:val="center"/>
          </w:tcPr>
          <w:p w14:paraId="52EBB3A7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14:paraId="3757E8DB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14:paraId="428CF592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14:paraId="34B5BDFA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3B45F4CA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янв.</w:t>
            </w:r>
          </w:p>
        </w:tc>
        <w:tc>
          <w:tcPr>
            <w:tcW w:w="709" w:type="dxa"/>
            <w:vAlign w:val="center"/>
          </w:tcPr>
          <w:p w14:paraId="05CCC27A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фев.</w:t>
            </w:r>
          </w:p>
        </w:tc>
        <w:tc>
          <w:tcPr>
            <w:tcW w:w="709" w:type="dxa"/>
            <w:vAlign w:val="center"/>
          </w:tcPr>
          <w:p w14:paraId="1B4D74AD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vAlign w:val="center"/>
          </w:tcPr>
          <w:p w14:paraId="0581C6BA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апр.</w:t>
            </w:r>
          </w:p>
        </w:tc>
        <w:tc>
          <w:tcPr>
            <w:tcW w:w="708" w:type="dxa"/>
            <w:vAlign w:val="center"/>
          </w:tcPr>
          <w:p w14:paraId="5EB171AF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14:paraId="5863358B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9" w:type="dxa"/>
            <w:vAlign w:val="center"/>
          </w:tcPr>
          <w:p w14:paraId="7109EFB5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14:paraId="253DE745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авг.</w:t>
            </w:r>
          </w:p>
        </w:tc>
        <w:tc>
          <w:tcPr>
            <w:tcW w:w="708" w:type="dxa"/>
            <w:vAlign w:val="center"/>
          </w:tcPr>
          <w:p w14:paraId="52DE06ED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сент.</w:t>
            </w:r>
          </w:p>
        </w:tc>
        <w:tc>
          <w:tcPr>
            <w:tcW w:w="709" w:type="dxa"/>
            <w:vAlign w:val="center"/>
          </w:tcPr>
          <w:p w14:paraId="2ABC892A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окт.</w:t>
            </w:r>
          </w:p>
        </w:tc>
        <w:tc>
          <w:tcPr>
            <w:tcW w:w="709" w:type="dxa"/>
            <w:vAlign w:val="center"/>
          </w:tcPr>
          <w:p w14:paraId="1DE6ECA6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14:paraId="3F114E5B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D00FC" w:rsidRPr="00BE22DF" w14:paraId="785C08DF" w14:textId="77777777" w:rsidTr="000D00FC">
        <w:tc>
          <w:tcPr>
            <w:tcW w:w="459" w:type="dxa"/>
            <w:vAlign w:val="center"/>
          </w:tcPr>
          <w:p w14:paraId="6150FCFB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  <w:vAlign w:val="center"/>
          </w:tcPr>
          <w:p w14:paraId="7B0616A7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14:paraId="339FECF8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14:paraId="1952B9F1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15B40FD8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37D09B46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58E1A30C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14:paraId="6338DC4C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176840C1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1588EA3B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408EA32A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3B1651E8" w14:textId="77777777" w:rsidR="00BE22DF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14:paraId="62510E57" w14:textId="77777777" w:rsidR="00BE22DF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14:paraId="5AA0105F" w14:textId="77777777" w:rsidR="00BE22DF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14:paraId="49A0F483" w14:textId="77777777" w:rsidR="00BE22DF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14:paraId="3ED123ED" w14:textId="77777777" w:rsidR="00BE22DF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FC7DD9" w:rsidRPr="00BE22DF" w14:paraId="0F299397" w14:textId="77777777" w:rsidTr="00C73BED">
        <w:tc>
          <w:tcPr>
            <w:tcW w:w="459" w:type="dxa"/>
          </w:tcPr>
          <w:p w14:paraId="7DCD41AD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15"/>
          </w:tcPr>
          <w:p w14:paraId="465D94FD" w14:textId="77777777" w:rsidR="00FC7DD9" w:rsidRPr="00BE22DF" w:rsidRDefault="00C433F4" w:rsidP="00FC7DD9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52D1E">
              <w:rPr>
                <w:sz w:val="18"/>
                <w:szCs w:val="18"/>
                <w:lang w:eastAsia="ru-RU"/>
              </w:rPr>
              <w:t>Обеспечение благоприятных условий для развития субъектов малого и среднего предпринимательства</w:t>
            </w:r>
          </w:p>
        </w:tc>
      </w:tr>
      <w:tr w:rsidR="00FC7DD9" w:rsidRPr="00BE22DF" w14:paraId="2A40E6B9" w14:textId="77777777" w:rsidTr="00B85A86">
        <w:tc>
          <w:tcPr>
            <w:tcW w:w="459" w:type="dxa"/>
          </w:tcPr>
          <w:p w14:paraId="490FCDFD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19" w:type="dxa"/>
            <w:shd w:val="clear" w:color="auto" w:fill="auto"/>
          </w:tcPr>
          <w:p w14:paraId="7E5E3D58" w14:textId="411B3A23" w:rsidR="00FC7DD9" w:rsidRPr="00B85A86" w:rsidRDefault="00B85A86" w:rsidP="00C433F4">
            <w:pPr>
              <w:rPr>
                <w:color w:val="000000"/>
                <w:sz w:val="18"/>
                <w:szCs w:val="18"/>
              </w:rPr>
            </w:pPr>
            <w:r w:rsidRPr="00B85A86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052" w:type="dxa"/>
            <w:vAlign w:val="center"/>
          </w:tcPr>
          <w:p w14:paraId="00646264" w14:textId="77777777" w:rsidR="00FC7DD9" w:rsidRPr="008A3CEB" w:rsidRDefault="00FC7DD9" w:rsidP="00FC7DD9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261F4EE7" w14:textId="1F51E5EC" w:rsidR="00FC7DD9" w:rsidRPr="008A3CEB" w:rsidRDefault="004928E8" w:rsidP="00FC7DD9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единицы</w:t>
            </w:r>
          </w:p>
        </w:tc>
        <w:tc>
          <w:tcPr>
            <w:tcW w:w="708" w:type="dxa"/>
            <w:vAlign w:val="center"/>
          </w:tcPr>
          <w:p w14:paraId="1A22ACB8" w14:textId="77777777" w:rsidR="00FC7DD9" w:rsidRPr="00BE22DF" w:rsidRDefault="00C433F4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F48C491" w14:textId="77777777" w:rsidR="00FC7DD9" w:rsidRPr="00BE22DF" w:rsidRDefault="00C433F4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5A9D194" w14:textId="77777777" w:rsidR="00FC7DD9" w:rsidRPr="00BE22DF" w:rsidRDefault="00C433F4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EDA11FA" w14:textId="77777777" w:rsidR="00FC7DD9" w:rsidRPr="00BE22DF" w:rsidRDefault="00C433F4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EF07D49" w14:textId="77777777" w:rsidR="00FC7DD9" w:rsidRPr="00BE22DF" w:rsidRDefault="00C433F4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B032EB6" w14:textId="77777777" w:rsidR="00FC7DD9" w:rsidRPr="00BE22DF" w:rsidRDefault="00C433F4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423EA1D" w14:textId="77777777" w:rsidR="00FC7DD9" w:rsidRPr="00BE22DF" w:rsidRDefault="00C433F4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0D926E3" w14:textId="77777777" w:rsidR="00FC7DD9" w:rsidRPr="00BE22DF" w:rsidRDefault="00C433F4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5B5AFD4" w14:textId="77777777" w:rsidR="00FC7DD9" w:rsidRPr="00BE22DF" w:rsidRDefault="00C433F4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762717ED" w14:textId="77777777" w:rsidR="00FC7DD9" w:rsidRPr="00BE22DF" w:rsidRDefault="00C433F4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54CDDCFA" w14:textId="77777777" w:rsidR="00FC7DD9" w:rsidRPr="00BE22DF" w:rsidRDefault="00C433F4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78A342A7" w14:textId="77777777" w:rsidR="00FC7DD9" w:rsidRPr="00BE22DF" w:rsidRDefault="00C433F4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14:paraId="16E009F9" w14:textId="77777777" w:rsidR="00781651" w:rsidRPr="00D4566E" w:rsidRDefault="00781651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2BEB42DD" w14:textId="77777777" w:rsidR="00781651" w:rsidRDefault="003B77F0" w:rsidP="003B77F0">
      <w:pPr>
        <w:pStyle w:val="afa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Структура муниципальной программы</w:t>
      </w:r>
    </w:p>
    <w:tbl>
      <w:tblPr>
        <w:tblStyle w:val="aff4"/>
        <w:tblW w:w="15593" w:type="dxa"/>
        <w:tblInd w:w="-572" w:type="dxa"/>
        <w:tblLook w:val="04A0" w:firstRow="1" w:lastRow="0" w:firstColumn="1" w:lastColumn="0" w:noHBand="0" w:noVBand="1"/>
      </w:tblPr>
      <w:tblGrid>
        <w:gridCol w:w="459"/>
        <w:gridCol w:w="7351"/>
        <w:gridCol w:w="3891"/>
        <w:gridCol w:w="3892"/>
      </w:tblGrid>
      <w:tr w:rsidR="003B77F0" w:rsidRPr="003B77F0" w14:paraId="28D4D2D9" w14:textId="77777777" w:rsidTr="00E64D99">
        <w:tc>
          <w:tcPr>
            <w:tcW w:w="459" w:type="dxa"/>
            <w:vAlign w:val="center"/>
          </w:tcPr>
          <w:p w14:paraId="7B70F4F8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51" w:type="dxa"/>
            <w:vAlign w:val="center"/>
          </w:tcPr>
          <w:p w14:paraId="3772C262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Задачи структурного элемента</w:t>
            </w:r>
          </w:p>
        </w:tc>
        <w:tc>
          <w:tcPr>
            <w:tcW w:w="3891" w:type="dxa"/>
            <w:vAlign w:val="center"/>
          </w:tcPr>
          <w:p w14:paraId="4897FFD8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92" w:type="dxa"/>
            <w:vAlign w:val="center"/>
          </w:tcPr>
          <w:p w14:paraId="0A3EDDEF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3B77F0" w:rsidRPr="003B77F0" w14:paraId="7607E85D" w14:textId="77777777" w:rsidTr="00E64D99">
        <w:tc>
          <w:tcPr>
            <w:tcW w:w="459" w:type="dxa"/>
            <w:vAlign w:val="center"/>
          </w:tcPr>
          <w:p w14:paraId="07A98B14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1" w:type="dxa"/>
            <w:vAlign w:val="center"/>
          </w:tcPr>
          <w:p w14:paraId="0E49333E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1" w:type="dxa"/>
            <w:vAlign w:val="center"/>
          </w:tcPr>
          <w:p w14:paraId="293F951C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2" w:type="dxa"/>
            <w:vAlign w:val="center"/>
          </w:tcPr>
          <w:p w14:paraId="074826DF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E64D99" w:rsidRPr="003B77F0" w14:paraId="0CC7C41C" w14:textId="77777777" w:rsidTr="00C73BED">
        <w:tc>
          <w:tcPr>
            <w:tcW w:w="15593" w:type="dxa"/>
            <w:gridSpan w:val="4"/>
            <w:vAlign w:val="center"/>
          </w:tcPr>
          <w:p w14:paraId="286A3032" w14:textId="77777777" w:rsidR="00E64D99" w:rsidRPr="003B77F0" w:rsidRDefault="00E64D99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Структурные элементы, не входящие в направления (подпрограммы)</w:t>
            </w:r>
          </w:p>
        </w:tc>
      </w:tr>
      <w:tr w:rsidR="00E64D99" w:rsidRPr="003B77F0" w14:paraId="63A7A113" w14:textId="77777777" w:rsidTr="006F4FA2">
        <w:tc>
          <w:tcPr>
            <w:tcW w:w="459" w:type="dxa"/>
          </w:tcPr>
          <w:p w14:paraId="66BB26C2" w14:textId="77777777" w:rsidR="00E64D99" w:rsidRPr="003B77F0" w:rsidRDefault="00E64D99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3"/>
            <w:shd w:val="clear" w:color="auto" w:fill="auto"/>
            <w:vAlign w:val="center"/>
          </w:tcPr>
          <w:p w14:paraId="34CAD058" w14:textId="77777777" w:rsidR="00E64D99" w:rsidRPr="006F4FA2" w:rsidRDefault="00E64D99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4FA2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C433F4" w:rsidRPr="006F4FA2">
              <w:rPr>
                <w:sz w:val="18"/>
                <w:szCs w:val="18"/>
                <w:lang w:eastAsia="ru-RU"/>
              </w:rPr>
              <w:t>Финансовая и имущественная поддержка субъектов малого и среднего предпринимательства</w:t>
            </w:r>
            <w:r w:rsidRPr="006F4FA2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E64D99" w:rsidRPr="003B77F0" w14:paraId="775CC47C" w14:textId="77777777" w:rsidTr="006F4FA2">
        <w:tc>
          <w:tcPr>
            <w:tcW w:w="459" w:type="dxa"/>
          </w:tcPr>
          <w:p w14:paraId="30DB3F54" w14:textId="77777777" w:rsidR="00E64D99" w:rsidRPr="003B77F0" w:rsidRDefault="00E64D99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shd w:val="clear" w:color="auto" w:fill="auto"/>
            <w:vAlign w:val="center"/>
          </w:tcPr>
          <w:p w14:paraId="661942CB" w14:textId="77777777" w:rsidR="00E64D99" w:rsidRPr="006F4FA2" w:rsidRDefault="00E64D99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4FA2">
              <w:rPr>
                <w:sz w:val="18"/>
                <w:szCs w:val="18"/>
                <w:lang w:eastAsia="ru-RU"/>
              </w:rPr>
              <w:t xml:space="preserve">Ответственный за реализацию: Администрация </w:t>
            </w:r>
            <w:proofErr w:type="spellStart"/>
            <w:r w:rsidRPr="006F4FA2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6F4FA2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shd w:val="clear" w:color="auto" w:fill="auto"/>
            <w:vAlign w:val="center"/>
          </w:tcPr>
          <w:p w14:paraId="7224584F" w14:textId="77777777" w:rsidR="00E64D99" w:rsidRPr="006F4FA2" w:rsidRDefault="00E64D99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4FA2"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3B77F0" w:rsidRPr="003B77F0" w14:paraId="005E6EB5" w14:textId="77777777" w:rsidTr="00B85A86">
        <w:tc>
          <w:tcPr>
            <w:tcW w:w="459" w:type="dxa"/>
          </w:tcPr>
          <w:p w14:paraId="3CEAB791" w14:textId="77777777" w:rsidR="003B77F0" w:rsidRPr="003B77F0" w:rsidRDefault="00EB04AC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351" w:type="dxa"/>
          </w:tcPr>
          <w:p w14:paraId="13910C85" w14:textId="77777777" w:rsidR="003B77F0" w:rsidRPr="00114604" w:rsidRDefault="00114604" w:rsidP="001378A5">
            <w:pPr>
              <w:suppressAutoHyphens w:val="0"/>
              <w:rPr>
                <w:lang w:eastAsia="ru-RU"/>
              </w:rPr>
            </w:pPr>
            <w:r w:rsidRPr="00114604">
              <w:t>Создание условий для развития малого и среднего предпринимательства</w:t>
            </w:r>
          </w:p>
        </w:tc>
        <w:tc>
          <w:tcPr>
            <w:tcW w:w="3891" w:type="dxa"/>
          </w:tcPr>
          <w:p w14:paraId="3E9A11CC" w14:textId="77777777" w:rsidR="003B77F0" w:rsidRPr="00877BB6" w:rsidRDefault="00877BB6" w:rsidP="00877BB6">
            <w:pPr>
              <w:suppressAutoHyphens w:val="0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Обеспечено в</w:t>
            </w:r>
            <w:r w:rsidRPr="00877BB6">
              <w:rPr>
                <w:bCs/>
                <w:sz w:val="18"/>
                <w:szCs w:val="18"/>
                <w:lang w:eastAsia="ru-RU"/>
              </w:rPr>
              <w:t>озмещение арендных платежей за нежилые помещения и по предоставленным консалтинговым услугам субъектам малого и среднего предпринимательства</w:t>
            </w:r>
          </w:p>
        </w:tc>
        <w:tc>
          <w:tcPr>
            <w:tcW w:w="3892" w:type="dxa"/>
            <w:shd w:val="clear" w:color="auto" w:fill="auto"/>
          </w:tcPr>
          <w:p w14:paraId="37A9A3E4" w14:textId="77777777" w:rsidR="003B77F0" w:rsidRPr="00B85A86" w:rsidRDefault="00EB04AC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85A86">
              <w:rPr>
                <w:sz w:val="18"/>
                <w:szCs w:val="18"/>
                <w:lang w:eastAsia="ru-RU"/>
              </w:rPr>
              <w:t>Показатель 1.</w:t>
            </w:r>
          </w:p>
          <w:p w14:paraId="02012112" w14:textId="1D2CCA22" w:rsidR="00EB04AC" w:rsidRPr="00B85A86" w:rsidRDefault="00B85A86" w:rsidP="00114604">
            <w:pPr>
              <w:rPr>
                <w:color w:val="000000"/>
                <w:sz w:val="18"/>
                <w:szCs w:val="18"/>
              </w:rPr>
            </w:pPr>
            <w:r w:rsidRPr="00B85A86">
              <w:rPr>
                <w:color w:val="000000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</w:tr>
    </w:tbl>
    <w:p w14:paraId="41C9CDF4" w14:textId="77777777" w:rsidR="003B77F0" w:rsidRPr="003B77F0" w:rsidRDefault="003B77F0" w:rsidP="003B77F0">
      <w:pPr>
        <w:suppressAutoHyphens w:val="0"/>
        <w:ind w:left="360"/>
        <w:rPr>
          <w:sz w:val="24"/>
          <w:szCs w:val="24"/>
          <w:lang w:eastAsia="ru-RU"/>
        </w:rPr>
      </w:pPr>
    </w:p>
    <w:p w14:paraId="75EEDCF4" w14:textId="77777777" w:rsidR="00781651" w:rsidRDefault="00E64D99" w:rsidP="00E64D99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Финансовое обеспечение муниципальной программы</w:t>
      </w:r>
    </w:p>
    <w:p w14:paraId="679F6BFB" w14:textId="77777777" w:rsidR="00E64D99" w:rsidRDefault="00E64D99" w:rsidP="00E64D99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73548F" w:rsidRPr="00E64D99" w14:paraId="7255C1FA" w14:textId="77777777" w:rsidTr="0073548F">
        <w:tc>
          <w:tcPr>
            <w:tcW w:w="4253" w:type="dxa"/>
            <w:vMerge w:val="restart"/>
            <w:vAlign w:val="center"/>
          </w:tcPr>
          <w:p w14:paraId="69FE7963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E64D99">
              <w:rPr>
                <w:sz w:val="18"/>
                <w:szCs w:val="18"/>
                <w:lang w:eastAsia="ru-RU"/>
              </w:rPr>
              <w:t>Наименование муниципальной программы</w:t>
            </w:r>
            <w:r>
              <w:rPr>
                <w:sz w:val="18"/>
                <w:szCs w:val="18"/>
                <w:lang w:eastAsia="ru-RU"/>
              </w:rPr>
              <w:t>, структурного элемента, источник финансового обеспечения</w:t>
            </w:r>
          </w:p>
        </w:tc>
        <w:tc>
          <w:tcPr>
            <w:tcW w:w="11340" w:type="dxa"/>
            <w:gridSpan w:val="8"/>
            <w:vAlign w:val="center"/>
          </w:tcPr>
          <w:p w14:paraId="6283B8CF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Объем финансового обеспечения по годам, </w:t>
            </w:r>
            <w:proofErr w:type="spellStart"/>
            <w:r>
              <w:rPr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</w:tr>
      <w:tr w:rsidR="0073548F" w:rsidRPr="00E64D99" w14:paraId="4DC29ED6" w14:textId="77777777" w:rsidTr="0073548F">
        <w:tc>
          <w:tcPr>
            <w:tcW w:w="4253" w:type="dxa"/>
            <w:vMerge/>
            <w:vAlign w:val="center"/>
          </w:tcPr>
          <w:p w14:paraId="5EFF796C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9E209C4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3F9D5C66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17" w:type="dxa"/>
            <w:vAlign w:val="center"/>
          </w:tcPr>
          <w:p w14:paraId="12EE97BD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418" w:type="dxa"/>
            <w:vAlign w:val="center"/>
          </w:tcPr>
          <w:p w14:paraId="663FE99A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</w:tcPr>
          <w:p w14:paraId="3CF19EC6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1418" w:type="dxa"/>
            <w:vAlign w:val="center"/>
          </w:tcPr>
          <w:p w14:paraId="1C64E600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1417" w:type="dxa"/>
            <w:vAlign w:val="center"/>
          </w:tcPr>
          <w:p w14:paraId="65D86032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1418" w:type="dxa"/>
            <w:vAlign w:val="center"/>
          </w:tcPr>
          <w:p w14:paraId="38EF41F8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73548F" w:rsidRPr="00E64D99" w14:paraId="22888A1C" w14:textId="77777777" w:rsidTr="0073548F">
        <w:tc>
          <w:tcPr>
            <w:tcW w:w="4253" w:type="dxa"/>
            <w:vAlign w:val="center"/>
          </w:tcPr>
          <w:p w14:paraId="3E54461E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4212C696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65595297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14:paraId="2EC24C7D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6EFD24E2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007CEB44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535A383D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14:paraId="472C6044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14:paraId="0C75E96C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114604" w:rsidRPr="00E64D99" w14:paraId="05A05AFA" w14:textId="77777777" w:rsidTr="00084B87">
        <w:tc>
          <w:tcPr>
            <w:tcW w:w="4253" w:type="dxa"/>
          </w:tcPr>
          <w:p w14:paraId="6B271EA6" w14:textId="77777777" w:rsidR="00114604" w:rsidRPr="0073548F" w:rsidRDefault="00114604" w:rsidP="00114604">
            <w:pPr>
              <w:pStyle w:val="afa"/>
              <w:widowControl w:val="0"/>
              <w:suppressAutoHyphens w:val="0"/>
              <w:ind w:left="0"/>
              <w:rPr>
                <w:b/>
                <w:sz w:val="18"/>
                <w:szCs w:val="18"/>
                <w:lang w:eastAsia="ru-RU"/>
              </w:rPr>
            </w:pPr>
            <w:r w:rsidRPr="0073548F">
              <w:rPr>
                <w:b/>
                <w:sz w:val="18"/>
                <w:szCs w:val="18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417" w:type="dxa"/>
            <w:vAlign w:val="center"/>
          </w:tcPr>
          <w:p w14:paraId="56CFB546" w14:textId="77777777" w:rsidR="00114604" w:rsidRPr="00114604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14604">
              <w:rPr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796A18B7" w14:textId="77777777" w:rsidR="00114604" w:rsidRPr="00114604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14604">
              <w:rPr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76431FF6" w14:textId="77777777" w:rsidR="00114604" w:rsidRPr="00114604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14604">
              <w:rPr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082E0766" w14:textId="77777777" w:rsidR="00114604" w:rsidRPr="00114604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14604">
              <w:rPr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68DE7E3D" w14:textId="77777777" w:rsidR="00114604" w:rsidRPr="00114604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14604">
              <w:rPr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A9DCE1D" w14:textId="77777777" w:rsidR="00114604" w:rsidRPr="00114604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14604">
              <w:rPr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52F91436" w14:textId="77777777" w:rsidR="00114604" w:rsidRPr="00114604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14604">
              <w:rPr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889481D" w14:textId="77777777" w:rsidR="00114604" w:rsidRPr="00114604" w:rsidRDefault="00C6025C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</w:t>
            </w:r>
            <w:r w:rsidR="00114604" w:rsidRPr="00114604">
              <w:rPr>
                <w:b/>
                <w:sz w:val="18"/>
                <w:szCs w:val="18"/>
                <w:lang w:eastAsia="ru-RU"/>
              </w:rPr>
              <w:t>,0</w:t>
            </w:r>
          </w:p>
        </w:tc>
      </w:tr>
      <w:tr w:rsidR="00114604" w:rsidRPr="00E64D99" w14:paraId="357CC88E" w14:textId="77777777" w:rsidTr="00084B87">
        <w:tc>
          <w:tcPr>
            <w:tcW w:w="4253" w:type="dxa"/>
          </w:tcPr>
          <w:p w14:paraId="73CEE582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14:paraId="6347B15F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06C812C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DA451E5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3E6A105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1BC2D22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B1C55E8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91875FB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A72E9B6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114604" w:rsidRPr="00E64D99" w14:paraId="29DD529F" w14:textId="77777777" w:rsidTr="00084B87">
        <w:tc>
          <w:tcPr>
            <w:tcW w:w="4253" w:type="dxa"/>
          </w:tcPr>
          <w:p w14:paraId="0F26B679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5B32ECFD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BBA861E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DB80F6E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934C355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8365B95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8645CD1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D4970CE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5794F20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114604" w:rsidRPr="00E64D99" w14:paraId="4CB4D15F" w14:textId="77777777" w:rsidTr="00084B87">
        <w:tc>
          <w:tcPr>
            <w:tcW w:w="4253" w:type="dxa"/>
          </w:tcPr>
          <w:p w14:paraId="2AB768FE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594399D6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11717E1D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49FFCA11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74F7DC78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63D1CFD1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031E783F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42F7AAE8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2644B98" w14:textId="77777777" w:rsidR="00114604" w:rsidRPr="00E64D99" w:rsidRDefault="00C6025C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114604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114604" w:rsidRPr="00E64D99" w14:paraId="0A7F8BB2" w14:textId="77777777" w:rsidTr="00084B87">
        <w:tc>
          <w:tcPr>
            <w:tcW w:w="4253" w:type="dxa"/>
          </w:tcPr>
          <w:p w14:paraId="4FD10A78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 Комплекс процессных мероприятий «</w:t>
            </w:r>
            <w:r w:rsidRPr="00C433F4">
              <w:rPr>
                <w:sz w:val="18"/>
                <w:szCs w:val="18"/>
                <w:lang w:eastAsia="ru-RU"/>
              </w:rPr>
              <w:t>Финансовая и имущественная поддержка субъектов малого и среднего предпринимательства</w:t>
            </w:r>
            <w:r>
              <w:rPr>
                <w:sz w:val="18"/>
                <w:szCs w:val="18"/>
                <w:lang w:eastAsia="ru-RU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14:paraId="218B7915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7EB0EC26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64605F9E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60412D4D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3F73DB4F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AB13499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5B3BB5AF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1CB5EE31" w14:textId="77777777" w:rsidR="00114604" w:rsidRPr="00E64D99" w:rsidRDefault="00C6025C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114604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114604" w:rsidRPr="00E64D99" w14:paraId="7D101A2A" w14:textId="77777777" w:rsidTr="00084B87">
        <w:tc>
          <w:tcPr>
            <w:tcW w:w="4253" w:type="dxa"/>
          </w:tcPr>
          <w:p w14:paraId="5A1EE07D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14:paraId="6D96F76B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39EC62C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D255B08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D21FB99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BBE178A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699E5D1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9127736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4744F3A" w14:textId="77777777" w:rsidR="00114604" w:rsidRPr="00E64D99" w:rsidRDefault="00114604" w:rsidP="001146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3548F" w:rsidRPr="00E64D99" w14:paraId="3D289532" w14:textId="77777777" w:rsidTr="00084B87">
        <w:tc>
          <w:tcPr>
            <w:tcW w:w="4253" w:type="dxa"/>
          </w:tcPr>
          <w:p w14:paraId="6DC8C301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49EDE00B" w14:textId="77777777" w:rsidR="0073548F" w:rsidRPr="00E64D99" w:rsidRDefault="00084B8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5B8E860" w14:textId="77777777" w:rsidR="0073548F" w:rsidRPr="00E64D99" w:rsidRDefault="00084B8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1B797AB" w14:textId="77777777" w:rsidR="0073548F" w:rsidRPr="00E64D99" w:rsidRDefault="00084B8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B42716E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1F0681E6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7B20E79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4E22174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22A55C0" w14:textId="77777777" w:rsidR="0073548F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3548F" w:rsidRPr="00E64D99" w14:paraId="51C3B1B3" w14:textId="77777777" w:rsidTr="00084B87">
        <w:tc>
          <w:tcPr>
            <w:tcW w:w="4253" w:type="dxa"/>
          </w:tcPr>
          <w:p w14:paraId="58F06EF6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1ADDBE5E" w14:textId="77777777" w:rsidR="0073548F" w:rsidRPr="00E64D99" w:rsidRDefault="00114604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47DCDE4F" w14:textId="77777777" w:rsidR="0073548F" w:rsidRPr="00E64D99" w:rsidRDefault="00114604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7F496572" w14:textId="77777777" w:rsidR="0073548F" w:rsidRPr="00E64D99" w:rsidRDefault="00114604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DC5C412" w14:textId="77777777" w:rsidR="0073548F" w:rsidRPr="00E64D99" w:rsidRDefault="00114604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66FFB18A" w14:textId="77777777" w:rsidR="0073548F" w:rsidRPr="00E64D99" w:rsidRDefault="00114604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7A4AF483" w14:textId="77777777" w:rsidR="0073548F" w:rsidRPr="00E64D99" w:rsidRDefault="00114604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28934FAF" w14:textId="77777777" w:rsidR="0073548F" w:rsidRPr="00E64D99" w:rsidRDefault="00114604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664BD6C" w14:textId="77777777" w:rsidR="0073548F" w:rsidRPr="00E64D99" w:rsidRDefault="00C6025C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114604">
              <w:rPr>
                <w:sz w:val="18"/>
                <w:szCs w:val="18"/>
                <w:lang w:eastAsia="ru-RU"/>
              </w:rPr>
              <w:t>,0</w:t>
            </w:r>
          </w:p>
        </w:tc>
      </w:tr>
    </w:tbl>
    <w:p w14:paraId="16C05357" w14:textId="77777777" w:rsidR="00877BB6" w:rsidRDefault="00877BB6" w:rsidP="001A0E7B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6B49FCF5" w14:textId="77777777" w:rsidR="00877BB6" w:rsidRDefault="00877BB6" w:rsidP="001A0E7B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  <w:sectPr w:rsidR="00877BB6" w:rsidSect="00877BB6">
          <w:headerReference w:type="default" r:id="rId11"/>
          <w:footerReference w:type="default" r:id="rId12"/>
          <w:pgSz w:w="16838" w:h="11906" w:orient="landscape"/>
          <w:pgMar w:top="1134" w:right="1134" w:bottom="1134" w:left="1134" w:header="465" w:footer="386" w:gutter="0"/>
          <w:cols w:space="720"/>
          <w:formProt w:val="0"/>
          <w:docGrid w:linePitch="360" w:charSpace="16384"/>
        </w:sectPr>
      </w:pPr>
    </w:p>
    <w:p w14:paraId="107A205E" w14:textId="77777777" w:rsidR="001A0E7B" w:rsidRPr="00F063FD" w:rsidRDefault="001A0E7B" w:rsidP="001A0E7B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 w:rsidRPr="00F063FD">
        <w:rPr>
          <w:b/>
          <w:sz w:val="24"/>
          <w:szCs w:val="24"/>
          <w:lang w:eastAsia="ru-RU"/>
        </w:rPr>
        <w:lastRenderedPageBreak/>
        <w:t>Механизм реализации муниципальной программы</w:t>
      </w:r>
    </w:p>
    <w:p w14:paraId="38387637" w14:textId="77777777" w:rsidR="00F063FD" w:rsidRPr="00F063FD" w:rsidRDefault="00F063FD" w:rsidP="001A0E7B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691BDB11" w14:textId="77777777" w:rsidR="001A0E7B" w:rsidRPr="00F063FD" w:rsidRDefault="001A0E7B" w:rsidP="0028791E">
      <w:pPr>
        <w:ind w:firstLine="567"/>
        <w:jc w:val="both"/>
      </w:pPr>
      <w:r w:rsidRPr="00F063FD">
        <w:rPr>
          <w:sz w:val="24"/>
          <w:szCs w:val="24"/>
        </w:rPr>
        <w:t>1.</w:t>
      </w:r>
      <w:r w:rsidRPr="00F063FD">
        <w:rPr>
          <w:bCs/>
          <w:sz w:val="24"/>
          <w:szCs w:val="24"/>
        </w:rPr>
        <w:t xml:space="preserve"> Финансирование мероприятий программы осуществляется за счет средств бюджета городского поселения Коммунистический, в пределах бюджетных ассигнований, утвержденных решением Совета депутатов о бюджете городского поселения Коммунистический. </w:t>
      </w:r>
    </w:p>
    <w:p w14:paraId="6CB01921" w14:textId="77777777" w:rsidR="001A0E7B" w:rsidRPr="00F063FD" w:rsidRDefault="001A0E7B" w:rsidP="0028791E">
      <w:pPr>
        <w:ind w:firstLine="567"/>
        <w:jc w:val="both"/>
      </w:pPr>
      <w:r w:rsidRPr="00F063FD">
        <w:rPr>
          <w:sz w:val="24"/>
          <w:szCs w:val="24"/>
          <w:lang w:eastAsia="ru-RU"/>
        </w:rPr>
        <w:t xml:space="preserve">2. </w:t>
      </w:r>
      <w:r w:rsidR="00F063FD" w:rsidRPr="00F063FD">
        <w:rPr>
          <w:color w:val="000000"/>
          <w:sz w:val="24"/>
          <w:szCs w:val="24"/>
          <w:lang w:eastAsia="ru-RU"/>
        </w:rPr>
        <w:t>Реализация мероприятий программы осуществляется в соответствии с законодательством Российской Федерации, Ханты-Мансийского автономного округа-Югры, муниципальными правовыми актами городского поселения Коммунистический.</w:t>
      </w:r>
    </w:p>
    <w:p w14:paraId="3AC0EDCA" w14:textId="77777777" w:rsidR="0028791E" w:rsidRPr="00F063FD" w:rsidRDefault="001A0E7B" w:rsidP="0028791E">
      <w:pPr>
        <w:ind w:firstLine="567"/>
        <w:jc w:val="both"/>
      </w:pPr>
      <w:r w:rsidRPr="00F063FD">
        <w:rPr>
          <w:sz w:val="24"/>
          <w:szCs w:val="24"/>
        </w:rPr>
        <w:t xml:space="preserve">3. </w:t>
      </w:r>
      <w:r w:rsidR="0028791E" w:rsidRPr="00F063FD">
        <w:rPr>
          <w:color w:val="000000"/>
          <w:sz w:val="24"/>
          <w:szCs w:val="24"/>
        </w:rPr>
        <w:t xml:space="preserve">Мероприятия программы </w:t>
      </w:r>
      <w:r w:rsidR="0028791E" w:rsidRPr="00F063FD">
        <w:rPr>
          <w:sz w:val="24"/>
          <w:szCs w:val="24"/>
        </w:rPr>
        <w:t>реализу</w:t>
      </w:r>
      <w:r w:rsidR="00F063FD" w:rsidRPr="00F063FD">
        <w:rPr>
          <w:sz w:val="24"/>
          <w:szCs w:val="24"/>
        </w:rPr>
        <w:t>ю</w:t>
      </w:r>
      <w:r w:rsidR="0028791E" w:rsidRPr="00F063FD">
        <w:rPr>
          <w:sz w:val="24"/>
          <w:szCs w:val="24"/>
        </w:rPr>
        <w:t>тся</w:t>
      </w:r>
      <w:r w:rsidR="00F063FD" w:rsidRPr="00F063FD">
        <w:rPr>
          <w:sz w:val="24"/>
          <w:szCs w:val="24"/>
        </w:rPr>
        <w:t xml:space="preserve"> </w:t>
      </w:r>
      <w:r w:rsidR="0028791E" w:rsidRPr="00F063FD">
        <w:rPr>
          <w:sz w:val="24"/>
          <w:szCs w:val="24"/>
        </w:rPr>
        <w:t>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</w:t>
      </w:r>
      <w:r w:rsidR="00F063FD" w:rsidRPr="00F063FD">
        <w:rPr>
          <w:sz w:val="24"/>
          <w:szCs w:val="24"/>
        </w:rPr>
        <w:t xml:space="preserve"> </w:t>
      </w:r>
      <w:r w:rsidR="0028791E" w:rsidRPr="00F063FD">
        <w:rPr>
          <w:sz w:val="24"/>
          <w:szCs w:val="24"/>
        </w:rPr>
        <w:t>и муниципальных нужд».</w:t>
      </w:r>
    </w:p>
    <w:p w14:paraId="166F4051" w14:textId="77777777" w:rsidR="00391025" w:rsidRPr="00F063FD" w:rsidRDefault="00F063FD" w:rsidP="00391025">
      <w:pPr>
        <w:autoSpaceDE w:val="0"/>
        <w:ind w:firstLine="567"/>
        <w:jc w:val="both"/>
      </w:pPr>
      <w:r w:rsidRPr="00F063FD">
        <w:rPr>
          <w:color w:val="000000"/>
          <w:sz w:val="24"/>
          <w:szCs w:val="24"/>
        </w:rPr>
        <w:t>4</w:t>
      </w:r>
      <w:r w:rsidR="00391025" w:rsidRPr="00F063FD">
        <w:rPr>
          <w:color w:val="000000"/>
          <w:sz w:val="24"/>
          <w:szCs w:val="24"/>
        </w:rPr>
        <w:t>. О</w:t>
      </w:r>
      <w:r w:rsidR="00391025" w:rsidRPr="00F063FD">
        <w:rPr>
          <w:rFonts w:eastAsia="Calibri"/>
          <w:sz w:val="24"/>
          <w:szCs w:val="24"/>
          <w:lang w:eastAsia="en-US"/>
        </w:rPr>
        <w:t xml:space="preserve">тветственный исполнитель муниципальной </w:t>
      </w:r>
      <w:r w:rsidR="00391025" w:rsidRPr="00F063FD">
        <w:rPr>
          <w:color w:val="000000"/>
          <w:sz w:val="24"/>
          <w:szCs w:val="24"/>
        </w:rPr>
        <w:t>программы</w:t>
      </w:r>
      <w:r w:rsidR="00391025" w:rsidRPr="00F063FD">
        <w:rPr>
          <w:sz w:val="24"/>
          <w:szCs w:val="24"/>
          <w:lang w:eastAsia="en-US"/>
        </w:rPr>
        <w:t>:</w:t>
      </w:r>
      <w:r w:rsidR="00391025" w:rsidRPr="00F063FD">
        <w:t xml:space="preserve"> </w:t>
      </w:r>
    </w:p>
    <w:p w14:paraId="45032669" w14:textId="77777777" w:rsidR="00391025" w:rsidRPr="00F063FD" w:rsidRDefault="00391025" w:rsidP="00391025">
      <w:pPr>
        <w:autoSpaceDE w:val="0"/>
        <w:ind w:firstLine="567"/>
        <w:jc w:val="both"/>
      </w:pPr>
      <w:r w:rsidRPr="00F063FD">
        <w:rPr>
          <w:color w:val="000000"/>
          <w:sz w:val="24"/>
          <w:szCs w:val="24"/>
        </w:rPr>
        <w:t>1) разрабатывает в пределах своих полномочий проекты муниципальных правовых актов городского поселения Коммунистический, необходимых для реализации программы;</w:t>
      </w:r>
      <w:r w:rsidRPr="00F063FD">
        <w:t xml:space="preserve"> </w:t>
      </w:r>
    </w:p>
    <w:p w14:paraId="24E572D2" w14:textId="77777777" w:rsidR="00391025" w:rsidRPr="00F063FD" w:rsidRDefault="00391025" w:rsidP="00391025">
      <w:pPr>
        <w:shd w:val="clear" w:color="auto" w:fill="FFFFFF"/>
        <w:tabs>
          <w:tab w:val="left" w:pos="563"/>
          <w:tab w:val="left" w:pos="851"/>
        </w:tabs>
        <w:ind w:firstLine="567"/>
        <w:jc w:val="both"/>
      </w:pPr>
      <w:r w:rsidRPr="00F063FD">
        <w:rPr>
          <w:color w:val="000000"/>
          <w:sz w:val="24"/>
          <w:szCs w:val="24"/>
        </w:rPr>
        <w:t xml:space="preserve">2) ежегодно предоставляет </w:t>
      </w:r>
      <w:r w:rsidRPr="00F063FD">
        <w:rPr>
          <w:sz w:val="24"/>
          <w:szCs w:val="24"/>
          <w:lang w:eastAsia="en-US"/>
        </w:rPr>
        <w:t>отчет о реализации программы</w:t>
      </w:r>
      <w:r w:rsidRPr="00F063FD">
        <w:rPr>
          <w:color w:val="000000"/>
          <w:sz w:val="24"/>
          <w:szCs w:val="24"/>
        </w:rPr>
        <w:t xml:space="preserve"> в порядке, установленном распоряжением Администрации городского поселения Коммунистический;</w:t>
      </w:r>
    </w:p>
    <w:p w14:paraId="1172B29E" w14:textId="77777777" w:rsidR="00391025" w:rsidRPr="00F063FD" w:rsidRDefault="00391025" w:rsidP="00391025">
      <w:pPr>
        <w:shd w:val="clear" w:color="auto" w:fill="FFFFFF"/>
        <w:tabs>
          <w:tab w:val="left" w:pos="851"/>
        </w:tabs>
        <w:ind w:firstLine="567"/>
        <w:jc w:val="both"/>
      </w:pPr>
      <w:r w:rsidRPr="00F063FD">
        <w:rPr>
          <w:color w:val="000000"/>
          <w:sz w:val="24"/>
          <w:szCs w:val="24"/>
        </w:rPr>
        <w:t>3) ежегодно проводит оценку эффективности реализации программы в порядке, установленном распоряжением Администрации городского поселения Коммунистический;</w:t>
      </w:r>
    </w:p>
    <w:p w14:paraId="783B0015" w14:textId="77777777" w:rsidR="00391025" w:rsidRPr="00F063FD" w:rsidRDefault="00391025" w:rsidP="00391025">
      <w:pPr>
        <w:shd w:val="clear" w:color="auto" w:fill="FFFFFF"/>
        <w:tabs>
          <w:tab w:val="left" w:pos="426"/>
          <w:tab w:val="left" w:pos="851"/>
        </w:tabs>
        <w:ind w:firstLine="567"/>
        <w:jc w:val="both"/>
      </w:pPr>
      <w:r w:rsidRPr="00F063FD">
        <w:rPr>
          <w:color w:val="000000"/>
          <w:sz w:val="24"/>
          <w:szCs w:val="24"/>
        </w:rPr>
        <w:t xml:space="preserve">4) организует размещение программы в актуальной редакции, информации </w:t>
      </w:r>
      <w:r w:rsidRPr="00F063FD">
        <w:rPr>
          <w:color w:val="000000"/>
          <w:sz w:val="24"/>
          <w:szCs w:val="24"/>
        </w:rPr>
        <w:br/>
        <w:t>о реализации программы н</w:t>
      </w:r>
      <w:r w:rsidRPr="00F063FD">
        <w:rPr>
          <w:color w:val="000000"/>
          <w:sz w:val="24"/>
          <w:szCs w:val="24"/>
          <w:shd w:val="clear" w:color="auto" w:fill="FFFFFF"/>
        </w:rPr>
        <w:t xml:space="preserve">а официальном сайте органов местного самоуправления </w:t>
      </w:r>
      <w:r w:rsidRPr="00F063FD">
        <w:rPr>
          <w:color w:val="000000"/>
          <w:sz w:val="24"/>
          <w:szCs w:val="24"/>
        </w:rPr>
        <w:t>городского поселения Коммунистический</w:t>
      </w:r>
      <w:r w:rsidRPr="00F063FD"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14:paraId="0A7F17AC" w14:textId="77777777" w:rsidR="00391025" w:rsidRPr="00F063FD" w:rsidRDefault="00391025" w:rsidP="00391025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063FD">
        <w:rPr>
          <w:color w:val="000000"/>
          <w:sz w:val="24"/>
          <w:szCs w:val="24"/>
        </w:rPr>
        <w:t xml:space="preserve">5) направляет уведомления и предоставляет отчетность в Министерство экономического развития Российской Федерации </w:t>
      </w:r>
      <w:r w:rsidRPr="00F063FD"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«Управление»;</w:t>
      </w:r>
    </w:p>
    <w:p w14:paraId="48BBE6A5" w14:textId="77777777" w:rsidR="00391025" w:rsidRPr="00F063FD" w:rsidRDefault="00391025" w:rsidP="00391025">
      <w:pPr>
        <w:widowControl w:val="0"/>
        <w:tabs>
          <w:tab w:val="left" w:pos="851"/>
        </w:tabs>
        <w:autoSpaceDE w:val="0"/>
        <w:ind w:firstLine="567"/>
        <w:jc w:val="both"/>
      </w:pPr>
      <w:r w:rsidRPr="00F063FD">
        <w:rPr>
          <w:rFonts w:eastAsia="Calibri"/>
          <w:color w:val="000000"/>
          <w:sz w:val="24"/>
          <w:szCs w:val="24"/>
          <w:lang w:eastAsia="en-US"/>
        </w:rPr>
        <w:t xml:space="preserve">6) </w:t>
      </w:r>
      <w:r w:rsidRPr="00F063FD">
        <w:rPr>
          <w:sz w:val="24"/>
          <w:szCs w:val="24"/>
          <w:lang w:eastAsia="ru-RU"/>
        </w:rPr>
        <w:t xml:space="preserve">несет </w:t>
      </w:r>
      <w:r w:rsidRPr="00F063FD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 полноту и достоверность информации, содержащейся в муниципальной программе, отчетности о ходе реализации муниципальной программы.</w:t>
      </w:r>
    </w:p>
    <w:p w14:paraId="6B8C1484" w14:textId="77777777" w:rsidR="00391025" w:rsidRPr="00F063FD" w:rsidRDefault="00F063FD" w:rsidP="00391025">
      <w:pPr>
        <w:autoSpaceDE w:val="0"/>
        <w:ind w:firstLine="567"/>
        <w:jc w:val="both"/>
        <w:rPr>
          <w:sz w:val="24"/>
          <w:szCs w:val="24"/>
        </w:rPr>
      </w:pPr>
      <w:r w:rsidRPr="00F063FD">
        <w:rPr>
          <w:sz w:val="24"/>
          <w:szCs w:val="24"/>
        </w:rPr>
        <w:t>5</w:t>
      </w:r>
      <w:r w:rsidR="00391025" w:rsidRPr="00F063FD">
        <w:rPr>
          <w:sz w:val="24"/>
          <w:szCs w:val="24"/>
        </w:rPr>
        <w:t>. Соисполнители</w:t>
      </w:r>
      <w:r w:rsidR="00391025" w:rsidRPr="00F063FD">
        <w:rPr>
          <w:rFonts w:eastAsia="DejaVu Sans"/>
          <w:color w:val="000000"/>
          <w:sz w:val="24"/>
          <w:szCs w:val="24"/>
          <w:lang w:bidi="ru-RU"/>
        </w:rPr>
        <w:t xml:space="preserve"> муниципальной программы</w:t>
      </w:r>
      <w:r w:rsidR="00391025" w:rsidRPr="00F063FD">
        <w:rPr>
          <w:sz w:val="24"/>
          <w:szCs w:val="24"/>
        </w:rPr>
        <w:t>:</w:t>
      </w:r>
    </w:p>
    <w:p w14:paraId="77FBFE37" w14:textId="77777777" w:rsidR="00391025" w:rsidRPr="00F063FD" w:rsidRDefault="00391025" w:rsidP="00391025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F063FD">
        <w:rPr>
          <w:sz w:val="24"/>
          <w:szCs w:val="24"/>
          <w:lang w:eastAsia="ru-RU"/>
        </w:rPr>
        <w:t>1) обеспечивают исполнение мероприятий</w:t>
      </w:r>
      <w:r w:rsidRPr="00F063FD">
        <w:rPr>
          <w:sz w:val="24"/>
          <w:szCs w:val="24"/>
          <w:lang w:eastAsia="en-US"/>
        </w:rPr>
        <w:t xml:space="preserve"> структурных элементов муниципальной</w:t>
      </w:r>
      <w:r w:rsidRPr="00F063FD">
        <w:rPr>
          <w:sz w:val="24"/>
          <w:szCs w:val="24"/>
          <w:lang w:eastAsia="ru-RU"/>
        </w:rPr>
        <w:t xml:space="preserve"> программы;</w:t>
      </w:r>
    </w:p>
    <w:p w14:paraId="19548456" w14:textId="77777777" w:rsidR="00391025" w:rsidRPr="00F063FD" w:rsidRDefault="00391025" w:rsidP="00391025">
      <w:pPr>
        <w:widowControl w:val="0"/>
        <w:tabs>
          <w:tab w:val="left" w:pos="851"/>
        </w:tabs>
        <w:autoSpaceDE w:val="0"/>
        <w:ind w:firstLine="567"/>
        <w:jc w:val="both"/>
      </w:pPr>
      <w:r w:rsidRPr="00F063FD">
        <w:rPr>
          <w:sz w:val="24"/>
          <w:szCs w:val="24"/>
          <w:lang w:eastAsia="ru-RU"/>
        </w:rPr>
        <w:t xml:space="preserve">2) несут </w:t>
      </w:r>
      <w:r w:rsidRPr="00F063FD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</w:t>
      </w:r>
      <w:r w:rsidRPr="00F063FD">
        <w:rPr>
          <w:sz w:val="24"/>
          <w:szCs w:val="24"/>
          <w:lang w:eastAsia="ru-RU"/>
        </w:rPr>
        <w:t xml:space="preserve"> </w:t>
      </w:r>
      <w:r w:rsidRPr="00F063FD">
        <w:rPr>
          <w:sz w:val="24"/>
          <w:szCs w:val="24"/>
          <w:lang w:eastAsia="en-US"/>
        </w:rPr>
        <w:t>реализацию структурных элементов муниципальной программы;</w:t>
      </w:r>
      <w:r w:rsidRPr="00F063FD">
        <w:rPr>
          <w:sz w:val="24"/>
          <w:szCs w:val="24"/>
          <w:lang w:eastAsia="ru-RU"/>
        </w:rPr>
        <w:t xml:space="preserve"> </w:t>
      </w:r>
      <w:r w:rsidRPr="00F063FD">
        <w:rPr>
          <w:sz w:val="24"/>
          <w:szCs w:val="24"/>
          <w:lang w:eastAsia="en-US"/>
        </w:rPr>
        <w:t>полноту и достоверность информации, содержащейся в структурном элементе муниципальной программы, отчетности о ходе реализации структурного элемента муниципальной программы.</w:t>
      </w:r>
    </w:p>
    <w:p w14:paraId="5A659090" w14:textId="77777777" w:rsidR="00391025" w:rsidRPr="00F063FD" w:rsidRDefault="00391025" w:rsidP="00391025">
      <w:pPr>
        <w:widowControl w:val="0"/>
        <w:tabs>
          <w:tab w:val="left" w:pos="851"/>
        </w:tabs>
        <w:autoSpaceDE w:val="0"/>
        <w:ind w:firstLine="567"/>
        <w:jc w:val="both"/>
        <w:rPr>
          <w:color w:val="000000"/>
          <w:sz w:val="24"/>
          <w:szCs w:val="24"/>
        </w:rPr>
      </w:pPr>
      <w:r w:rsidRPr="00F063FD">
        <w:rPr>
          <w:sz w:val="24"/>
          <w:szCs w:val="24"/>
          <w:lang w:eastAsia="ru-RU"/>
        </w:rPr>
        <w:t xml:space="preserve">3) представляют ответственному исполнителю муниципальной программы </w:t>
      </w:r>
      <w:r w:rsidRPr="00F063FD">
        <w:rPr>
          <w:color w:val="000000"/>
          <w:sz w:val="24"/>
          <w:szCs w:val="24"/>
        </w:rPr>
        <w:t xml:space="preserve">информацию о реализации </w:t>
      </w:r>
      <w:r w:rsidRPr="00F063FD">
        <w:rPr>
          <w:sz w:val="24"/>
          <w:szCs w:val="24"/>
          <w:lang w:eastAsia="en-US"/>
        </w:rPr>
        <w:t>структурного элемента муниципальной программы</w:t>
      </w:r>
      <w:r w:rsidRPr="00F063FD">
        <w:rPr>
          <w:color w:val="000000"/>
          <w:sz w:val="24"/>
          <w:szCs w:val="24"/>
        </w:rPr>
        <w:t>, в срок до 10 числа месяца, следующего за отчетным кварталом;</w:t>
      </w:r>
    </w:p>
    <w:p w14:paraId="0567BC6F" w14:textId="77777777" w:rsidR="00391025" w:rsidRPr="00F063FD" w:rsidRDefault="00391025" w:rsidP="00391025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F063FD">
        <w:rPr>
          <w:sz w:val="24"/>
          <w:szCs w:val="24"/>
          <w:lang w:eastAsia="ru-RU"/>
        </w:rPr>
        <w:t xml:space="preserve">4) представляют ответственному исполнителю программы информацию </w:t>
      </w:r>
      <w:r w:rsidRPr="00F063FD">
        <w:rPr>
          <w:sz w:val="24"/>
          <w:szCs w:val="24"/>
          <w:lang w:eastAsia="ru-RU"/>
        </w:rPr>
        <w:br/>
        <w:t>для проведения</w:t>
      </w:r>
      <w:r w:rsidRPr="00F063FD">
        <w:rPr>
          <w:color w:val="000000"/>
          <w:sz w:val="24"/>
          <w:szCs w:val="24"/>
        </w:rPr>
        <w:t xml:space="preserve"> оценки эффективности реализации программы,</w:t>
      </w:r>
      <w:r w:rsidRPr="00F063FD">
        <w:rPr>
          <w:sz w:val="24"/>
          <w:szCs w:val="24"/>
          <w:lang w:eastAsia="ru-RU"/>
        </w:rPr>
        <w:t xml:space="preserve"> подготовки годового отчета </w:t>
      </w:r>
      <w:r w:rsidRPr="00F063FD">
        <w:rPr>
          <w:sz w:val="24"/>
          <w:szCs w:val="24"/>
          <w:lang w:eastAsia="ru-RU"/>
        </w:rPr>
        <w:br/>
      </w:r>
      <w:r w:rsidRPr="00F063FD">
        <w:rPr>
          <w:sz w:val="24"/>
          <w:szCs w:val="24"/>
          <w:lang w:eastAsia="en-US"/>
        </w:rPr>
        <w:t>о реализации программы.</w:t>
      </w:r>
    </w:p>
    <w:p w14:paraId="77B492D0" w14:textId="77777777" w:rsidR="00391025" w:rsidRPr="00F063FD" w:rsidRDefault="00F063FD" w:rsidP="00391025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F063FD">
        <w:rPr>
          <w:sz w:val="24"/>
          <w:szCs w:val="24"/>
        </w:rPr>
        <w:t>6</w:t>
      </w:r>
      <w:r w:rsidR="00391025" w:rsidRPr="00F063FD">
        <w:rPr>
          <w:sz w:val="24"/>
          <w:szCs w:val="24"/>
        </w:rPr>
        <w:t>. Ответственные за достижение показателей:</w:t>
      </w:r>
    </w:p>
    <w:p w14:paraId="65712102" w14:textId="77777777" w:rsidR="00391025" w:rsidRPr="00F063FD" w:rsidRDefault="00391025" w:rsidP="00391025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  <w:lang w:eastAsia="en-US"/>
        </w:rPr>
      </w:pPr>
      <w:r w:rsidRPr="00F063FD">
        <w:rPr>
          <w:sz w:val="24"/>
          <w:szCs w:val="24"/>
        </w:rPr>
        <w:t xml:space="preserve">1) </w:t>
      </w:r>
      <w:r w:rsidRPr="00F063FD">
        <w:rPr>
          <w:sz w:val="24"/>
          <w:szCs w:val="24"/>
          <w:lang w:eastAsia="ru-RU"/>
        </w:rPr>
        <w:t xml:space="preserve">обеспечивают </w:t>
      </w:r>
      <w:r w:rsidRPr="00F063FD">
        <w:rPr>
          <w:sz w:val="24"/>
          <w:szCs w:val="24"/>
          <w:lang w:eastAsia="en-US"/>
        </w:rPr>
        <w:t>достижение показателей муниципальной программы, в том числе установленных указами Президента Российской Федерации;</w:t>
      </w:r>
    </w:p>
    <w:p w14:paraId="400C35D9" w14:textId="77777777" w:rsidR="0062706C" w:rsidRPr="00391025" w:rsidRDefault="00391025" w:rsidP="00391025">
      <w:pPr>
        <w:widowControl w:val="0"/>
        <w:tabs>
          <w:tab w:val="left" w:pos="282"/>
        </w:tabs>
        <w:autoSpaceDE w:val="0"/>
        <w:ind w:firstLine="567"/>
        <w:jc w:val="both"/>
        <w:rPr>
          <w:sz w:val="24"/>
          <w:szCs w:val="24"/>
          <w:lang w:eastAsia="en-US"/>
        </w:rPr>
      </w:pPr>
      <w:r w:rsidRPr="00F063FD">
        <w:rPr>
          <w:sz w:val="24"/>
          <w:szCs w:val="24"/>
          <w:lang w:eastAsia="en-US"/>
        </w:rPr>
        <w:t>2)</w:t>
      </w:r>
      <w:r w:rsidRPr="00F063FD">
        <w:rPr>
          <w:sz w:val="24"/>
          <w:szCs w:val="24"/>
          <w:lang w:eastAsia="ru-RU"/>
        </w:rPr>
        <w:t xml:space="preserve"> несут </w:t>
      </w:r>
      <w:r w:rsidRPr="00F063FD">
        <w:rPr>
          <w:sz w:val="24"/>
          <w:szCs w:val="24"/>
          <w:lang w:eastAsia="en-US"/>
        </w:rPr>
        <w:t xml:space="preserve">дисциплинарную, гражданско-правовую и административную ответственность </w:t>
      </w:r>
      <w:r w:rsidRPr="00F063FD">
        <w:rPr>
          <w:sz w:val="24"/>
          <w:szCs w:val="24"/>
          <w:lang w:eastAsia="ru-RU"/>
        </w:rPr>
        <w:t xml:space="preserve">за не достижение показателей, предусмотренных соглашениями о предоставлении </w:t>
      </w:r>
      <w:r w:rsidRPr="00F063FD">
        <w:rPr>
          <w:sz w:val="24"/>
          <w:szCs w:val="24"/>
          <w:lang w:eastAsia="en-US"/>
        </w:rPr>
        <w:t>межбюджетных трансфертов (субсидий, субвенций)</w:t>
      </w:r>
      <w:r w:rsidRPr="00F063FD">
        <w:rPr>
          <w:sz w:val="24"/>
          <w:szCs w:val="24"/>
          <w:lang w:eastAsia="ru-RU"/>
        </w:rPr>
        <w:t xml:space="preserve"> из федерального бюджета, бюджета Ханты-Мансийского автономного округа – Югры бюджету </w:t>
      </w:r>
      <w:r w:rsidRPr="00F063FD">
        <w:rPr>
          <w:color w:val="000000"/>
          <w:sz w:val="24"/>
          <w:szCs w:val="24"/>
        </w:rPr>
        <w:t>городского поселения Коммунистический</w:t>
      </w:r>
      <w:r w:rsidRPr="00F063FD">
        <w:rPr>
          <w:sz w:val="24"/>
          <w:szCs w:val="24"/>
          <w:lang w:eastAsia="ru-RU"/>
        </w:rPr>
        <w:t xml:space="preserve">; не достижение </w:t>
      </w:r>
      <w:r w:rsidRPr="00F063FD">
        <w:rPr>
          <w:sz w:val="24"/>
          <w:szCs w:val="24"/>
          <w:lang w:eastAsia="en-US"/>
        </w:rPr>
        <w:t>показателей муниципальной программы, в том числе установленных указами Президента Российской Федерации.</w:t>
      </w:r>
    </w:p>
    <w:sectPr w:rsidR="0062706C" w:rsidRPr="00391025" w:rsidSect="00877BB6">
      <w:pgSz w:w="11906" w:h="16838"/>
      <w:pgMar w:top="1134" w:right="1134" w:bottom="1134" w:left="1134" w:header="465" w:footer="38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5A3C9" w14:textId="77777777" w:rsidR="00460499" w:rsidRDefault="00460499">
      <w:r>
        <w:separator/>
      </w:r>
    </w:p>
  </w:endnote>
  <w:endnote w:type="continuationSeparator" w:id="0">
    <w:p w14:paraId="4DE99C64" w14:textId="77777777" w:rsidR="00460499" w:rsidRDefault="0046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3AC9" w14:textId="77777777" w:rsidR="00C73BED" w:rsidRDefault="00C73B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DE63B" w14:textId="77777777" w:rsidR="00C73BED" w:rsidRDefault="00C73B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B0F07" w14:textId="77777777" w:rsidR="00460499" w:rsidRDefault="00460499">
      <w:r>
        <w:separator/>
      </w:r>
    </w:p>
  </w:footnote>
  <w:footnote w:type="continuationSeparator" w:id="0">
    <w:p w14:paraId="1BD7DEB9" w14:textId="77777777" w:rsidR="00460499" w:rsidRDefault="0046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3B188" w14:textId="77777777" w:rsidR="00C73BED" w:rsidRDefault="00C73BED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671BE" w14:textId="77777777" w:rsidR="00C73BED" w:rsidRDefault="00C73B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B7791"/>
    <w:multiLevelType w:val="hybridMultilevel"/>
    <w:tmpl w:val="7D8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C19FB"/>
    <w:multiLevelType w:val="multilevel"/>
    <w:tmpl w:val="BF024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A6B2277"/>
    <w:multiLevelType w:val="multilevel"/>
    <w:tmpl w:val="DDB2781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6D937062"/>
    <w:multiLevelType w:val="hybridMultilevel"/>
    <w:tmpl w:val="0A94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A280D"/>
    <w:multiLevelType w:val="multilevel"/>
    <w:tmpl w:val="767A8E3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51"/>
    <w:rsid w:val="00025A3C"/>
    <w:rsid w:val="000310F2"/>
    <w:rsid w:val="00075C63"/>
    <w:rsid w:val="00084B87"/>
    <w:rsid w:val="0008774A"/>
    <w:rsid w:val="00090094"/>
    <w:rsid w:val="000A46CB"/>
    <w:rsid w:val="000B3FF9"/>
    <w:rsid w:val="000D00FC"/>
    <w:rsid w:val="00114604"/>
    <w:rsid w:val="001156A5"/>
    <w:rsid w:val="00127C7B"/>
    <w:rsid w:val="0013291F"/>
    <w:rsid w:val="001378A5"/>
    <w:rsid w:val="00142C19"/>
    <w:rsid w:val="0015737F"/>
    <w:rsid w:val="00175BD1"/>
    <w:rsid w:val="00187A6B"/>
    <w:rsid w:val="001A0E7B"/>
    <w:rsid w:val="001A2D62"/>
    <w:rsid w:val="001A7878"/>
    <w:rsid w:val="001B08E0"/>
    <w:rsid w:val="001B1F11"/>
    <w:rsid w:val="001D50B4"/>
    <w:rsid w:val="001F2B50"/>
    <w:rsid w:val="00204C74"/>
    <w:rsid w:val="00216F0C"/>
    <w:rsid w:val="00241D64"/>
    <w:rsid w:val="0024497E"/>
    <w:rsid w:val="002677E1"/>
    <w:rsid w:val="0028791E"/>
    <w:rsid w:val="00290182"/>
    <w:rsid w:val="002924B8"/>
    <w:rsid w:val="002948DD"/>
    <w:rsid w:val="002A69EF"/>
    <w:rsid w:val="002A7A69"/>
    <w:rsid w:val="002C2B8A"/>
    <w:rsid w:val="002E1B5D"/>
    <w:rsid w:val="002F0069"/>
    <w:rsid w:val="0034665F"/>
    <w:rsid w:val="003468F0"/>
    <w:rsid w:val="00347FB7"/>
    <w:rsid w:val="00360A43"/>
    <w:rsid w:val="00377090"/>
    <w:rsid w:val="00391025"/>
    <w:rsid w:val="00397C07"/>
    <w:rsid w:val="003A092A"/>
    <w:rsid w:val="003B0A29"/>
    <w:rsid w:val="003B77F0"/>
    <w:rsid w:val="003E02C2"/>
    <w:rsid w:val="003F0EB5"/>
    <w:rsid w:val="003F76EA"/>
    <w:rsid w:val="00407B28"/>
    <w:rsid w:val="00414A1B"/>
    <w:rsid w:val="00415802"/>
    <w:rsid w:val="004213E3"/>
    <w:rsid w:val="00460499"/>
    <w:rsid w:val="004755B5"/>
    <w:rsid w:val="004928E8"/>
    <w:rsid w:val="004D4822"/>
    <w:rsid w:val="00505107"/>
    <w:rsid w:val="00513440"/>
    <w:rsid w:val="0051472D"/>
    <w:rsid w:val="00523AAC"/>
    <w:rsid w:val="00537908"/>
    <w:rsid w:val="00546DDB"/>
    <w:rsid w:val="00575F67"/>
    <w:rsid w:val="005C22DB"/>
    <w:rsid w:val="00606BA9"/>
    <w:rsid w:val="00610999"/>
    <w:rsid w:val="00616308"/>
    <w:rsid w:val="00616DB7"/>
    <w:rsid w:val="0062706C"/>
    <w:rsid w:val="0065380B"/>
    <w:rsid w:val="00670DAA"/>
    <w:rsid w:val="00676969"/>
    <w:rsid w:val="00683802"/>
    <w:rsid w:val="0068668F"/>
    <w:rsid w:val="006A56CE"/>
    <w:rsid w:val="006A711A"/>
    <w:rsid w:val="006F4FA2"/>
    <w:rsid w:val="006F638F"/>
    <w:rsid w:val="00724536"/>
    <w:rsid w:val="00724590"/>
    <w:rsid w:val="0073548F"/>
    <w:rsid w:val="00752440"/>
    <w:rsid w:val="00753FB2"/>
    <w:rsid w:val="00754CD4"/>
    <w:rsid w:val="0076781C"/>
    <w:rsid w:val="00774B4C"/>
    <w:rsid w:val="00781651"/>
    <w:rsid w:val="007A215C"/>
    <w:rsid w:val="007A3126"/>
    <w:rsid w:val="007C2DE1"/>
    <w:rsid w:val="007F4A28"/>
    <w:rsid w:val="00811B9E"/>
    <w:rsid w:val="00855056"/>
    <w:rsid w:val="0086620A"/>
    <w:rsid w:val="00867B70"/>
    <w:rsid w:val="008728E4"/>
    <w:rsid w:val="00877BB6"/>
    <w:rsid w:val="00892AB9"/>
    <w:rsid w:val="008A3CEB"/>
    <w:rsid w:val="008C54A7"/>
    <w:rsid w:val="008E0617"/>
    <w:rsid w:val="008F1EAD"/>
    <w:rsid w:val="0091107B"/>
    <w:rsid w:val="00951321"/>
    <w:rsid w:val="00953769"/>
    <w:rsid w:val="00983A53"/>
    <w:rsid w:val="00986DF2"/>
    <w:rsid w:val="00993F75"/>
    <w:rsid w:val="009D1B79"/>
    <w:rsid w:val="009D465D"/>
    <w:rsid w:val="009F413E"/>
    <w:rsid w:val="00A10219"/>
    <w:rsid w:val="00A1174F"/>
    <w:rsid w:val="00A24FEA"/>
    <w:rsid w:val="00A272ED"/>
    <w:rsid w:val="00A33BC8"/>
    <w:rsid w:val="00A604F0"/>
    <w:rsid w:val="00AA5EC0"/>
    <w:rsid w:val="00AD6381"/>
    <w:rsid w:val="00AE6827"/>
    <w:rsid w:val="00B206F0"/>
    <w:rsid w:val="00B524F8"/>
    <w:rsid w:val="00B53E66"/>
    <w:rsid w:val="00B85A86"/>
    <w:rsid w:val="00BA0F6F"/>
    <w:rsid w:val="00BB37FC"/>
    <w:rsid w:val="00BE22DF"/>
    <w:rsid w:val="00BF29D7"/>
    <w:rsid w:val="00C032E6"/>
    <w:rsid w:val="00C433F4"/>
    <w:rsid w:val="00C46185"/>
    <w:rsid w:val="00C6025C"/>
    <w:rsid w:val="00C67ED0"/>
    <w:rsid w:val="00C73BED"/>
    <w:rsid w:val="00C75FE2"/>
    <w:rsid w:val="00C76FB4"/>
    <w:rsid w:val="00CB7E55"/>
    <w:rsid w:val="00CC0246"/>
    <w:rsid w:val="00CE0B48"/>
    <w:rsid w:val="00D0191F"/>
    <w:rsid w:val="00D078DF"/>
    <w:rsid w:val="00D34A6A"/>
    <w:rsid w:val="00D4566E"/>
    <w:rsid w:val="00D50126"/>
    <w:rsid w:val="00D62AE7"/>
    <w:rsid w:val="00D65B51"/>
    <w:rsid w:val="00D7169B"/>
    <w:rsid w:val="00D83901"/>
    <w:rsid w:val="00D87344"/>
    <w:rsid w:val="00D934F8"/>
    <w:rsid w:val="00DA269C"/>
    <w:rsid w:val="00DA5959"/>
    <w:rsid w:val="00DC13D0"/>
    <w:rsid w:val="00DC53FD"/>
    <w:rsid w:val="00DD41A3"/>
    <w:rsid w:val="00DE59CB"/>
    <w:rsid w:val="00E00D82"/>
    <w:rsid w:val="00E135B7"/>
    <w:rsid w:val="00E139E4"/>
    <w:rsid w:val="00E14486"/>
    <w:rsid w:val="00E52D1E"/>
    <w:rsid w:val="00E64D99"/>
    <w:rsid w:val="00E819A4"/>
    <w:rsid w:val="00EA1904"/>
    <w:rsid w:val="00EA5711"/>
    <w:rsid w:val="00EB04AC"/>
    <w:rsid w:val="00EB7B57"/>
    <w:rsid w:val="00EC5CB9"/>
    <w:rsid w:val="00ED545B"/>
    <w:rsid w:val="00EF2F45"/>
    <w:rsid w:val="00EF6022"/>
    <w:rsid w:val="00F04CDA"/>
    <w:rsid w:val="00F063FD"/>
    <w:rsid w:val="00F3200F"/>
    <w:rsid w:val="00F44A78"/>
    <w:rsid w:val="00F87096"/>
    <w:rsid w:val="00F931A6"/>
    <w:rsid w:val="00FA25D7"/>
    <w:rsid w:val="00FA5D59"/>
    <w:rsid w:val="00FC108A"/>
    <w:rsid w:val="00FC68F3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5FE0"/>
  <w15:docId w15:val="{4AAE6F0D-CC4B-4410-AE70-87DA4963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F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D60FA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D60F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D60FA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D60FA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6D60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D60F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D60F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D60F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D60FA"/>
  </w:style>
  <w:style w:type="character" w:customStyle="1" w:styleId="WW8Num1z1">
    <w:name w:val="WW8Num1z1"/>
    <w:qFormat/>
    <w:rsid w:val="006D60FA"/>
  </w:style>
  <w:style w:type="character" w:customStyle="1" w:styleId="WW8Num1z2">
    <w:name w:val="WW8Num1z2"/>
    <w:qFormat/>
    <w:rsid w:val="006D60FA"/>
  </w:style>
  <w:style w:type="character" w:customStyle="1" w:styleId="WW8Num1z3">
    <w:name w:val="WW8Num1z3"/>
    <w:qFormat/>
    <w:rsid w:val="006D60FA"/>
  </w:style>
  <w:style w:type="character" w:customStyle="1" w:styleId="WW8Num1z4">
    <w:name w:val="WW8Num1z4"/>
    <w:qFormat/>
    <w:rsid w:val="006D60FA"/>
  </w:style>
  <w:style w:type="character" w:customStyle="1" w:styleId="WW8Num1z5">
    <w:name w:val="WW8Num1z5"/>
    <w:qFormat/>
    <w:rsid w:val="006D60FA"/>
  </w:style>
  <w:style w:type="character" w:customStyle="1" w:styleId="WW8Num1z6">
    <w:name w:val="WW8Num1z6"/>
    <w:qFormat/>
    <w:rsid w:val="006D60FA"/>
  </w:style>
  <w:style w:type="character" w:customStyle="1" w:styleId="WW8Num1z7">
    <w:name w:val="WW8Num1z7"/>
    <w:qFormat/>
    <w:rsid w:val="006D60FA"/>
  </w:style>
  <w:style w:type="character" w:customStyle="1" w:styleId="WW8Num1z8">
    <w:name w:val="WW8Num1z8"/>
    <w:qFormat/>
    <w:rsid w:val="006D60FA"/>
  </w:style>
  <w:style w:type="character" w:customStyle="1" w:styleId="WW8Num2z0">
    <w:name w:val="WW8Num2z0"/>
    <w:qFormat/>
    <w:rsid w:val="006D60FA"/>
  </w:style>
  <w:style w:type="character" w:customStyle="1" w:styleId="90">
    <w:name w:val="Основной шрифт абзаца9"/>
    <w:qFormat/>
    <w:rsid w:val="006D60FA"/>
  </w:style>
  <w:style w:type="character" w:customStyle="1" w:styleId="80">
    <w:name w:val="Основной шрифт абзаца8"/>
    <w:qFormat/>
    <w:rsid w:val="006D60FA"/>
  </w:style>
  <w:style w:type="character" w:customStyle="1" w:styleId="WW8Num3z0">
    <w:name w:val="WW8Num3z0"/>
    <w:qFormat/>
    <w:rsid w:val="006D60FA"/>
  </w:style>
  <w:style w:type="character" w:customStyle="1" w:styleId="70">
    <w:name w:val="Основной шрифт абзаца7"/>
    <w:qFormat/>
    <w:rsid w:val="006D60FA"/>
  </w:style>
  <w:style w:type="character" w:customStyle="1" w:styleId="6">
    <w:name w:val="Основной шрифт абзаца6"/>
    <w:qFormat/>
    <w:rsid w:val="006D60FA"/>
  </w:style>
  <w:style w:type="character" w:customStyle="1" w:styleId="50">
    <w:name w:val="Основной шрифт абзаца5"/>
    <w:qFormat/>
    <w:rsid w:val="006D60FA"/>
  </w:style>
  <w:style w:type="character" w:customStyle="1" w:styleId="40">
    <w:name w:val="Основной шрифт абзаца4"/>
    <w:qFormat/>
    <w:rsid w:val="006D60FA"/>
  </w:style>
  <w:style w:type="character" w:customStyle="1" w:styleId="30">
    <w:name w:val="Основной шрифт абзаца3"/>
    <w:qFormat/>
    <w:rsid w:val="006D60FA"/>
  </w:style>
  <w:style w:type="character" w:customStyle="1" w:styleId="WW8Num2z1">
    <w:name w:val="WW8Num2z1"/>
    <w:qFormat/>
    <w:rsid w:val="006D60F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3z1">
    <w:name w:val="WW8Num3z1"/>
    <w:qFormat/>
    <w:rsid w:val="006D60FA"/>
  </w:style>
  <w:style w:type="character" w:customStyle="1" w:styleId="WW8Num3z2">
    <w:name w:val="WW8Num3z2"/>
    <w:qFormat/>
    <w:rsid w:val="006D60FA"/>
  </w:style>
  <w:style w:type="character" w:customStyle="1" w:styleId="WW8Num3z3">
    <w:name w:val="WW8Num3z3"/>
    <w:qFormat/>
    <w:rsid w:val="006D60FA"/>
  </w:style>
  <w:style w:type="character" w:customStyle="1" w:styleId="WW8Num3z4">
    <w:name w:val="WW8Num3z4"/>
    <w:qFormat/>
    <w:rsid w:val="006D60FA"/>
  </w:style>
  <w:style w:type="character" w:customStyle="1" w:styleId="WW8Num3z5">
    <w:name w:val="WW8Num3z5"/>
    <w:qFormat/>
    <w:rsid w:val="006D60FA"/>
  </w:style>
  <w:style w:type="character" w:customStyle="1" w:styleId="WW8Num3z6">
    <w:name w:val="WW8Num3z6"/>
    <w:qFormat/>
    <w:rsid w:val="006D60FA"/>
  </w:style>
  <w:style w:type="character" w:customStyle="1" w:styleId="WW8Num3z7">
    <w:name w:val="WW8Num3z7"/>
    <w:qFormat/>
    <w:rsid w:val="006D60FA"/>
  </w:style>
  <w:style w:type="character" w:customStyle="1" w:styleId="WW8Num3z8">
    <w:name w:val="WW8Num3z8"/>
    <w:qFormat/>
    <w:rsid w:val="006D60FA"/>
  </w:style>
  <w:style w:type="character" w:customStyle="1" w:styleId="WW8Num4z0">
    <w:name w:val="WW8Num4z0"/>
    <w:qFormat/>
    <w:rsid w:val="006D60FA"/>
    <w:rPr>
      <w:sz w:val="24"/>
      <w:szCs w:val="24"/>
    </w:rPr>
  </w:style>
  <w:style w:type="character" w:customStyle="1" w:styleId="WW8Num5z0">
    <w:name w:val="WW8Num5z0"/>
    <w:qFormat/>
    <w:rsid w:val="006D60FA"/>
  </w:style>
  <w:style w:type="character" w:customStyle="1" w:styleId="WW8Num5z1">
    <w:name w:val="WW8Num5z1"/>
    <w:qFormat/>
    <w:rsid w:val="006D60FA"/>
    <w:rPr>
      <w:sz w:val="24"/>
      <w:szCs w:val="24"/>
    </w:rPr>
  </w:style>
  <w:style w:type="character" w:customStyle="1" w:styleId="WW8Num5z2">
    <w:name w:val="WW8Num5z2"/>
    <w:qFormat/>
    <w:rsid w:val="006D60FA"/>
  </w:style>
  <w:style w:type="character" w:customStyle="1" w:styleId="WW8Num5z3">
    <w:name w:val="WW8Num5z3"/>
    <w:qFormat/>
    <w:rsid w:val="006D60FA"/>
  </w:style>
  <w:style w:type="character" w:customStyle="1" w:styleId="WW8Num5z4">
    <w:name w:val="WW8Num5z4"/>
    <w:qFormat/>
    <w:rsid w:val="006D60FA"/>
  </w:style>
  <w:style w:type="character" w:customStyle="1" w:styleId="WW8Num5z5">
    <w:name w:val="WW8Num5z5"/>
    <w:qFormat/>
    <w:rsid w:val="006D60FA"/>
  </w:style>
  <w:style w:type="character" w:customStyle="1" w:styleId="WW8Num5z6">
    <w:name w:val="WW8Num5z6"/>
    <w:qFormat/>
    <w:rsid w:val="006D60FA"/>
  </w:style>
  <w:style w:type="character" w:customStyle="1" w:styleId="WW8Num5z7">
    <w:name w:val="WW8Num5z7"/>
    <w:qFormat/>
    <w:rsid w:val="006D60FA"/>
  </w:style>
  <w:style w:type="character" w:customStyle="1" w:styleId="WW8Num5z8">
    <w:name w:val="WW8Num5z8"/>
    <w:qFormat/>
    <w:rsid w:val="006D60FA"/>
  </w:style>
  <w:style w:type="character" w:customStyle="1" w:styleId="20">
    <w:name w:val="Основной шрифт абзаца2"/>
    <w:qFormat/>
    <w:rsid w:val="006D60FA"/>
  </w:style>
  <w:style w:type="character" w:customStyle="1" w:styleId="Absatz-Standardschriftart">
    <w:name w:val="Absatz-Standardschriftart"/>
    <w:qFormat/>
    <w:rsid w:val="006D60FA"/>
  </w:style>
  <w:style w:type="character" w:customStyle="1" w:styleId="WW8Num4z1">
    <w:name w:val="WW8Num4z1"/>
    <w:qFormat/>
    <w:rsid w:val="006D60FA"/>
    <w:rPr>
      <w:rFonts w:ascii="Courier New" w:hAnsi="Courier New" w:cs="Courier New"/>
    </w:rPr>
  </w:style>
  <w:style w:type="character" w:customStyle="1" w:styleId="WW8Num7z0">
    <w:name w:val="WW8Num7z0"/>
    <w:qFormat/>
    <w:rsid w:val="006D60FA"/>
    <w:rPr>
      <w:b w:val="0"/>
    </w:rPr>
  </w:style>
  <w:style w:type="character" w:customStyle="1" w:styleId="WW8Num8z0">
    <w:name w:val="WW8Num8z0"/>
    <w:qFormat/>
    <w:rsid w:val="006D60FA"/>
    <w:rPr>
      <w:b w:val="0"/>
    </w:rPr>
  </w:style>
  <w:style w:type="character" w:customStyle="1" w:styleId="WW8Num9z0">
    <w:name w:val="WW8Num9z0"/>
    <w:qFormat/>
    <w:rsid w:val="006D60FA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6D60FA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6D60FA"/>
    <w:rPr>
      <w:b w:val="0"/>
    </w:rPr>
  </w:style>
  <w:style w:type="character" w:customStyle="1" w:styleId="10">
    <w:name w:val="Основной шрифт абзаца1"/>
    <w:qFormat/>
    <w:rsid w:val="006D60FA"/>
  </w:style>
  <w:style w:type="character" w:customStyle="1" w:styleId="FontStyle25">
    <w:name w:val="Font Style25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6D60FA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6D60FA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6D60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6D60FA"/>
    <w:rPr>
      <w:color w:val="0000FF"/>
      <w:u w:val="single"/>
    </w:rPr>
  </w:style>
  <w:style w:type="character" w:customStyle="1" w:styleId="a3">
    <w:name w:val="Основной текст Знак"/>
    <w:qFormat/>
    <w:rsid w:val="006D60FA"/>
    <w:rPr>
      <w:sz w:val="28"/>
      <w:lang w:val="ru-RU" w:bidi="ar-SA"/>
    </w:rPr>
  </w:style>
  <w:style w:type="character" w:customStyle="1" w:styleId="31">
    <w:name w:val="Основной текст 3 Знак"/>
    <w:qFormat/>
    <w:rsid w:val="006D60FA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6D60FA"/>
    <w:rPr>
      <w:b/>
      <w:bCs/>
      <w:color w:val="000080"/>
    </w:rPr>
  </w:style>
  <w:style w:type="character" w:customStyle="1" w:styleId="val">
    <w:name w:val="val"/>
    <w:basedOn w:val="10"/>
    <w:qFormat/>
    <w:rsid w:val="006D60FA"/>
  </w:style>
  <w:style w:type="character" w:customStyle="1" w:styleId="a5">
    <w:name w:val="Гипертекстовая ссылка"/>
    <w:qFormat/>
    <w:rsid w:val="006D60FA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6D60FA"/>
    <w:rPr>
      <w:b/>
      <w:color w:val="0000FF"/>
    </w:rPr>
  </w:style>
  <w:style w:type="character" w:customStyle="1" w:styleId="a7">
    <w:name w:val="Основной текст_"/>
    <w:qFormat/>
    <w:rsid w:val="006D60FA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6D60FA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6D60FA"/>
    <w:rPr>
      <w:lang w:bidi="ar-SA"/>
    </w:rPr>
  </w:style>
  <w:style w:type="character" w:customStyle="1" w:styleId="7pt">
    <w:name w:val="Основной текст + 7 pt"/>
    <w:qFormat/>
    <w:rsid w:val="006D60FA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6D60FA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6D60FA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0"/>
    <w:qFormat/>
    <w:rsid w:val="006D60FA"/>
  </w:style>
  <w:style w:type="character" w:customStyle="1" w:styleId="aa">
    <w:name w:val="Нижний колонтитул Знак"/>
    <w:basedOn w:val="10"/>
    <w:qFormat/>
    <w:rsid w:val="006D60FA"/>
  </w:style>
  <w:style w:type="character" w:customStyle="1" w:styleId="FontStyle30">
    <w:name w:val="Font Style30"/>
    <w:qFormat/>
    <w:rsid w:val="006D60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6D60FA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6D60F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6D60F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6D60FA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6D60FA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6D60F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6D60FA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6D60FA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">
    <w:name w:val="Заголовок №1 (3)_"/>
    <w:qFormat/>
    <w:rsid w:val="006D60FA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6D60FA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">
    <w:name w:val="Основной текст (7)_"/>
    <w:qFormat/>
    <w:rsid w:val="006D60FA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6D60F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6D60F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6D6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6D60F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6D60FA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6D60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6D60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6D60FA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6D60FA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6D60FA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6D60FA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6D60FA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6D60FA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6D60FA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6D60FA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6D60FA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">
    <w:name w:val="Основной текст (12)_"/>
    <w:qFormat/>
    <w:rsid w:val="006D60FA"/>
    <w:rPr>
      <w:b/>
      <w:bCs/>
      <w:lang w:bidi="ar-SA"/>
    </w:rPr>
  </w:style>
  <w:style w:type="character" w:customStyle="1" w:styleId="11">
    <w:name w:val="Основной текст (11)_"/>
    <w:qFormat/>
    <w:rsid w:val="006D60FA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6D60FA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4">
    <w:name w:val="Основной текст1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6D60FA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6D60FA"/>
    <w:rPr>
      <w:rFonts w:ascii="Corbel" w:hAnsi="Corbel" w:cs="Corbel"/>
      <w:i/>
      <w:iCs/>
      <w:spacing w:val="-10"/>
      <w:sz w:val="28"/>
      <w:szCs w:val="28"/>
    </w:rPr>
  </w:style>
  <w:style w:type="character" w:customStyle="1" w:styleId="15">
    <w:name w:val="Заголовок 1 Знак"/>
    <w:qFormat/>
    <w:rsid w:val="006D60FA"/>
    <w:rPr>
      <w:b/>
      <w:sz w:val="28"/>
      <w:lang w:val="ru-RU" w:bidi="ar-SA"/>
    </w:rPr>
  </w:style>
  <w:style w:type="character" w:customStyle="1" w:styleId="FontStyle18">
    <w:name w:val="Font Style18"/>
    <w:qFormat/>
    <w:rsid w:val="006D60FA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6D60FA"/>
    <w:rPr>
      <w:b/>
      <w:bCs/>
    </w:rPr>
  </w:style>
  <w:style w:type="character" w:styleId="ac">
    <w:name w:val="page number"/>
    <w:basedOn w:val="10"/>
    <w:qFormat/>
    <w:rsid w:val="006D60FA"/>
  </w:style>
  <w:style w:type="character" w:customStyle="1" w:styleId="apple-converted-space">
    <w:name w:val="apple-converted-space"/>
    <w:basedOn w:val="10"/>
    <w:qFormat/>
    <w:rsid w:val="006D60FA"/>
  </w:style>
  <w:style w:type="character" w:customStyle="1" w:styleId="FontStyle29">
    <w:name w:val="Font Style29"/>
    <w:qFormat/>
    <w:rsid w:val="006D60FA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6D60FA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6D60FA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6D60FA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6D60F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6D60FA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6D60FA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6D60F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6D60F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6D60F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6D60FA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6D60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6D60FA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6D60FA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6D60FA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6D60FA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6D60FA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6D60FA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6D60F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qFormat/>
    <w:rsid w:val="006D60FA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6D6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6D60FA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6D60F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6D60FA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6D60FA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6D60F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6D60FA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6D60FA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qFormat/>
    <w:rsid w:val="006D60F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6D60FA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6D60FA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6D60FA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6D60FA"/>
    <w:rPr>
      <w:b/>
      <w:sz w:val="32"/>
    </w:rPr>
  </w:style>
  <w:style w:type="character" w:customStyle="1" w:styleId="WW8Num26z0">
    <w:name w:val="WW8Num26z0"/>
    <w:qFormat/>
    <w:rsid w:val="006D60FA"/>
  </w:style>
  <w:style w:type="character" w:customStyle="1" w:styleId="WW8Num26z1">
    <w:name w:val="WW8Num26z1"/>
    <w:qFormat/>
    <w:rsid w:val="006D60FA"/>
  </w:style>
  <w:style w:type="character" w:customStyle="1" w:styleId="WW8Num26z2">
    <w:name w:val="WW8Num26z2"/>
    <w:qFormat/>
    <w:rsid w:val="006D60FA"/>
  </w:style>
  <w:style w:type="character" w:customStyle="1" w:styleId="WW8Num26z3">
    <w:name w:val="WW8Num26z3"/>
    <w:qFormat/>
    <w:rsid w:val="006D60FA"/>
  </w:style>
  <w:style w:type="character" w:customStyle="1" w:styleId="WW8Num26z4">
    <w:name w:val="WW8Num26z4"/>
    <w:qFormat/>
    <w:rsid w:val="006D60FA"/>
  </w:style>
  <w:style w:type="character" w:customStyle="1" w:styleId="WW8Num26z5">
    <w:name w:val="WW8Num26z5"/>
    <w:qFormat/>
    <w:rsid w:val="006D60FA"/>
  </w:style>
  <w:style w:type="character" w:customStyle="1" w:styleId="WW8Num26z6">
    <w:name w:val="WW8Num26z6"/>
    <w:qFormat/>
    <w:rsid w:val="006D60FA"/>
  </w:style>
  <w:style w:type="character" w:customStyle="1" w:styleId="WW8Num26z7">
    <w:name w:val="WW8Num26z7"/>
    <w:qFormat/>
    <w:rsid w:val="006D60FA"/>
  </w:style>
  <w:style w:type="character" w:customStyle="1" w:styleId="WW8Num26z8">
    <w:name w:val="WW8Num26z8"/>
    <w:qFormat/>
    <w:rsid w:val="006D60FA"/>
  </w:style>
  <w:style w:type="character" w:customStyle="1" w:styleId="WW8Num29z0">
    <w:name w:val="WW8Num29z0"/>
    <w:qFormat/>
    <w:rsid w:val="006D60FA"/>
  </w:style>
  <w:style w:type="character" w:customStyle="1" w:styleId="WW8Num29z1">
    <w:name w:val="WW8Num29z1"/>
    <w:qFormat/>
    <w:rsid w:val="006D60FA"/>
  </w:style>
  <w:style w:type="character" w:customStyle="1" w:styleId="WW8Num29z2">
    <w:name w:val="WW8Num29z2"/>
    <w:qFormat/>
    <w:rsid w:val="006D60FA"/>
  </w:style>
  <w:style w:type="character" w:customStyle="1" w:styleId="WW8Num29z3">
    <w:name w:val="WW8Num29z3"/>
    <w:qFormat/>
    <w:rsid w:val="006D60FA"/>
  </w:style>
  <w:style w:type="character" w:customStyle="1" w:styleId="WW8Num29z4">
    <w:name w:val="WW8Num29z4"/>
    <w:qFormat/>
    <w:rsid w:val="006D60FA"/>
  </w:style>
  <w:style w:type="character" w:customStyle="1" w:styleId="WW8Num29z5">
    <w:name w:val="WW8Num29z5"/>
    <w:qFormat/>
    <w:rsid w:val="006D60FA"/>
  </w:style>
  <w:style w:type="character" w:customStyle="1" w:styleId="WW8Num29z6">
    <w:name w:val="WW8Num29z6"/>
    <w:qFormat/>
    <w:rsid w:val="006D60FA"/>
  </w:style>
  <w:style w:type="character" w:customStyle="1" w:styleId="WW8Num29z7">
    <w:name w:val="WW8Num29z7"/>
    <w:qFormat/>
    <w:rsid w:val="006D60FA"/>
  </w:style>
  <w:style w:type="character" w:customStyle="1" w:styleId="WW8Num29z8">
    <w:name w:val="WW8Num29z8"/>
    <w:qFormat/>
    <w:rsid w:val="006D60FA"/>
  </w:style>
  <w:style w:type="paragraph" w:customStyle="1" w:styleId="17">
    <w:name w:val="Заголовок1"/>
    <w:basedOn w:val="a"/>
    <w:next w:val="af1"/>
    <w:qFormat/>
    <w:rsid w:val="006D60FA"/>
    <w:pPr>
      <w:jc w:val="center"/>
    </w:pPr>
    <w:rPr>
      <w:b/>
      <w:sz w:val="32"/>
    </w:rPr>
  </w:style>
  <w:style w:type="paragraph" w:styleId="af1">
    <w:name w:val="Body Text"/>
    <w:basedOn w:val="a"/>
    <w:rsid w:val="006D60FA"/>
    <w:pPr>
      <w:jc w:val="both"/>
    </w:pPr>
    <w:rPr>
      <w:sz w:val="28"/>
    </w:rPr>
  </w:style>
  <w:style w:type="paragraph" w:styleId="af2">
    <w:name w:val="List"/>
    <w:basedOn w:val="af1"/>
    <w:rsid w:val="006D60FA"/>
    <w:rPr>
      <w:rFonts w:cs="Mangal"/>
    </w:rPr>
  </w:style>
  <w:style w:type="paragraph" w:styleId="af3">
    <w:name w:val="caption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customStyle="1" w:styleId="91">
    <w:name w:val="Указатель9"/>
    <w:basedOn w:val="a"/>
    <w:qFormat/>
    <w:rsid w:val="006D60FA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qFormat/>
    <w:rsid w:val="006D60FA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qFormat/>
    <w:rsid w:val="006D60FA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6D60FA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6D60F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6D60F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rsid w:val="006D60F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6D60F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qFormat/>
    <w:rsid w:val="006D60FA"/>
    <w:pPr>
      <w:suppressLineNumbers/>
    </w:pPr>
    <w:rPr>
      <w:rFonts w:cs="Mangal"/>
    </w:rPr>
  </w:style>
  <w:style w:type="paragraph" w:customStyle="1" w:styleId="LO-Normal">
    <w:name w:val="LO-Normal"/>
    <w:qFormat/>
    <w:rsid w:val="006D60FA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6D60FA"/>
    <w:pPr>
      <w:jc w:val="both"/>
    </w:pPr>
    <w:rPr>
      <w:sz w:val="24"/>
    </w:rPr>
  </w:style>
  <w:style w:type="paragraph" w:customStyle="1" w:styleId="FR1">
    <w:name w:val="FR1"/>
    <w:qFormat/>
    <w:rsid w:val="006D60FA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5">
    <w:name w:val="Body Text Indent"/>
    <w:basedOn w:val="a"/>
    <w:rsid w:val="006D60FA"/>
    <w:pPr>
      <w:ind w:left="5529"/>
      <w:jc w:val="both"/>
    </w:pPr>
    <w:rPr>
      <w:sz w:val="28"/>
    </w:rPr>
  </w:style>
  <w:style w:type="paragraph" w:styleId="af6">
    <w:name w:val="Balloon Text"/>
    <w:basedOn w:val="a"/>
    <w:qFormat/>
    <w:rsid w:val="006D60F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6D60FA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6D60FA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6D60FA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6D60FA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6D60FA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6D60FA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6D60FA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24">
    <w:name w:val="Знак2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Знак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9">
    <w:name w:val="Абзац списка1"/>
    <w:basedOn w:val="a"/>
    <w:qFormat/>
    <w:rsid w:val="006D60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8">
    <w:name w:val="Таблицы (моноширинный)"/>
    <w:basedOn w:val="a"/>
    <w:next w:val="a"/>
    <w:qFormat/>
    <w:rsid w:val="006D60FA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6D6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D60FA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6D60FA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9">
    <w:name w:val="Normal (Web)"/>
    <w:basedOn w:val="a"/>
    <w:qFormat/>
    <w:rsid w:val="006D60FA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a">
    <w:name w:val="List Paragraph"/>
    <w:basedOn w:val="a"/>
    <w:qFormat/>
    <w:rsid w:val="006D60FA"/>
    <w:pPr>
      <w:ind w:left="720"/>
    </w:pPr>
  </w:style>
  <w:style w:type="paragraph" w:customStyle="1" w:styleId="25">
    <w:name w:val="Основной текст (2)"/>
    <w:basedOn w:val="a"/>
    <w:qFormat/>
    <w:rsid w:val="006D60FA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b">
    <w:name w:val="Верхний и нижний колонтитулы"/>
    <w:basedOn w:val="a"/>
    <w:qFormat/>
  </w:style>
  <w:style w:type="paragraph" w:styleId="afc">
    <w:name w:val="header"/>
    <w:basedOn w:val="a"/>
    <w:rsid w:val="006D60FA"/>
    <w:pPr>
      <w:tabs>
        <w:tab w:val="center" w:pos="4677"/>
        <w:tab w:val="right" w:pos="9355"/>
      </w:tabs>
    </w:pPr>
  </w:style>
  <w:style w:type="paragraph" w:styleId="afd">
    <w:name w:val="footer"/>
    <w:basedOn w:val="a"/>
    <w:rsid w:val="006D60FA"/>
    <w:pPr>
      <w:tabs>
        <w:tab w:val="center" w:pos="4677"/>
        <w:tab w:val="right" w:pos="9355"/>
      </w:tabs>
    </w:pPr>
  </w:style>
  <w:style w:type="paragraph" w:customStyle="1" w:styleId="1a">
    <w:name w:val="Знак1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6D60FA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6D60FA"/>
    <w:pPr>
      <w:ind w:firstLine="390"/>
      <w:jc w:val="both"/>
    </w:pPr>
    <w:rPr>
      <w:sz w:val="24"/>
      <w:szCs w:val="24"/>
    </w:rPr>
  </w:style>
  <w:style w:type="paragraph" w:customStyle="1" w:styleId="1b">
    <w:name w:val="Без интервала1"/>
    <w:qFormat/>
    <w:rsid w:val="006D60F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6D60FA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6D60FA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6D60FA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6D60FA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6D60FA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6D60FA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0">
    <w:name w:val="Заголовок №1 (3)"/>
    <w:basedOn w:val="a"/>
    <w:qFormat/>
    <w:rsid w:val="006D60FA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qFormat/>
    <w:rsid w:val="006D60FA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6D60FA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6D60FA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6D60FA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6D60FA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6D60FA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6D60FA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0">
    <w:name w:val="Основной текст (12)"/>
    <w:basedOn w:val="a"/>
    <w:qFormat/>
    <w:rsid w:val="006D60FA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0">
    <w:name w:val="Основной текст (11)"/>
    <w:basedOn w:val="a"/>
    <w:qFormat/>
    <w:rsid w:val="006D60FA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6">
    <w:name w:val="Основной текст2"/>
    <w:basedOn w:val="a"/>
    <w:qFormat/>
    <w:rsid w:val="006D60FA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6D60FA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6D60FA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e">
    <w:name w:val="Прижатый влево"/>
    <w:basedOn w:val="a"/>
    <w:next w:val="a"/>
    <w:qFormat/>
    <w:rsid w:val="006D60FA"/>
    <w:rPr>
      <w:rFonts w:ascii="Arial" w:hAnsi="Arial" w:cs="Arial"/>
      <w:sz w:val="24"/>
      <w:szCs w:val="24"/>
    </w:rPr>
  </w:style>
  <w:style w:type="paragraph" w:customStyle="1" w:styleId="1c">
    <w:name w:val="Название объекта1"/>
    <w:basedOn w:val="a"/>
    <w:next w:val="a"/>
    <w:qFormat/>
    <w:rsid w:val="006D60FA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6D60FA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aff">
    <w:name w:val="Подпись к картинке"/>
    <w:basedOn w:val="a"/>
    <w:qFormat/>
    <w:rsid w:val="006D60FA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qFormat/>
    <w:rsid w:val="006D60FA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0">
    <w:name w:val="No Spacing"/>
    <w:qFormat/>
    <w:rsid w:val="006D60F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6D60FA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53">
    <w:name w:val="Основной текст5"/>
    <w:basedOn w:val="a"/>
    <w:qFormat/>
    <w:rsid w:val="006D60FA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qFormat/>
    <w:rsid w:val="006D60FA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6D60FA"/>
    <w:pPr>
      <w:spacing w:after="120" w:line="480" w:lineRule="auto"/>
      <w:ind w:left="283"/>
    </w:pPr>
  </w:style>
  <w:style w:type="paragraph" w:customStyle="1" w:styleId="aff1">
    <w:name w:val="Нормальный (таблица)"/>
    <w:basedOn w:val="a"/>
    <w:next w:val="a"/>
    <w:qFormat/>
    <w:rsid w:val="006D60F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Содержимое таблицы"/>
    <w:basedOn w:val="a"/>
    <w:qFormat/>
    <w:rsid w:val="006D60FA"/>
    <w:pPr>
      <w:suppressLineNumbers/>
    </w:pPr>
  </w:style>
  <w:style w:type="paragraph" w:customStyle="1" w:styleId="aff3">
    <w:name w:val="Заголовок таблицы"/>
    <w:basedOn w:val="aff2"/>
    <w:qFormat/>
    <w:rsid w:val="006D60FA"/>
    <w:pPr>
      <w:jc w:val="center"/>
    </w:pPr>
    <w:rPr>
      <w:b/>
      <w:bCs/>
    </w:rPr>
  </w:style>
  <w:style w:type="paragraph" w:customStyle="1" w:styleId="z">
    <w:name w:val="„z"/>
    <w:rsid w:val="004D4822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4D4822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table" w:styleId="aff4">
    <w:name w:val="Table Grid"/>
    <w:basedOn w:val="a1"/>
    <w:uiPriority w:val="59"/>
    <w:rsid w:val="00C76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71E7D-3C83-4308-AE82-3592090F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Little elephantик</dc:creator>
  <dc:description/>
  <cp:lastModifiedBy>Молчанов Д.В.</cp:lastModifiedBy>
  <cp:revision>7</cp:revision>
  <cp:lastPrinted>2024-01-17T04:07:00Z</cp:lastPrinted>
  <dcterms:created xsi:type="dcterms:W3CDTF">2024-01-17T04:03:00Z</dcterms:created>
  <dcterms:modified xsi:type="dcterms:W3CDTF">2024-02-14T06:28:00Z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