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8D" w:rsidRPr="00440A03" w:rsidRDefault="00F669B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440A03">
        <w:rPr>
          <w:rFonts w:eastAsia="Times New Roman" w:cs="Times New Roman"/>
          <w:b/>
          <w:bCs/>
          <w:color w:val="auto"/>
          <w:lang w:val="ru-RU" w:eastAsia="ru-RU"/>
        </w:rPr>
        <w:t>ОТЧЕТ ГЛАВЫ</w:t>
      </w:r>
    </w:p>
    <w:p w:rsidR="0064758D" w:rsidRPr="00440A03" w:rsidRDefault="00F669B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440A03">
        <w:rPr>
          <w:rFonts w:eastAsia="Times New Roman" w:cs="Times New Roman"/>
          <w:b/>
          <w:bCs/>
          <w:color w:val="auto"/>
          <w:lang w:val="ru-RU" w:eastAsia="ru-RU"/>
        </w:rPr>
        <w:t>ГОРОДСКОГО ПО</w:t>
      </w:r>
      <w:r w:rsidR="00E53117" w:rsidRPr="00440A03">
        <w:rPr>
          <w:rFonts w:eastAsia="Times New Roman" w:cs="Times New Roman"/>
          <w:b/>
          <w:bCs/>
          <w:color w:val="auto"/>
          <w:lang w:val="ru-RU" w:eastAsia="ru-RU"/>
        </w:rPr>
        <w:t>СЕЛЕНИЯ КОММУНИСТИЧЕСКИЙ ЗА 202</w:t>
      </w:r>
      <w:r w:rsidR="00F425A6">
        <w:rPr>
          <w:rFonts w:eastAsia="Times New Roman" w:cs="Times New Roman"/>
          <w:b/>
          <w:bCs/>
          <w:color w:val="auto"/>
          <w:lang w:val="ru-RU" w:eastAsia="ru-RU"/>
        </w:rPr>
        <w:t>4</w:t>
      </w:r>
      <w:r w:rsidRPr="00440A03">
        <w:rPr>
          <w:rFonts w:eastAsia="Times New Roman" w:cs="Times New Roman"/>
          <w:b/>
          <w:bCs/>
          <w:color w:val="auto"/>
          <w:lang w:val="ru-RU" w:eastAsia="ru-RU"/>
        </w:rPr>
        <w:t xml:space="preserve"> ГОД.</w:t>
      </w:r>
    </w:p>
    <w:p w:rsidR="0064758D" w:rsidRPr="00440A03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 В целях реализации Федерального закона от 06.10.2003 г. № 131-ФЗ «Об общих принципах организации местного самоуправления в Российской Федерации» глава городского поселения Коммунистический предоставляет ежегодный отчёт о результатах своей деятельности.</w:t>
      </w:r>
    </w:p>
    <w:p w:rsidR="0064758D" w:rsidRPr="00440A03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ascii="yandex-sans" w:eastAsia="Times New Roman" w:hAnsi="yandex-sans" w:cs="Times New Roman"/>
          <w:color w:val="auto"/>
          <w:lang w:val="ru-RU" w:eastAsia="ru-RU"/>
        </w:rPr>
        <w:t xml:space="preserve">          </w:t>
      </w:r>
      <w:r w:rsidRPr="00440A03">
        <w:rPr>
          <w:rFonts w:eastAsia="Times New Roman" w:cs="Times New Roman"/>
          <w:color w:val="auto"/>
          <w:lang w:val="ru-RU" w:eastAsia="ru-RU"/>
        </w:rPr>
        <w:t>Сегодня я отчитываюсь перед вам</w:t>
      </w:r>
      <w:r w:rsidR="00E53117" w:rsidRPr="00440A03">
        <w:rPr>
          <w:rFonts w:eastAsia="Times New Roman" w:cs="Times New Roman"/>
          <w:color w:val="auto"/>
          <w:lang w:val="ru-RU" w:eastAsia="ru-RU"/>
        </w:rPr>
        <w:t xml:space="preserve">и о работе </w:t>
      </w:r>
      <w:r w:rsidR="002217EB">
        <w:rPr>
          <w:rFonts w:eastAsia="Times New Roman" w:cs="Times New Roman"/>
          <w:color w:val="auto"/>
          <w:lang w:val="ru-RU" w:eastAsia="ru-RU"/>
        </w:rPr>
        <w:t xml:space="preserve">главы и </w:t>
      </w:r>
      <w:r w:rsidR="00E53117" w:rsidRPr="00440A03">
        <w:rPr>
          <w:rFonts w:eastAsia="Times New Roman" w:cs="Times New Roman"/>
          <w:color w:val="auto"/>
          <w:lang w:val="ru-RU" w:eastAsia="ru-RU"/>
        </w:rPr>
        <w:t>администрации за 202</w:t>
      </w:r>
      <w:r w:rsidR="00F425A6">
        <w:rPr>
          <w:rFonts w:eastAsia="Times New Roman" w:cs="Times New Roman"/>
          <w:color w:val="auto"/>
          <w:lang w:val="ru-RU" w:eastAsia="ru-RU"/>
        </w:rPr>
        <w:t>4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год по полномочиям, </w:t>
      </w:r>
      <w:r w:rsidR="002217EB">
        <w:rPr>
          <w:rFonts w:eastAsia="Times New Roman" w:cs="Times New Roman"/>
          <w:color w:val="auto"/>
          <w:lang w:val="ru-RU" w:eastAsia="ru-RU"/>
        </w:rPr>
        <w:t>установленным Федеральным законом от 06.10.2003 № 131-ФЗ</w:t>
      </w:r>
      <w:r w:rsidRPr="00440A03">
        <w:rPr>
          <w:rFonts w:eastAsia="Times New Roman" w:cs="Times New Roman"/>
          <w:color w:val="auto"/>
          <w:lang w:val="ru-RU" w:eastAsia="ru-RU"/>
        </w:rPr>
        <w:t>.</w:t>
      </w:r>
    </w:p>
    <w:p w:rsidR="0064758D" w:rsidRPr="00440A03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 Дата образования п. Коммунистический 27 мая 1966 г.</w:t>
      </w:r>
      <w:r w:rsidRPr="00440A03"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440A03">
        <w:rPr>
          <w:rFonts w:eastAsia="Times New Roman" w:cs="Times New Roman"/>
          <w:color w:val="auto"/>
          <w:lang w:val="ru-RU" w:eastAsia="ru-RU"/>
        </w:rPr>
        <w:t>Площадь населённого пункта составляет 3139,00 га, под застройкой 253 га.</w:t>
      </w:r>
    </w:p>
    <w:p w:rsidR="0064758D" w:rsidRPr="00440A03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 В поселении функционируют: дошкольное учреждение МАДОУ д</w:t>
      </w:r>
      <w:r w:rsidR="00E53117" w:rsidRPr="00440A03">
        <w:rPr>
          <w:rFonts w:eastAsia="Times New Roman" w:cs="Times New Roman"/>
          <w:color w:val="auto"/>
          <w:lang w:val="ru-RU" w:eastAsia="ru-RU"/>
        </w:rPr>
        <w:t xml:space="preserve">етский сад </w:t>
      </w:r>
      <w:r w:rsidR="00E53117" w:rsidRPr="008F73E4">
        <w:rPr>
          <w:rFonts w:eastAsia="Times New Roman" w:cs="Times New Roman"/>
          <w:color w:val="auto"/>
          <w:lang w:val="ru-RU" w:eastAsia="ru-RU"/>
        </w:rPr>
        <w:t>«Дюймовочка» - в 202</w:t>
      </w:r>
      <w:r w:rsidR="00F425A6" w:rsidRPr="008F73E4">
        <w:rPr>
          <w:rFonts w:eastAsia="Times New Roman" w:cs="Times New Roman"/>
          <w:color w:val="auto"/>
          <w:lang w:val="ru-RU" w:eastAsia="ru-RU"/>
        </w:rPr>
        <w:t>4</w:t>
      </w:r>
      <w:r w:rsidRPr="008F73E4">
        <w:rPr>
          <w:rFonts w:eastAsia="Times New Roman" w:cs="Times New Roman"/>
          <w:color w:val="auto"/>
          <w:lang w:val="ru-RU" w:eastAsia="ru-RU"/>
        </w:rPr>
        <w:t xml:space="preserve"> (2020 – 89</w:t>
      </w:r>
      <w:r w:rsidR="003B0333" w:rsidRPr="008F73E4">
        <w:rPr>
          <w:rFonts w:eastAsia="Times New Roman" w:cs="Times New Roman"/>
          <w:color w:val="auto"/>
          <w:lang w:val="ru-RU" w:eastAsia="ru-RU"/>
        </w:rPr>
        <w:t xml:space="preserve">, 2021 </w:t>
      </w:r>
      <w:r w:rsidR="00E53117" w:rsidRPr="008F73E4">
        <w:rPr>
          <w:rFonts w:eastAsia="Times New Roman" w:cs="Times New Roman"/>
          <w:color w:val="auto"/>
          <w:lang w:val="ru-RU" w:eastAsia="ru-RU"/>
        </w:rPr>
        <w:t>–</w:t>
      </w:r>
      <w:r w:rsidR="003B0333" w:rsidRPr="008F73E4">
        <w:rPr>
          <w:rFonts w:eastAsia="Times New Roman" w:cs="Times New Roman"/>
          <w:color w:val="auto"/>
          <w:lang w:val="ru-RU" w:eastAsia="ru-RU"/>
        </w:rPr>
        <w:t xml:space="preserve"> 71</w:t>
      </w:r>
      <w:r w:rsidR="00E53117" w:rsidRPr="008F73E4">
        <w:rPr>
          <w:rFonts w:eastAsia="Times New Roman" w:cs="Times New Roman"/>
          <w:color w:val="auto"/>
          <w:lang w:val="ru-RU" w:eastAsia="ru-RU"/>
        </w:rPr>
        <w:t xml:space="preserve">, 2022 </w:t>
      </w:r>
      <w:r w:rsidR="00F425A6" w:rsidRPr="008F73E4">
        <w:rPr>
          <w:rFonts w:eastAsia="Times New Roman" w:cs="Times New Roman"/>
          <w:color w:val="auto"/>
          <w:lang w:val="ru-RU" w:eastAsia="ru-RU"/>
        </w:rPr>
        <w:t>–</w:t>
      </w:r>
      <w:r w:rsidR="00E53117" w:rsidRPr="008F73E4">
        <w:rPr>
          <w:rFonts w:eastAsia="Times New Roman" w:cs="Times New Roman"/>
          <w:color w:val="auto"/>
          <w:lang w:val="ru-RU" w:eastAsia="ru-RU"/>
        </w:rPr>
        <w:t xml:space="preserve"> 65</w:t>
      </w:r>
      <w:r w:rsidR="00F425A6" w:rsidRPr="008F73E4">
        <w:rPr>
          <w:rFonts w:eastAsia="Times New Roman" w:cs="Times New Roman"/>
          <w:color w:val="auto"/>
          <w:lang w:val="ru-RU" w:eastAsia="ru-RU"/>
        </w:rPr>
        <w:t xml:space="preserve">, 2023 - </w:t>
      </w:r>
      <w:r w:rsidR="009C17E3" w:rsidRPr="008F73E4">
        <w:rPr>
          <w:rFonts w:eastAsia="Times New Roman" w:cs="Times New Roman"/>
          <w:color w:val="auto"/>
          <w:lang w:val="ru-RU" w:eastAsia="ru-RU"/>
        </w:rPr>
        <w:t>61</w:t>
      </w:r>
      <w:r w:rsidR="00DA78D1" w:rsidRPr="008F73E4">
        <w:rPr>
          <w:rFonts w:eastAsia="Times New Roman" w:cs="Times New Roman"/>
          <w:color w:val="auto"/>
          <w:lang w:val="ru-RU" w:eastAsia="ru-RU"/>
        </w:rPr>
        <w:t xml:space="preserve">) году посещало </w:t>
      </w:r>
      <w:r w:rsidR="009C17E3" w:rsidRPr="008F73E4">
        <w:rPr>
          <w:rFonts w:eastAsia="Times New Roman" w:cs="Times New Roman"/>
          <w:color w:val="auto"/>
          <w:lang w:val="ru-RU" w:eastAsia="ru-RU"/>
        </w:rPr>
        <w:t>57</w:t>
      </w:r>
      <w:r w:rsidR="00DA78D1" w:rsidRPr="008F73E4">
        <w:rPr>
          <w:rFonts w:eastAsia="Times New Roman" w:cs="Times New Roman"/>
          <w:color w:val="auto"/>
          <w:lang w:val="ru-RU" w:eastAsia="ru-RU"/>
        </w:rPr>
        <w:t xml:space="preserve"> ребенок, </w:t>
      </w:r>
      <w:r w:rsidR="00DA78D1" w:rsidRPr="00944DD2">
        <w:rPr>
          <w:rFonts w:eastAsia="Times New Roman" w:cs="Times New Roman"/>
          <w:color w:val="auto"/>
          <w:lang w:val="ru-RU" w:eastAsia="ru-RU"/>
        </w:rPr>
        <w:t>МБОУ СОШ - в 202</w:t>
      </w:r>
      <w:r w:rsidR="00F425A6" w:rsidRPr="00944DD2">
        <w:rPr>
          <w:rFonts w:eastAsia="Times New Roman" w:cs="Times New Roman"/>
          <w:color w:val="auto"/>
          <w:lang w:val="ru-RU" w:eastAsia="ru-RU"/>
        </w:rPr>
        <w:t>4</w:t>
      </w:r>
      <w:r w:rsidR="003B0333" w:rsidRPr="00944DD2">
        <w:rPr>
          <w:rFonts w:eastAsia="Times New Roman" w:cs="Times New Roman"/>
          <w:color w:val="auto"/>
          <w:lang w:val="ru-RU" w:eastAsia="ru-RU"/>
        </w:rPr>
        <w:t xml:space="preserve"> году посещало –</w:t>
      </w:r>
      <w:r w:rsidR="00943C61" w:rsidRPr="00944DD2">
        <w:rPr>
          <w:rFonts w:eastAsia="Times New Roman" w:cs="Times New Roman"/>
          <w:color w:val="auto"/>
          <w:lang w:val="ru-RU" w:eastAsia="ru-RU"/>
        </w:rPr>
        <w:t xml:space="preserve"> 1</w:t>
      </w:r>
      <w:r w:rsidR="00944DD2" w:rsidRPr="00944DD2">
        <w:rPr>
          <w:rFonts w:eastAsia="Times New Roman" w:cs="Times New Roman"/>
          <w:color w:val="auto"/>
          <w:lang w:val="ru-RU" w:eastAsia="ru-RU"/>
        </w:rPr>
        <w:t>86</w:t>
      </w:r>
      <w:r w:rsidR="00E53117" w:rsidRPr="00944DD2">
        <w:rPr>
          <w:rFonts w:eastAsia="Times New Roman" w:cs="Times New Roman"/>
          <w:color w:val="auto"/>
          <w:lang w:val="ru-RU" w:eastAsia="ru-RU"/>
        </w:rPr>
        <w:t xml:space="preserve"> </w:t>
      </w:r>
      <w:r w:rsidRPr="00944DD2">
        <w:rPr>
          <w:rFonts w:eastAsia="Times New Roman" w:cs="Times New Roman"/>
          <w:color w:val="auto"/>
          <w:lang w:val="ru-RU" w:eastAsia="ru-RU"/>
        </w:rPr>
        <w:t>(2020 – 210</w:t>
      </w:r>
      <w:r w:rsidR="003B0333" w:rsidRPr="00944DD2">
        <w:rPr>
          <w:rFonts w:eastAsia="Times New Roman" w:cs="Times New Roman"/>
          <w:color w:val="auto"/>
          <w:lang w:val="ru-RU" w:eastAsia="ru-RU"/>
        </w:rPr>
        <w:t xml:space="preserve">, 2021 </w:t>
      </w:r>
      <w:r w:rsidR="00E53117" w:rsidRPr="00944DD2">
        <w:rPr>
          <w:rFonts w:eastAsia="Times New Roman" w:cs="Times New Roman"/>
          <w:color w:val="auto"/>
          <w:lang w:val="ru-RU" w:eastAsia="ru-RU"/>
        </w:rPr>
        <w:t>–</w:t>
      </w:r>
      <w:r w:rsidR="003B0333" w:rsidRPr="00944DD2">
        <w:rPr>
          <w:rFonts w:eastAsia="Times New Roman" w:cs="Times New Roman"/>
          <w:color w:val="auto"/>
          <w:lang w:val="ru-RU" w:eastAsia="ru-RU"/>
        </w:rPr>
        <w:t xml:space="preserve"> 203</w:t>
      </w:r>
      <w:r w:rsidR="00E53117" w:rsidRPr="00944DD2">
        <w:rPr>
          <w:rFonts w:eastAsia="Times New Roman" w:cs="Times New Roman"/>
          <w:color w:val="auto"/>
          <w:lang w:val="ru-RU" w:eastAsia="ru-RU"/>
        </w:rPr>
        <w:t xml:space="preserve">, 2022 </w:t>
      </w:r>
      <w:r w:rsidR="00F425A6" w:rsidRPr="00944DD2">
        <w:rPr>
          <w:rFonts w:eastAsia="Times New Roman" w:cs="Times New Roman"/>
          <w:color w:val="auto"/>
          <w:lang w:val="ru-RU" w:eastAsia="ru-RU"/>
        </w:rPr>
        <w:t>–</w:t>
      </w:r>
      <w:r w:rsidR="00E53117" w:rsidRPr="00944DD2">
        <w:rPr>
          <w:rFonts w:eastAsia="Times New Roman" w:cs="Times New Roman"/>
          <w:color w:val="auto"/>
          <w:lang w:val="ru-RU" w:eastAsia="ru-RU"/>
        </w:rPr>
        <w:t xml:space="preserve"> 213</w:t>
      </w:r>
      <w:r w:rsidR="00F425A6" w:rsidRPr="00944DD2">
        <w:rPr>
          <w:rFonts w:eastAsia="Times New Roman" w:cs="Times New Roman"/>
          <w:color w:val="auto"/>
          <w:lang w:val="ru-RU" w:eastAsia="ru-RU"/>
        </w:rPr>
        <w:t xml:space="preserve">, 2023 - </w:t>
      </w:r>
      <w:r w:rsidR="00944DD2" w:rsidRPr="00944DD2">
        <w:rPr>
          <w:rFonts w:eastAsia="Times New Roman" w:cs="Times New Roman"/>
          <w:color w:val="auto"/>
          <w:lang w:val="ru-RU" w:eastAsia="ru-RU"/>
        </w:rPr>
        <w:t>190</w:t>
      </w:r>
      <w:r w:rsidRPr="00944DD2">
        <w:rPr>
          <w:rFonts w:eastAsia="Times New Roman" w:cs="Times New Roman"/>
          <w:color w:val="auto"/>
          <w:lang w:val="ru-RU" w:eastAsia="ru-RU"/>
        </w:rPr>
        <w:t xml:space="preserve">) учащихся,  </w:t>
      </w:r>
      <w:r w:rsidRPr="00B80903">
        <w:rPr>
          <w:rFonts w:eastAsia="Times New Roman" w:cs="Times New Roman"/>
          <w:color w:val="auto"/>
          <w:lang w:val="ru-RU" w:eastAsia="ru-RU"/>
        </w:rPr>
        <w:t xml:space="preserve">культурно-досуговое учреждение с числом зрительских мест 131, спортивное сооружение тренажёрный зал с пропускной способностью 25 человек, </w:t>
      </w:r>
      <w:r w:rsidRPr="00E21B69">
        <w:rPr>
          <w:rFonts w:eastAsia="Times New Roman" w:cs="Times New Roman"/>
          <w:color w:val="auto"/>
          <w:lang w:val="ru-RU" w:eastAsia="ru-RU"/>
        </w:rPr>
        <w:t>филиал Советского комплексного центра социального обслуживания населения (количество работающих 4),</w:t>
      </w:r>
      <w:r w:rsidRPr="00685BC3">
        <w:rPr>
          <w:rFonts w:eastAsia="Times New Roman" w:cs="Times New Roman"/>
          <w:color w:val="FF0000"/>
          <w:lang w:val="ru-RU" w:eastAsia="ru-RU"/>
        </w:rPr>
        <w:t xml:space="preserve"> </w:t>
      </w:r>
      <w:r w:rsidRPr="00217D46">
        <w:rPr>
          <w:rFonts w:eastAsia="Times New Roman" w:cs="Times New Roman"/>
          <w:color w:val="auto"/>
          <w:lang w:val="ru-RU" w:eastAsia="ru-RU"/>
        </w:rPr>
        <w:t>сектор</w:t>
      </w:r>
      <w:r w:rsidR="00F8119D" w:rsidRPr="00217D46">
        <w:rPr>
          <w:rFonts w:eastAsia="Times New Roman" w:cs="Times New Roman"/>
          <w:color w:val="auto"/>
          <w:lang w:val="ru-RU" w:eastAsia="ru-RU"/>
        </w:rPr>
        <w:t>ом</w:t>
      </w:r>
      <w:r w:rsidRPr="00217D46">
        <w:rPr>
          <w:rFonts w:eastAsia="Times New Roman" w:cs="Times New Roman"/>
          <w:color w:val="auto"/>
          <w:lang w:val="ru-RU" w:eastAsia="ru-RU"/>
        </w:rPr>
        <w:t xml:space="preserve"> Советского р</w:t>
      </w:r>
      <w:r w:rsidR="00F8119D" w:rsidRPr="00217D46">
        <w:rPr>
          <w:rFonts w:eastAsia="Times New Roman" w:cs="Times New Roman"/>
          <w:color w:val="auto"/>
          <w:lang w:val="ru-RU" w:eastAsia="ru-RU"/>
        </w:rPr>
        <w:t>еабилитацион</w:t>
      </w:r>
      <w:r w:rsidR="00DE5762" w:rsidRPr="00217D46">
        <w:rPr>
          <w:rFonts w:eastAsia="Times New Roman" w:cs="Times New Roman"/>
          <w:color w:val="auto"/>
          <w:lang w:val="ru-RU" w:eastAsia="ru-RU"/>
        </w:rPr>
        <w:t xml:space="preserve">ного центра в поселении обслужено </w:t>
      </w:r>
      <w:r w:rsidRPr="00217D46">
        <w:rPr>
          <w:rFonts w:eastAsia="Times New Roman" w:cs="Times New Roman"/>
          <w:color w:val="auto"/>
          <w:lang w:val="ru-RU" w:eastAsia="ru-RU"/>
        </w:rPr>
        <w:t xml:space="preserve"> </w:t>
      </w:r>
      <w:r w:rsidR="00217D46" w:rsidRPr="00217D46">
        <w:rPr>
          <w:rFonts w:eastAsia="Times New Roman" w:cs="Times New Roman"/>
          <w:color w:val="auto"/>
          <w:lang w:val="ru-RU" w:eastAsia="ru-RU"/>
        </w:rPr>
        <w:t>80</w:t>
      </w:r>
      <w:r w:rsidR="005B1A60" w:rsidRPr="00217D46">
        <w:rPr>
          <w:rFonts w:eastAsia="Times New Roman" w:cs="Times New Roman"/>
          <w:color w:val="auto"/>
          <w:lang w:val="ru-RU" w:eastAsia="ru-RU"/>
        </w:rPr>
        <w:t xml:space="preserve"> человек</w:t>
      </w:r>
      <w:r w:rsidR="00F8119D" w:rsidRPr="00217D46">
        <w:rPr>
          <w:rFonts w:eastAsia="Times New Roman" w:cs="Times New Roman"/>
          <w:color w:val="auto"/>
          <w:lang w:val="ru-RU" w:eastAsia="ru-RU"/>
        </w:rPr>
        <w:t xml:space="preserve">, из них </w:t>
      </w:r>
      <w:r w:rsidR="00217D46" w:rsidRPr="00217D46">
        <w:rPr>
          <w:rFonts w:eastAsia="Times New Roman" w:cs="Times New Roman"/>
          <w:color w:val="auto"/>
          <w:lang w:val="ru-RU" w:eastAsia="ru-RU"/>
        </w:rPr>
        <w:t>10</w:t>
      </w:r>
      <w:r w:rsidR="005B1A60" w:rsidRPr="00217D46">
        <w:rPr>
          <w:rFonts w:eastAsia="Times New Roman" w:cs="Times New Roman"/>
          <w:color w:val="auto"/>
          <w:lang w:val="ru-RU" w:eastAsia="ru-RU"/>
        </w:rPr>
        <w:t xml:space="preserve"> детей-инвалидов</w:t>
      </w:r>
      <w:r w:rsidRPr="00217D46">
        <w:rPr>
          <w:rFonts w:eastAsia="Times New Roman" w:cs="Times New Roman"/>
          <w:color w:val="auto"/>
          <w:lang w:val="ru-RU" w:eastAsia="ru-RU"/>
        </w:rPr>
        <w:t xml:space="preserve">, </w:t>
      </w:r>
      <w:r w:rsidRPr="00680FF2">
        <w:rPr>
          <w:rFonts w:eastAsia="Times New Roman" w:cs="Times New Roman"/>
          <w:color w:val="auto"/>
          <w:lang w:val="ru-RU" w:eastAsia="ru-RU"/>
        </w:rPr>
        <w:t>би</w:t>
      </w:r>
      <w:r w:rsidR="005A6659" w:rsidRPr="00680FF2">
        <w:rPr>
          <w:rFonts w:eastAsia="Times New Roman" w:cs="Times New Roman"/>
          <w:color w:val="auto"/>
          <w:lang w:val="ru-RU" w:eastAsia="ru-RU"/>
        </w:rPr>
        <w:t>блиотека с книжным фондом 18</w:t>
      </w:r>
      <w:r w:rsidR="00680FF2" w:rsidRPr="00680FF2">
        <w:rPr>
          <w:rFonts w:eastAsia="Times New Roman" w:cs="Times New Roman"/>
          <w:color w:val="auto"/>
          <w:lang w:val="ru-RU" w:eastAsia="ru-RU"/>
        </w:rPr>
        <w:t>312</w:t>
      </w:r>
      <w:r w:rsidR="005A6659" w:rsidRPr="00680FF2">
        <w:rPr>
          <w:rFonts w:eastAsia="Times New Roman" w:cs="Times New Roman"/>
          <w:color w:val="auto"/>
          <w:lang w:val="ru-RU" w:eastAsia="ru-RU"/>
        </w:rPr>
        <w:t xml:space="preserve"> </w:t>
      </w:r>
      <w:r w:rsidRPr="00680FF2">
        <w:rPr>
          <w:rFonts w:eastAsia="Times New Roman" w:cs="Times New Roman"/>
          <w:color w:val="auto"/>
          <w:lang w:val="ru-RU" w:eastAsia="ru-RU"/>
        </w:rPr>
        <w:t xml:space="preserve">экземпляров, </w:t>
      </w:r>
      <w:r w:rsidR="00680FF2" w:rsidRPr="00680FF2">
        <w:rPr>
          <w:color w:val="auto"/>
          <w:lang w:val="ru-RU"/>
        </w:rPr>
        <w:t>25241</w:t>
      </w:r>
      <w:r w:rsidR="00680FF2" w:rsidRPr="00680FF2">
        <w:rPr>
          <w:color w:val="auto"/>
          <w:lang w:val="ru-RU"/>
        </w:rPr>
        <w:t xml:space="preserve"> </w:t>
      </w:r>
      <w:r w:rsidR="005A6659" w:rsidRPr="00680FF2">
        <w:rPr>
          <w:rFonts w:eastAsia="Times New Roman" w:cs="Times New Roman"/>
          <w:color w:val="auto"/>
          <w:lang w:val="ru-RU" w:eastAsia="ru-RU"/>
        </w:rPr>
        <w:t xml:space="preserve">посещений за год, проведено </w:t>
      </w:r>
      <w:r w:rsidR="00680FF2" w:rsidRPr="00680FF2">
        <w:rPr>
          <w:color w:val="auto"/>
          <w:lang w:val="ru-RU"/>
        </w:rPr>
        <w:t>8893</w:t>
      </w:r>
      <w:r w:rsidR="005A6659" w:rsidRPr="00680FF2">
        <w:rPr>
          <w:rFonts w:eastAsia="Times New Roman" w:cs="Times New Roman"/>
          <w:color w:val="auto"/>
          <w:lang w:val="ru-RU" w:eastAsia="ru-RU"/>
        </w:rPr>
        <w:t xml:space="preserve"> мероприятий</w:t>
      </w:r>
      <w:r w:rsidRPr="00680FF2">
        <w:rPr>
          <w:rFonts w:eastAsia="Times New Roman" w:cs="Times New Roman"/>
          <w:color w:val="auto"/>
          <w:lang w:val="ru-RU" w:eastAsia="ru-RU"/>
        </w:rPr>
        <w:t xml:space="preserve">, </w:t>
      </w:r>
      <w:r w:rsidRPr="001D460B">
        <w:rPr>
          <w:rFonts w:eastAsia="Times New Roman" w:cs="Times New Roman"/>
          <w:color w:val="auto"/>
          <w:lang w:val="ru-RU" w:eastAsia="ru-RU"/>
        </w:rPr>
        <w:t>филиал детской школы искусств в п. Коммунистический - 3</w:t>
      </w:r>
      <w:r w:rsidR="001D460B" w:rsidRPr="001D460B">
        <w:rPr>
          <w:rFonts w:eastAsia="Times New Roman" w:cs="Times New Roman"/>
          <w:color w:val="auto"/>
          <w:lang w:val="ru-RU" w:eastAsia="ru-RU"/>
        </w:rPr>
        <w:t>5</w:t>
      </w:r>
      <w:r w:rsidRPr="001D460B">
        <w:rPr>
          <w:rFonts w:eastAsia="Times New Roman" w:cs="Times New Roman"/>
          <w:color w:val="auto"/>
          <w:lang w:val="ru-RU" w:eastAsia="ru-RU"/>
        </w:rPr>
        <w:t xml:space="preserve"> ребёнка. 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Работает </w:t>
      </w:r>
      <w:r w:rsidR="00042684">
        <w:rPr>
          <w:rFonts w:eastAsia="Times New Roman" w:cs="Times New Roman"/>
          <w:color w:val="auto"/>
          <w:lang w:val="ru-RU" w:eastAsia="ru-RU"/>
        </w:rPr>
        <w:t>врачебная амбулатория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филиал Советской ЦРБ, рассчитан</w:t>
      </w:r>
      <w:r w:rsidR="00042684">
        <w:rPr>
          <w:rFonts w:eastAsia="Times New Roman" w:cs="Times New Roman"/>
          <w:color w:val="auto"/>
          <w:lang w:val="ru-RU" w:eastAsia="ru-RU"/>
        </w:rPr>
        <w:t>н</w:t>
      </w:r>
      <w:r w:rsidRPr="00440A03">
        <w:rPr>
          <w:rFonts w:eastAsia="Times New Roman" w:cs="Times New Roman"/>
          <w:color w:val="auto"/>
          <w:lang w:val="ru-RU" w:eastAsia="ru-RU"/>
        </w:rPr>
        <w:t>а</w:t>
      </w:r>
      <w:r w:rsidR="00042684">
        <w:rPr>
          <w:rFonts w:eastAsia="Times New Roman" w:cs="Times New Roman"/>
          <w:color w:val="auto"/>
          <w:lang w:val="ru-RU" w:eastAsia="ru-RU"/>
        </w:rPr>
        <w:t>я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на 75 посещений в смену, при амбулатории работает аптечный киоск.</w:t>
      </w:r>
    </w:p>
    <w:p w:rsidR="0064758D" w:rsidRPr="00A86E57" w:rsidRDefault="00F669B8" w:rsidP="00D01194">
      <w:pPr>
        <w:shd w:val="clear" w:color="auto" w:fill="FFFFFF"/>
        <w:spacing w:line="360" w:lineRule="auto"/>
        <w:jc w:val="both"/>
        <w:rPr>
          <w:rFonts w:cs="Times New Roman"/>
          <w:b/>
          <w:color w:val="auto"/>
          <w:lang w:val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</w:t>
      </w:r>
      <w:r w:rsidRPr="00440A03">
        <w:rPr>
          <w:rFonts w:cs="Times New Roman"/>
          <w:color w:val="auto"/>
          <w:lang w:val="ru-RU"/>
        </w:rPr>
        <w:t xml:space="preserve"> </w:t>
      </w:r>
      <w:r w:rsidRPr="00440A03">
        <w:rPr>
          <w:rStyle w:val="s1"/>
          <w:b/>
          <w:bCs/>
          <w:color w:val="auto"/>
          <w:lang w:val="ru-RU"/>
        </w:rPr>
        <w:t xml:space="preserve">     </w:t>
      </w:r>
      <w:r w:rsidRPr="00A86E57">
        <w:rPr>
          <w:rFonts w:cs="Times New Roman"/>
          <w:b/>
          <w:color w:val="auto"/>
          <w:lang w:val="ru-RU"/>
        </w:rPr>
        <w:t>В поселении</w:t>
      </w:r>
      <w:r w:rsidRPr="00A86E57">
        <w:rPr>
          <w:rFonts w:cs="Times New Roman"/>
          <w:b/>
          <w:bCs/>
          <w:color w:val="auto"/>
          <w:lang w:val="ru-RU"/>
        </w:rPr>
        <w:t xml:space="preserve"> </w:t>
      </w:r>
      <w:r w:rsidR="00AF4E01" w:rsidRPr="00A86E57">
        <w:rPr>
          <w:rFonts w:cs="Times New Roman"/>
          <w:b/>
          <w:color w:val="auto"/>
          <w:lang w:val="ru-RU"/>
        </w:rPr>
        <w:t>на 01.01.202</w:t>
      </w:r>
      <w:r w:rsidR="00F87197" w:rsidRPr="00A86E57">
        <w:rPr>
          <w:rFonts w:cs="Times New Roman"/>
          <w:b/>
          <w:color w:val="auto"/>
          <w:lang w:val="ru-RU"/>
        </w:rPr>
        <w:t>4</w:t>
      </w:r>
      <w:r w:rsidRPr="00A86E57">
        <w:rPr>
          <w:rFonts w:cs="Times New Roman"/>
          <w:b/>
          <w:color w:val="auto"/>
          <w:lang w:val="ru-RU"/>
        </w:rPr>
        <w:t xml:space="preserve"> г. зарегистрировано </w:t>
      </w:r>
      <w:r w:rsidR="00DE5762" w:rsidRPr="00A86E57">
        <w:rPr>
          <w:rFonts w:cs="Times New Roman"/>
          <w:b/>
          <w:color w:val="auto"/>
          <w:lang w:val="ru-RU"/>
        </w:rPr>
        <w:t>14</w:t>
      </w:r>
      <w:r w:rsidR="00F87197" w:rsidRPr="00A86E57">
        <w:rPr>
          <w:rFonts w:cs="Times New Roman"/>
          <w:b/>
          <w:color w:val="auto"/>
          <w:lang w:val="ru-RU"/>
        </w:rPr>
        <w:t>28</w:t>
      </w:r>
      <w:r w:rsidR="005D679E" w:rsidRPr="00440A03">
        <w:rPr>
          <w:rFonts w:cs="Times New Roman"/>
          <w:color w:val="auto"/>
          <w:lang w:val="ru-RU"/>
        </w:rPr>
        <w:t xml:space="preserve"> (2021 – </w:t>
      </w:r>
      <w:r w:rsidRPr="00440A03">
        <w:rPr>
          <w:rFonts w:cs="Times New Roman"/>
          <w:color w:val="auto"/>
          <w:lang w:val="ru-RU"/>
        </w:rPr>
        <w:t>1822</w:t>
      </w:r>
      <w:r w:rsidR="00AF4E01" w:rsidRPr="00440A03">
        <w:rPr>
          <w:rFonts w:cs="Times New Roman"/>
          <w:color w:val="auto"/>
          <w:lang w:val="ru-RU"/>
        </w:rPr>
        <w:t xml:space="preserve">, 2022 </w:t>
      </w:r>
      <w:r w:rsidR="00F87197">
        <w:rPr>
          <w:rFonts w:cs="Times New Roman"/>
          <w:color w:val="auto"/>
          <w:lang w:val="ru-RU"/>
        </w:rPr>
        <w:t>–</w:t>
      </w:r>
      <w:r w:rsidR="00AF4E01" w:rsidRPr="00440A03">
        <w:rPr>
          <w:rFonts w:cs="Times New Roman"/>
          <w:color w:val="auto"/>
          <w:lang w:val="ru-RU"/>
        </w:rPr>
        <w:t xml:space="preserve"> 1762</w:t>
      </w:r>
      <w:r w:rsidR="00F87197">
        <w:rPr>
          <w:rFonts w:cs="Times New Roman"/>
          <w:color w:val="auto"/>
          <w:lang w:val="ru-RU"/>
        </w:rPr>
        <w:t>, 2023 -14</w:t>
      </w:r>
      <w:r w:rsidR="00A86E57">
        <w:rPr>
          <w:rFonts w:cs="Times New Roman"/>
          <w:color w:val="auto"/>
          <w:lang w:val="ru-RU"/>
        </w:rPr>
        <w:t>60</w:t>
      </w:r>
      <w:r w:rsidR="005D679E" w:rsidRPr="00440A03">
        <w:rPr>
          <w:rFonts w:cs="Times New Roman"/>
          <w:color w:val="auto"/>
          <w:lang w:val="ru-RU"/>
        </w:rPr>
        <w:t>)</w:t>
      </w:r>
      <w:r w:rsidRPr="00440A03">
        <w:rPr>
          <w:rFonts w:cs="Times New Roman"/>
          <w:color w:val="auto"/>
          <w:lang w:val="ru-RU"/>
        </w:rPr>
        <w:t xml:space="preserve"> </w:t>
      </w:r>
      <w:r w:rsidRPr="00A86E57">
        <w:rPr>
          <w:rFonts w:cs="Times New Roman"/>
          <w:b/>
          <w:color w:val="auto"/>
          <w:lang w:val="ru-RU"/>
        </w:rPr>
        <w:t>человек.</w:t>
      </w:r>
    </w:p>
    <w:p w:rsidR="00C245FA" w:rsidRPr="00C245FA" w:rsidRDefault="00C245FA" w:rsidP="00D01194">
      <w:pPr>
        <w:spacing w:line="360" w:lineRule="auto"/>
        <w:ind w:left="720"/>
        <w:textAlignment w:val="auto"/>
        <w:rPr>
          <w:lang w:val="ru-RU"/>
        </w:rPr>
      </w:pPr>
      <w:r w:rsidRPr="00C245FA">
        <w:rPr>
          <w:lang w:val="ru-RU"/>
        </w:rPr>
        <w:t>Зарегистрировано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актов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гражданского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состояния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всего</w:t>
      </w:r>
      <w:r w:rsidRPr="00C245FA">
        <w:rPr>
          <w:rFonts w:eastAsia="Times New Roman"/>
          <w:lang w:val="ru-RU"/>
        </w:rPr>
        <w:t xml:space="preserve"> – </w:t>
      </w:r>
      <w:r w:rsidRPr="00C245FA">
        <w:rPr>
          <w:rFonts w:eastAsia="Times New Roman"/>
          <w:b/>
          <w:bCs/>
          <w:lang w:val="ru-RU"/>
        </w:rPr>
        <w:t>27</w:t>
      </w:r>
      <w:r w:rsidRPr="00C245FA">
        <w:rPr>
          <w:lang w:val="ru-RU"/>
        </w:rPr>
        <w:t>,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в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том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числе:</w:t>
      </w:r>
      <w:r w:rsidRPr="00C245FA">
        <w:rPr>
          <w:rFonts w:eastAsia="Times New Roman"/>
          <w:lang w:val="ru-RU"/>
        </w:rPr>
        <w:t xml:space="preserve"> </w:t>
      </w:r>
    </w:p>
    <w:p w:rsidR="00C245FA" w:rsidRPr="00C245FA" w:rsidRDefault="00C245FA" w:rsidP="00D01194">
      <w:pPr>
        <w:numPr>
          <w:ilvl w:val="0"/>
          <w:numId w:val="17"/>
        </w:numPr>
        <w:spacing w:line="360" w:lineRule="auto"/>
        <w:textAlignment w:val="auto"/>
        <w:rPr>
          <w:lang w:val="ru-RU"/>
        </w:rPr>
      </w:pPr>
      <w:r w:rsidRPr="00C245FA">
        <w:rPr>
          <w:b/>
          <w:bCs/>
          <w:lang w:val="ru-RU"/>
        </w:rPr>
        <w:t>о</w:t>
      </w:r>
      <w:r w:rsidRPr="00C245FA">
        <w:rPr>
          <w:rFonts w:eastAsia="Times New Roman"/>
          <w:b/>
          <w:bCs/>
          <w:lang w:val="ru-RU"/>
        </w:rPr>
        <w:t xml:space="preserve"> </w:t>
      </w:r>
      <w:r w:rsidRPr="00C245FA">
        <w:rPr>
          <w:b/>
          <w:bCs/>
          <w:lang w:val="ru-RU"/>
        </w:rPr>
        <w:t>рождении</w:t>
      </w:r>
      <w:r w:rsidRPr="00C245FA">
        <w:rPr>
          <w:rFonts w:eastAsia="Times New Roman"/>
          <w:lang w:val="ru-RU"/>
        </w:rPr>
        <w:t xml:space="preserve"> — </w:t>
      </w:r>
      <w:r w:rsidRPr="00C245FA">
        <w:rPr>
          <w:lang w:val="ru-RU"/>
        </w:rPr>
        <w:t>всего</w:t>
      </w:r>
      <w:r w:rsidRPr="00C245FA">
        <w:rPr>
          <w:rFonts w:eastAsia="Times New Roman"/>
          <w:lang w:val="ru-RU"/>
        </w:rPr>
        <w:t xml:space="preserve"> 6</w:t>
      </w:r>
      <w:r w:rsidRPr="00C245FA">
        <w:rPr>
          <w:lang w:val="ru-RU"/>
        </w:rPr>
        <w:t>,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из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них:</w:t>
      </w:r>
      <w:r w:rsidRPr="00C245FA">
        <w:rPr>
          <w:rFonts w:eastAsia="Times New Roman"/>
          <w:lang w:val="ru-RU"/>
        </w:rPr>
        <w:t xml:space="preserve"> </w:t>
      </w:r>
    </w:p>
    <w:p w:rsidR="00C245FA" w:rsidRDefault="00C245FA" w:rsidP="00D01194">
      <w:pPr>
        <w:spacing w:line="360" w:lineRule="auto"/>
        <w:ind w:left="720" w:hanging="360"/>
      </w:pPr>
      <w:r w:rsidRPr="00C245FA">
        <w:rPr>
          <w:rFonts w:eastAsia="Times New Roman"/>
          <w:lang w:val="ru-RU"/>
        </w:rPr>
        <w:t xml:space="preserve">         </w:t>
      </w:r>
      <w:r w:rsidRPr="00C245FA">
        <w:rPr>
          <w:rFonts w:eastAsia="Times New Roman"/>
          <w:i/>
          <w:iCs/>
          <w:lang w:val="ru-RU"/>
        </w:rPr>
        <w:t xml:space="preserve"> </w:t>
      </w:r>
      <w:r>
        <w:rPr>
          <w:i/>
          <w:iCs/>
        </w:rPr>
        <w:t>мальчиков</w:t>
      </w:r>
      <w:r>
        <w:rPr>
          <w:rFonts w:eastAsia="Times New Roman"/>
          <w:i/>
          <w:iCs/>
        </w:rPr>
        <w:t xml:space="preserve"> —  4</w:t>
      </w:r>
      <w:r>
        <w:rPr>
          <w:i/>
          <w:iCs/>
        </w:rPr>
        <w:t>,</w:t>
      </w:r>
      <w:r>
        <w:rPr>
          <w:rFonts w:eastAsia="Times New Roman"/>
          <w:i/>
          <w:iCs/>
        </w:rPr>
        <w:t xml:space="preserve"> </w:t>
      </w:r>
    </w:p>
    <w:p w:rsidR="00C245FA" w:rsidRDefault="00C245FA" w:rsidP="00D01194">
      <w:pPr>
        <w:spacing w:line="360" w:lineRule="auto"/>
        <w:ind w:left="720" w:hanging="360"/>
      </w:pPr>
      <w:r>
        <w:rPr>
          <w:rFonts w:eastAsia="Times New Roman"/>
          <w:i/>
          <w:iCs/>
        </w:rPr>
        <w:t xml:space="preserve">          </w:t>
      </w:r>
      <w:r>
        <w:rPr>
          <w:i/>
          <w:iCs/>
        </w:rPr>
        <w:t>девочек</w:t>
      </w:r>
      <w:r>
        <w:rPr>
          <w:rFonts w:eastAsia="Times New Roman"/>
          <w:i/>
          <w:iCs/>
        </w:rPr>
        <w:t xml:space="preserve"> —  2</w:t>
      </w:r>
      <w:r>
        <w:rPr>
          <w:i/>
          <w:iCs/>
        </w:rPr>
        <w:t>,</w:t>
      </w:r>
    </w:p>
    <w:p w:rsidR="00C245FA" w:rsidRDefault="00C245FA" w:rsidP="00D01194">
      <w:pPr>
        <w:numPr>
          <w:ilvl w:val="0"/>
          <w:numId w:val="17"/>
        </w:numPr>
        <w:spacing w:line="360" w:lineRule="auto"/>
        <w:textAlignment w:val="auto"/>
      </w:pPr>
      <w:r>
        <w:rPr>
          <w:b/>
          <w:bCs/>
        </w:rPr>
        <w:t xml:space="preserve">установление отцовства </w:t>
      </w:r>
      <w:r>
        <w:t xml:space="preserve">— </w:t>
      </w:r>
      <w:r>
        <w:rPr>
          <w:rFonts w:eastAsia="Arial Unicode MS" w:cs="Times New Roman"/>
          <w:color w:val="auto"/>
          <w:kern w:val="2"/>
          <w:lang w:val="ru-RU" w:eastAsia="zh-CN" w:bidi="ar-SA"/>
        </w:rPr>
        <w:t>4</w:t>
      </w:r>
      <w:r>
        <w:rPr>
          <w:b/>
          <w:bCs/>
        </w:rPr>
        <w:t xml:space="preserve">, </w:t>
      </w:r>
    </w:p>
    <w:p w:rsidR="00C245FA" w:rsidRDefault="00C245FA" w:rsidP="00D01194">
      <w:pPr>
        <w:numPr>
          <w:ilvl w:val="0"/>
          <w:numId w:val="17"/>
        </w:numPr>
        <w:spacing w:line="360" w:lineRule="auto"/>
        <w:textAlignment w:val="auto"/>
      </w:pPr>
      <w:r>
        <w:rPr>
          <w:b/>
          <w:bCs/>
        </w:rPr>
        <w:t>заключений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брака</w:t>
      </w:r>
      <w:r>
        <w:rPr>
          <w:rFonts w:eastAsia="Times New Roman"/>
        </w:rPr>
        <w:t xml:space="preserve"> — </w:t>
      </w:r>
      <w:r>
        <w:rPr>
          <w:rFonts w:eastAsia="Times New Roman"/>
          <w:color w:val="auto"/>
          <w:kern w:val="2"/>
          <w:lang w:val="ru-RU" w:eastAsia="zh-CN"/>
        </w:rPr>
        <w:t>2</w:t>
      </w:r>
      <w:r>
        <w:t>,</w:t>
      </w:r>
    </w:p>
    <w:p w:rsidR="00C245FA" w:rsidRDefault="00C245FA" w:rsidP="00D01194">
      <w:pPr>
        <w:numPr>
          <w:ilvl w:val="0"/>
          <w:numId w:val="17"/>
        </w:numPr>
        <w:spacing w:line="360" w:lineRule="auto"/>
        <w:textAlignment w:val="auto"/>
      </w:pPr>
      <w:r>
        <w:rPr>
          <w:b/>
          <w:bCs/>
        </w:rPr>
        <w:t>расторжений</w:t>
      </w:r>
      <w:r>
        <w:rPr>
          <w:rFonts w:eastAsia="Times New Roman"/>
          <w:b/>
          <w:bCs/>
        </w:rPr>
        <w:t xml:space="preserve"> </w:t>
      </w:r>
      <w:r>
        <w:rPr>
          <w:b/>
          <w:bCs/>
        </w:rPr>
        <w:t>брака</w:t>
      </w:r>
      <w:r>
        <w:rPr>
          <w:rFonts w:eastAsia="Times New Roman"/>
        </w:rPr>
        <w:t xml:space="preserve"> – 3</w:t>
      </w:r>
      <w:r>
        <w:t>,</w:t>
      </w:r>
      <w:r>
        <w:rPr>
          <w:rFonts w:eastAsia="Times New Roman"/>
        </w:rPr>
        <w:t xml:space="preserve"> </w:t>
      </w:r>
    </w:p>
    <w:p w:rsidR="00C245FA" w:rsidRPr="00C245FA" w:rsidRDefault="00C245FA" w:rsidP="00D01194">
      <w:pPr>
        <w:numPr>
          <w:ilvl w:val="0"/>
          <w:numId w:val="17"/>
        </w:numPr>
        <w:spacing w:line="360" w:lineRule="auto"/>
        <w:textAlignment w:val="auto"/>
        <w:rPr>
          <w:lang w:val="ru-RU"/>
        </w:rPr>
      </w:pPr>
      <w:r w:rsidRPr="00C245FA">
        <w:rPr>
          <w:b/>
          <w:bCs/>
          <w:lang w:val="ru-RU"/>
        </w:rPr>
        <w:t>о</w:t>
      </w:r>
      <w:r w:rsidRPr="00C245FA">
        <w:rPr>
          <w:rFonts w:eastAsia="Times New Roman"/>
          <w:b/>
          <w:bCs/>
          <w:lang w:val="ru-RU"/>
        </w:rPr>
        <w:t xml:space="preserve"> </w:t>
      </w:r>
      <w:r w:rsidRPr="00C245FA">
        <w:rPr>
          <w:b/>
          <w:bCs/>
          <w:lang w:val="ru-RU"/>
        </w:rPr>
        <w:t>смерти</w:t>
      </w:r>
      <w:r w:rsidRPr="00C245FA">
        <w:rPr>
          <w:rFonts w:eastAsia="Times New Roman"/>
          <w:b/>
          <w:bCs/>
          <w:lang w:val="ru-RU"/>
        </w:rPr>
        <w:t xml:space="preserve"> — </w:t>
      </w:r>
      <w:r w:rsidRPr="00C245FA">
        <w:rPr>
          <w:lang w:val="ru-RU"/>
        </w:rPr>
        <w:t>всего</w:t>
      </w:r>
      <w:r w:rsidRPr="00C245FA">
        <w:rPr>
          <w:rFonts w:eastAsia="Times New Roman"/>
          <w:lang w:val="ru-RU"/>
        </w:rPr>
        <w:t xml:space="preserve">  </w:t>
      </w:r>
      <w:r w:rsidRPr="00C245FA">
        <w:rPr>
          <w:rFonts w:eastAsia="Times New Roman"/>
          <w:b/>
          <w:bCs/>
          <w:lang w:val="ru-RU"/>
        </w:rPr>
        <w:t>12</w:t>
      </w:r>
      <w:r w:rsidRPr="00C245FA">
        <w:rPr>
          <w:b/>
          <w:bCs/>
          <w:lang w:val="ru-RU"/>
        </w:rPr>
        <w:t>,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из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них:</w:t>
      </w:r>
      <w:r w:rsidRPr="00C245FA">
        <w:rPr>
          <w:rFonts w:eastAsia="Times New Roman"/>
          <w:lang w:val="ru-RU"/>
        </w:rPr>
        <w:t xml:space="preserve"> </w:t>
      </w:r>
    </w:p>
    <w:p w:rsidR="00C245FA" w:rsidRPr="00C245FA" w:rsidRDefault="00C245FA" w:rsidP="00D01194">
      <w:pPr>
        <w:spacing w:line="360" w:lineRule="auto"/>
        <w:ind w:left="720" w:hanging="360"/>
        <w:rPr>
          <w:lang w:val="ru-RU"/>
        </w:rPr>
      </w:pPr>
      <w:r w:rsidRPr="00C245FA">
        <w:rPr>
          <w:rFonts w:eastAsia="Times New Roman"/>
          <w:lang w:val="ru-RU"/>
        </w:rPr>
        <w:t xml:space="preserve">            </w:t>
      </w:r>
      <w:r w:rsidRPr="00C245FA">
        <w:rPr>
          <w:i/>
          <w:iCs/>
          <w:lang w:val="ru-RU"/>
        </w:rPr>
        <w:t>мужчин</w:t>
      </w:r>
      <w:r w:rsidRPr="00C245FA">
        <w:rPr>
          <w:rFonts w:eastAsia="Times New Roman"/>
          <w:i/>
          <w:iCs/>
          <w:lang w:val="ru-RU"/>
        </w:rPr>
        <w:t xml:space="preserve"> – 6</w:t>
      </w:r>
      <w:r>
        <w:rPr>
          <w:rFonts w:eastAsia="Times New Roman" w:cs="Times New Roman"/>
          <w:i/>
          <w:iCs/>
          <w:color w:val="auto"/>
          <w:kern w:val="2"/>
          <w:lang w:val="ru-RU" w:eastAsia="zh-CN" w:bidi="ar-SA"/>
        </w:rPr>
        <w:t>,</w:t>
      </w:r>
      <w:r w:rsidRPr="00C245FA">
        <w:rPr>
          <w:rFonts w:eastAsia="Times New Roman"/>
          <w:i/>
          <w:iCs/>
          <w:lang w:val="ru-RU"/>
        </w:rPr>
        <w:t xml:space="preserve">           </w:t>
      </w:r>
    </w:p>
    <w:p w:rsidR="00C245FA" w:rsidRPr="00C245FA" w:rsidRDefault="00C245FA" w:rsidP="00D01194">
      <w:pPr>
        <w:spacing w:line="360" w:lineRule="auto"/>
        <w:ind w:left="720" w:hanging="360"/>
        <w:rPr>
          <w:lang w:val="ru-RU"/>
        </w:rPr>
      </w:pPr>
      <w:r w:rsidRPr="00C245FA">
        <w:rPr>
          <w:rFonts w:eastAsia="Times New Roman"/>
          <w:i/>
          <w:iCs/>
          <w:lang w:val="ru-RU"/>
        </w:rPr>
        <w:t xml:space="preserve">            </w:t>
      </w:r>
      <w:r w:rsidRPr="00C245FA">
        <w:rPr>
          <w:i/>
          <w:iCs/>
          <w:lang w:val="ru-RU"/>
        </w:rPr>
        <w:t>женщин</w:t>
      </w:r>
      <w:r w:rsidRPr="00C245FA">
        <w:rPr>
          <w:rFonts w:eastAsia="Times New Roman"/>
          <w:i/>
          <w:iCs/>
          <w:lang w:val="ru-RU"/>
        </w:rPr>
        <w:t xml:space="preserve"> – </w:t>
      </w:r>
      <w:r>
        <w:rPr>
          <w:rFonts w:eastAsia="Times New Roman" w:cs="Times New Roman"/>
          <w:i/>
          <w:iCs/>
          <w:color w:val="auto"/>
          <w:kern w:val="2"/>
          <w:lang w:val="ru-RU" w:eastAsia="zh-CN" w:bidi="ar-SA"/>
        </w:rPr>
        <w:t>6</w:t>
      </w:r>
      <w:r w:rsidRPr="00C245FA">
        <w:rPr>
          <w:rFonts w:eastAsia="Times New Roman"/>
          <w:i/>
          <w:iCs/>
          <w:lang w:val="ru-RU"/>
        </w:rPr>
        <w:t xml:space="preserve">. </w:t>
      </w:r>
    </w:p>
    <w:p w:rsidR="00C245FA" w:rsidRPr="00C245FA" w:rsidRDefault="00C245FA" w:rsidP="00D01194">
      <w:pPr>
        <w:spacing w:line="360" w:lineRule="auto"/>
        <w:rPr>
          <w:lang w:val="ru-RU"/>
        </w:rPr>
      </w:pPr>
      <w:r w:rsidRPr="00C245FA">
        <w:rPr>
          <w:lang w:val="ru-RU"/>
        </w:rPr>
        <w:t>2.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Совершено</w:t>
      </w:r>
      <w:r w:rsidRPr="00C245FA">
        <w:rPr>
          <w:rFonts w:eastAsia="Times New Roman"/>
          <w:b/>
          <w:bCs/>
          <w:lang w:val="ru-RU"/>
        </w:rPr>
        <w:t xml:space="preserve"> 8</w:t>
      </w:r>
      <w:r>
        <w:rPr>
          <w:rFonts w:eastAsia="Times New Roman" w:cs="Times New Roman"/>
          <w:b/>
          <w:bCs/>
          <w:color w:val="auto"/>
          <w:kern w:val="2"/>
          <w:lang w:val="ru-RU" w:eastAsia="zh-CN" w:bidi="ar-SA"/>
        </w:rPr>
        <w:t>6</w:t>
      </w:r>
      <w:r w:rsidRPr="00C245FA">
        <w:rPr>
          <w:rFonts w:eastAsia="Times New Roman"/>
          <w:b/>
          <w:bCs/>
          <w:lang w:val="ru-RU"/>
        </w:rPr>
        <w:t xml:space="preserve">  </w:t>
      </w:r>
      <w:r w:rsidRPr="00C245FA">
        <w:rPr>
          <w:lang w:val="ru-RU"/>
        </w:rPr>
        <w:t>нотариальных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действий,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из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которых:</w:t>
      </w:r>
    </w:p>
    <w:p w:rsidR="00C245FA" w:rsidRPr="00C245FA" w:rsidRDefault="00C245FA" w:rsidP="00D01194">
      <w:pPr>
        <w:spacing w:line="360" w:lineRule="auto"/>
        <w:rPr>
          <w:lang w:val="ru-RU"/>
        </w:rPr>
      </w:pPr>
      <w:r w:rsidRPr="00C245FA">
        <w:rPr>
          <w:rFonts w:eastAsia="Times New Roman"/>
          <w:lang w:val="ru-RU"/>
        </w:rPr>
        <w:t xml:space="preserve">         </w:t>
      </w:r>
      <w:r w:rsidRPr="00C245FA">
        <w:rPr>
          <w:lang w:val="ru-RU"/>
        </w:rPr>
        <w:t>2.1.</w:t>
      </w:r>
      <w:r w:rsidRPr="00C245FA">
        <w:rPr>
          <w:rFonts w:eastAsia="Times New Roman"/>
          <w:lang w:val="ru-RU"/>
        </w:rPr>
        <w:t xml:space="preserve"> удостоверено доверенностей — </w:t>
      </w:r>
      <w:r w:rsidRPr="00C245FA">
        <w:rPr>
          <w:rFonts w:eastAsia="Times New Roman"/>
          <w:b/>
          <w:lang w:val="ru-RU"/>
        </w:rPr>
        <w:t>45</w:t>
      </w:r>
      <w:r w:rsidRPr="00C245FA">
        <w:rPr>
          <w:rFonts w:eastAsia="Times New Roman"/>
          <w:b/>
          <w:bCs/>
          <w:lang w:val="ru-RU"/>
        </w:rPr>
        <w:t>,</w:t>
      </w:r>
    </w:p>
    <w:p w:rsidR="00C245FA" w:rsidRPr="00C245FA" w:rsidRDefault="00C245FA" w:rsidP="00D01194">
      <w:pPr>
        <w:spacing w:line="360" w:lineRule="auto"/>
        <w:rPr>
          <w:lang w:val="ru-RU"/>
        </w:rPr>
      </w:pPr>
      <w:r w:rsidRPr="00C245FA">
        <w:rPr>
          <w:rFonts w:eastAsia="Times New Roman"/>
          <w:lang w:val="ru-RU"/>
        </w:rPr>
        <w:t xml:space="preserve">         </w:t>
      </w:r>
      <w:r w:rsidRPr="00C245FA">
        <w:rPr>
          <w:lang w:val="ru-RU"/>
        </w:rPr>
        <w:t>2.2.</w:t>
      </w:r>
      <w:r w:rsidRPr="00C245FA">
        <w:rPr>
          <w:rFonts w:eastAsia="Times New Roman"/>
          <w:lang w:val="ru-RU"/>
        </w:rPr>
        <w:t xml:space="preserve"> засвидетельствовано верности копий документов и выписок из  них —</w:t>
      </w:r>
      <w:r w:rsidRPr="00C245FA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color w:val="auto"/>
          <w:kern w:val="2"/>
          <w:lang w:val="ru-RU" w:eastAsia="zh-CN"/>
        </w:rPr>
        <w:t>18</w:t>
      </w:r>
      <w:r w:rsidRPr="00C245FA">
        <w:rPr>
          <w:rFonts w:eastAsia="Times New Roman"/>
          <w:b/>
          <w:bCs/>
          <w:color w:val="000000"/>
          <w:lang w:val="ru-RU"/>
        </w:rPr>
        <w:t>,</w:t>
      </w:r>
    </w:p>
    <w:p w:rsidR="00C245FA" w:rsidRPr="00C245FA" w:rsidRDefault="00C245FA" w:rsidP="00D01194">
      <w:pPr>
        <w:spacing w:line="360" w:lineRule="auto"/>
        <w:rPr>
          <w:lang w:val="ru-RU"/>
        </w:rPr>
      </w:pPr>
      <w:r w:rsidRPr="00C245FA">
        <w:rPr>
          <w:rFonts w:eastAsia="Times New Roman"/>
          <w:lang w:val="ru-RU"/>
        </w:rPr>
        <w:t xml:space="preserve">         </w:t>
      </w:r>
      <w:r w:rsidRPr="00C245FA">
        <w:rPr>
          <w:lang w:val="ru-RU"/>
        </w:rPr>
        <w:t>2.3.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rFonts w:eastAsia="Times New Roman"/>
          <w:color w:val="000000"/>
          <w:lang w:val="ru-RU"/>
        </w:rPr>
        <w:t xml:space="preserve">засвидетельствовано подлинности подписи на документах — </w:t>
      </w:r>
      <w:r>
        <w:rPr>
          <w:rFonts w:eastAsia="Times New Roman" w:cs="Times New Roman"/>
          <w:b/>
          <w:bCs/>
          <w:color w:val="000000"/>
          <w:kern w:val="2"/>
          <w:lang w:val="ru-RU" w:eastAsia="zh-CN" w:bidi="ar-SA"/>
        </w:rPr>
        <w:t>23</w:t>
      </w:r>
      <w:r>
        <w:rPr>
          <w:rFonts w:eastAsia="Times New Roman"/>
          <w:b/>
          <w:bCs/>
          <w:color w:val="000000"/>
          <w:kern w:val="2"/>
          <w:lang w:val="ru-RU" w:eastAsia="zh-CN"/>
        </w:rPr>
        <w:t>.</w:t>
      </w:r>
    </w:p>
    <w:p w:rsidR="00C245FA" w:rsidRPr="00C245FA" w:rsidRDefault="00C245FA" w:rsidP="00D01194">
      <w:pPr>
        <w:spacing w:line="360" w:lineRule="auto"/>
        <w:rPr>
          <w:lang w:val="ru-RU"/>
        </w:rPr>
      </w:pPr>
    </w:p>
    <w:p w:rsidR="00C245FA" w:rsidRPr="00C245FA" w:rsidRDefault="00C245FA" w:rsidP="00D01194">
      <w:pPr>
        <w:spacing w:line="360" w:lineRule="auto"/>
        <w:ind w:left="29" w:hanging="14"/>
        <w:rPr>
          <w:lang w:val="ru-RU"/>
        </w:rPr>
      </w:pPr>
      <w:r w:rsidRPr="00C245FA">
        <w:rPr>
          <w:rFonts w:eastAsia="Times New Roman"/>
          <w:lang w:val="ru-RU"/>
        </w:rPr>
        <w:t xml:space="preserve">        </w:t>
      </w:r>
      <w:r w:rsidRPr="00C245FA">
        <w:rPr>
          <w:lang w:val="ru-RU"/>
        </w:rPr>
        <w:t>В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соответствии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с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Налоговым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кодексом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Российской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Федерации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в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бюджет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городского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поселения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за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предоставленные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нотариальные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услуги</w:t>
      </w:r>
      <w:r w:rsidRPr="00C245FA">
        <w:rPr>
          <w:rFonts w:eastAsia="Times New Roman"/>
          <w:lang w:val="ru-RU"/>
        </w:rPr>
        <w:t xml:space="preserve"> з</w:t>
      </w:r>
      <w:r w:rsidRPr="00C245FA">
        <w:rPr>
          <w:lang w:val="ru-RU"/>
        </w:rPr>
        <w:t>ачислено</w:t>
      </w:r>
      <w:r w:rsidRPr="00C245FA">
        <w:rPr>
          <w:rFonts w:eastAsia="Times New Roman"/>
          <w:b/>
          <w:bCs/>
          <w:lang w:val="ru-RU"/>
        </w:rPr>
        <w:t xml:space="preserve"> </w:t>
      </w:r>
      <w:r>
        <w:rPr>
          <w:rFonts w:eastAsia="Times New Roman"/>
          <w:b/>
          <w:bCs/>
          <w:color w:val="auto"/>
          <w:kern w:val="2"/>
          <w:lang w:val="ru-RU" w:eastAsia="zh-CN"/>
        </w:rPr>
        <w:t>15690</w:t>
      </w:r>
      <w:r w:rsidRPr="00C245FA">
        <w:rPr>
          <w:rFonts w:eastAsia="Times New Roman"/>
          <w:b/>
          <w:bCs/>
          <w:lang w:val="ru-RU"/>
        </w:rPr>
        <w:t xml:space="preserve"> </w:t>
      </w:r>
      <w:r w:rsidRPr="00C245FA">
        <w:rPr>
          <w:b/>
          <w:bCs/>
          <w:lang w:val="ru-RU"/>
        </w:rPr>
        <w:t>руб.</w:t>
      </w:r>
      <w:r w:rsidRPr="00C245FA">
        <w:rPr>
          <w:rFonts w:eastAsia="Times New Roman"/>
          <w:b/>
          <w:bCs/>
          <w:lang w:val="ru-RU"/>
        </w:rPr>
        <w:t xml:space="preserve"> 00 коп.</w:t>
      </w:r>
    </w:p>
    <w:p w:rsidR="00C245FA" w:rsidRPr="00C245FA" w:rsidRDefault="00C245FA" w:rsidP="00C245FA">
      <w:pPr>
        <w:ind w:left="29" w:hanging="14"/>
        <w:rPr>
          <w:lang w:val="ru-RU"/>
        </w:rPr>
      </w:pPr>
    </w:p>
    <w:p w:rsidR="00C245FA" w:rsidRDefault="00C245FA" w:rsidP="00C245FA">
      <w:pPr>
        <w:numPr>
          <w:ilvl w:val="0"/>
          <w:numId w:val="19"/>
        </w:numPr>
        <w:jc w:val="both"/>
        <w:textAlignment w:val="auto"/>
        <w:rPr>
          <w:lang w:val="ru-RU"/>
        </w:rPr>
      </w:pPr>
      <w:r w:rsidRPr="00C245FA">
        <w:rPr>
          <w:rFonts w:eastAsia="Times New Roman"/>
          <w:lang w:val="ru-RU"/>
        </w:rPr>
        <w:t xml:space="preserve">Выдано </w:t>
      </w:r>
      <w:r w:rsidRPr="00C245FA">
        <w:rPr>
          <w:lang w:val="ru-RU"/>
        </w:rPr>
        <w:t>справок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гражданам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с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места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жительства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для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получения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пособий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и</w:t>
      </w:r>
      <w:r w:rsidRPr="00C245FA">
        <w:rPr>
          <w:rFonts w:eastAsia="Times New Roman"/>
          <w:lang w:val="ru-RU"/>
        </w:rPr>
        <w:t xml:space="preserve"> </w:t>
      </w:r>
      <w:r w:rsidRPr="00C245FA">
        <w:rPr>
          <w:lang w:val="ru-RU"/>
        </w:rPr>
        <w:t>льгот в количестве 20</w:t>
      </w:r>
      <w:r>
        <w:rPr>
          <w:lang w:val="ru-RU"/>
        </w:rPr>
        <w:t xml:space="preserve"> шт</w:t>
      </w:r>
      <w:r w:rsidRPr="00C245FA">
        <w:rPr>
          <w:lang w:val="ru-RU"/>
        </w:rPr>
        <w:t>.</w:t>
      </w:r>
    </w:p>
    <w:p w:rsidR="00C245FA" w:rsidRDefault="00C245FA" w:rsidP="00C245FA">
      <w:pPr>
        <w:ind w:left="720"/>
        <w:jc w:val="both"/>
        <w:textAlignment w:val="auto"/>
        <w:rPr>
          <w:lang w:val="ru-RU"/>
        </w:rPr>
      </w:pPr>
    </w:p>
    <w:p w:rsidR="0064758D" w:rsidRPr="00440A03" w:rsidRDefault="00AB574F" w:rsidP="00C245FA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 </w:t>
      </w:r>
      <w:r w:rsidR="00DE5762" w:rsidRPr="00440A03">
        <w:rPr>
          <w:rFonts w:eastAsia="Times New Roman" w:cs="Times New Roman"/>
          <w:color w:val="auto"/>
          <w:lang w:val="ru-RU" w:eastAsia="ru-RU"/>
        </w:rPr>
        <w:t>В 202</w:t>
      </w:r>
      <w:r w:rsidR="004E23CB">
        <w:rPr>
          <w:rFonts w:eastAsia="Times New Roman" w:cs="Times New Roman"/>
          <w:color w:val="auto"/>
          <w:lang w:val="ru-RU" w:eastAsia="ru-RU"/>
        </w:rPr>
        <w:t>4</w:t>
      </w:r>
      <w:r w:rsidR="00F669B8" w:rsidRPr="00440A03">
        <w:rPr>
          <w:rFonts w:eastAsia="Times New Roman" w:cs="Times New Roman"/>
          <w:color w:val="auto"/>
          <w:lang w:val="ru-RU" w:eastAsia="ru-RU"/>
        </w:rPr>
        <w:t xml:space="preserve"> году продолжают осуществлять деятельность по заготовке и переработке древесины ООО «Лесопромышленный комбинат «Самза» (открытие 5 сентября 2019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г.), трудоустроено </w:t>
      </w:r>
      <w:r w:rsidRPr="00977065">
        <w:rPr>
          <w:rFonts w:eastAsia="Times New Roman" w:cs="Times New Roman"/>
          <w:color w:val="FF0000"/>
          <w:lang w:val="ru-RU" w:eastAsia="ru-RU"/>
        </w:rPr>
        <w:t>5</w:t>
      </w:r>
      <w:r w:rsidR="009579AB" w:rsidRPr="00977065">
        <w:rPr>
          <w:rFonts w:eastAsia="Times New Roman" w:cs="Times New Roman"/>
          <w:color w:val="FF0000"/>
          <w:lang w:val="ru-RU" w:eastAsia="ru-RU"/>
        </w:rPr>
        <w:t>8</w:t>
      </w:r>
      <w:r w:rsidR="00F669B8" w:rsidRPr="00440A03">
        <w:rPr>
          <w:rFonts w:eastAsia="Times New Roman" w:cs="Times New Roman"/>
          <w:color w:val="auto"/>
          <w:lang w:val="ru-RU" w:eastAsia="ru-RU"/>
        </w:rPr>
        <w:t xml:space="preserve"> человек (в т.ч. в 2021 г. – 27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, 2022 г. </w:t>
      </w:r>
      <w:r w:rsidR="004E23CB">
        <w:rPr>
          <w:rFonts w:eastAsia="Times New Roman" w:cs="Times New Roman"/>
          <w:color w:val="auto"/>
          <w:lang w:val="ru-RU" w:eastAsia="ru-RU"/>
        </w:rPr>
        <w:t>–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36</w:t>
      </w:r>
      <w:r w:rsidR="004E23CB">
        <w:rPr>
          <w:rFonts w:eastAsia="Times New Roman" w:cs="Times New Roman"/>
          <w:color w:val="auto"/>
          <w:lang w:val="ru-RU" w:eastAsia="ru-RU"/>
        </w:rPr>
        <w:t>, 2023 -</w:t>
      </w:r>
      <w:r w:rsidR="00977065">
        <w:rPr>
          <w:rFonts w:eastAsia="Times New Roman" w:cs="Times New Roman"/>
          <w:color w:val="auto"/>
          <w:lang w:val="ru-RU" w:eastAsia="ru-RU"/>
        </w:rPr>
        <w:t xml:space="preserve"> 58</w:t>
      </w:r>
      <w:r w:rsidR="002B2E5D">
        <w:rPr>
          <w:rFonts w:eastAsia="Times New Roman" w:cs="Times New Roman"/>
          <w:color w:val="auto"/>
          <w:lang w:val="ru-RU" w:eastAsia="ru-RU"/>
        </w:rPr>
        <w:t xml:space="preserve">, 2024 - </w:t>
      </w:r>
      <w:r w:rsidR="004E23CB">
        <w:rPr>
          <w:rFonts w:eastAsia="Times New Roman" w:cs="Times New Roman"/>
          <w:color w:val="auto"/>
          <w:lang w:val="ru-RU" w:eastAsia="ru-RU"/>
        </w:rPr>
        <w:t xml:space="preserve"> </w:t>
      </w:r>
      <w:r w:rsidR="00F669B8" w:rsidRPr="00440A03">
        <w:rPr>
          <w:rFonts w:eastAsia="Times New Roman" w:cs="Times New Roman"/>
          <w:color w:val="auto"/>
          <w:lang w:val="ru-RU" w:eastAsia="ru-RU"/>
        </w:rPr>
        <w:t>) и ООО «Вита-Лес</w:t>
      </w:r>
      <w:r w:rsidR="00DE5762" w:rsidRPr="00440A03">
        <w:rPr>
          <w:rFonts w:eastAsia="Times New Roman" w:cs="Times New Roman"/>
          <w:color w:val="auto"/>
          <w:lang w:val="ru-RU" w:eastAsia="ru-RU"/>
        </w:rPr>
        <w:t>», функционирует автозаправочная станция «Эллиа».</w:t>
      </w:r>
    </w:p>
    <w:p w:rsidR="0064758D" w:rsidRPr="00440A03" w:rsidRDefault="00DE5762" w:rsidP="00DE5762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</w:t>
      </w:r>
      <w:r w:rsidR="00F669B8" w:rsidRPr="00440A03">
        <w:rPr>
          <w:rFonts w:eastAsia="Times New Roman" w:cs="Times New Roman"/>
          <w:color w:val="auto"/>
          <w:lang w:val="ru-RU" w:eastAsia="ru-RU"/>
        </w:rPr>
        <w:t xml:space="preserve">На </w:t>
      </w:r>
      <w:r w:rsidRPr="00440A03">
        <w:rPr>
          <w:rFonts w:eastAsia="Times New Roman" w:cs="Times New Roman"/>
          <w:color w:val="auto"/>
          <w:lang w:val="ru-RU" w:eastAsia="ru-RU"/>
        </w:rPr>
        <w:t>территории поселения действует 5</w:t>
      </w:r>
      <w:r w:rsidR="00F669B8" w:rsidRPr="00440A03">
        <w:rPr>
          <w:rFonts w:eastAsia="Times New Roman" w:cs="Times New Roman"/>
          <w:color w:val="auto"/>
          <w:lang w:val="ru-RU" w:eastAsia="ru-RU"/>
        </w:rPr>
        <w:t xml:space="preserve"> торговых точек, </w:t>
      </w:r>
      <w:r w:rsidRPr="00440A03">
        <w:rPr>
          <w:rFonts w:eastAsia="Times New Roman" w:cs="Times New Roman"/>
          <w:color w:val="auto"/>
          <w:lang w:val="ru-RU" w:eastAsia="ru-RU"/>
        </w:rPr>
        <w:t>пункт</w:t>
      </w:r>
      <w:r w:rsidR="004E23CB">
        <w:rPr>
          <w:rFonts w:eastAsia="Times New Roman" w:cs="Times New Roman"/>
          <w:color w:val="auto"/>
          <w:lang w:val="ru-RU" w:eastAsia="ru-RU"/>
        </w:rPr>
        <w:t>ы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выдачи товаров </w:t>
      </w:r>
      <w:r w:rsidR="004E23CB">
        <w:rPr>
          <w:rFonts w:eastAsia="Times New Roman" w:cs="Times New Roman"/>
          <w:color w:val="auto"/>
          <w:lang w:val="ru-RU" w:eastAsia="ru-RU"/>
        </w:rPr>
        <w:t>«Валд</w:t>
      </w:r>
      <w:r w:rsidR="00295A6B">
        <w:rPr>
          <w:rFonts w:eastAsia="Times New Roman" w:cs="Times New Roman"/>
          <w:color w:val="auto"/>
          <w:lang w:val="ru-RU" w:eastAsia="ru-RU"/>
        </w:rPr>
        <w:t>б</w:t>
      </w:r>
      <w:r w:rsidR="004E23CB">
        <w:rPr>
          <w:rFonts w:eastAsia="Times New Roman" w:cs="Times New Roman"/>
          <w:color w:val="auto"/>
          <w:lang w:val="ru-RU" w:eastAsia="ru-RU"/>
        </w:rPr>
        <w:t xml:space="preserve">ерис», 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«Озон», </w:t>
      </w:r>
      <w:r w:rsidR="00F669B8" w:rsidRPr="00440A03">
        <w:rPr>
          <w:rFonts w:eastAsia="Times New Roman" w:cs="Times New Roman"/>
          <w:color w:val="auto"/>
          <w:lang w:val="ru-RU" w:eastAsia="ru-RU"/>
        </w:rPr>
        <w:t>1 к</w:t>
      </w:r>
      <w:r w:rsidR="003476BB" w:rsidRPr="00440A03">
        <w:rPr>
          <w:rFonts w:eastAsia="Times New Roman" w:cs="Times New Roman"/>
          <w:color w:val="auto"/>
          <w:lang w:val="ru-RU" w:eastAsia="ru-RU"/>
        </w:rPr>
        <w:t>рестьянско-фермерское хозяйство,</w:t>
      </w:r>
      <w:r w:rsidR="00973471">
        <w:rPr>
          <w:rFonts w:eastAsia="Times New Roman" w:cs="Times New Roman"/>
          <w:color w:val="auto"/>
          <w:lang w:val="ru-RU" w:eastAsia="ru-RU"/>
        </w:rPr>
        <w:t xml:space="preserve"> </w:t>
      </w:r>
      <w:r w:rsidR="00CE75B3">
        <w:rPr>
          <w:rFonts w:eastAsia="Times New Roman" w:cs="Times New Roman"/>
          <w:color w:val="auto"/>
          <w:lang w:val="ru-RU" w:eastAsia="ru-RU"/>
        </w:rPr>
        <w:t xml:space="preserve">открылась автомойка, зарегистрировано </w:t>
      </w:r>
      <w:r w:rsidR="003476BB" w:rsidRPr="00440A03">
        <w:rPr>
          <w:rFonts w:eastAsia="Times New Roman" w:cs="Times New Roman"/>
          <w:color w:val="auto"/>
          <w:lang w:val="ru-RU" w:eastAsia="ru-RU"/>
        </w:rPr>
        <w:t>48 самозанятых</w:t>
      </w:r>
      <w:r w:rsidR="00EC17D9" w:rsidRPr="00440A03">
        <w:rPr>
          <w:rFonts w:eastAsia="Times New Roman" w:cs="Times New Roman"/>
          <w:color w:val="auto"/>
          <w:lang w:val="ru-RU" w:eastAsia="ru-RU"/>
        </w:rPr>
        <w:t>.</w:t>
      </w:r>
    </w:p>
    <w:p w:rsidR="00733600" w:rsidRPr="00733600" w:rsidRDefault="00F669B8" w:rsidP="00733600">
      <w:pPr>
        <w:shd w:val="clear" w:color="auto" w:fill="FFFFFF"/>
        <w:spacing w:beforeAutospacing="1" w:after="100" w:afterAutospacing="1" w:line="360" w:lineRule="auto"/>
        <w:jc w:val="both"/>
        <w:rPr>
          <w:rFonts w:eastAsia="Times New Roman" w:cs="Times New Roman"/>
          <w:b/>
          <w:color w:val="FF0000"/>
          <w:lang w:val="ru-RU" w:eastAsia="ru-RU"/>
        </w:rPr>
      </w:pPr>
      <w:r w:rsidRPr="00295A6B">
        <w:rPr>
          <w:rFonts w:eastAsia="Times New Roman" w:cs="Times New Roman"/>
          <w:color w:val="FF0000"/>
          <w:lang w:val="ru-RU" w:eastAsia="ru-RU"/>
        </w:rPr>
        <w:t xml:space="preserve">      </w:t>
      </w:r>
      <w:r w:rsidR="00733600" w:rsidRPr="00733600">
        <w:rPr>
          <w:rFonts w:eastAsia="Times New Roman" w:cs="Times New Roman"/>
          <w:b/>
          <w:color w:val="auto"/>
          <w:lang w:val="ru-RU" w:eastAsia="ru-RU"/>
        </w:rPr>
        <w:t>Обращения граждан</w:t>
      </w:r>
    </w:p>
    <w:p w:rsidR="00733600" w:rsidRPr="00733600" w:rsidRDefault="00F669B8" w:rsidP="00733600">
      <w:pPr>
        <w:shd w:val="clear" w:color="auto" w:fill="FFFFFF"/>
        <w:spacing w:beforeAutospacing="1" w:after="100" w:afterAutospacing="1" w:line="360" w:lineRule="auto"/>
        <w:jc w:val="both"/>
        <w:rPr>
          <w:rFonts w:eastAsia="Times New Roman"/>
          <w:lang w:val="ru-RU" w:eastAsia="ru-RU"/>
        </w:rPr>
      </w:pPr>
      <w:r w:rsidRPr="00295A6B">
        <w:rPr>
          <w:rFonts w:eastAsia="Times New Roman" w:cs="Times New Roman"/>
          <w:color w:val="FF0000"/>
          <w:lang w:val="ru-RU" w:eastAsia="ru-RU"/>
        </w:rPr>
        <w:t xml:space="preserve"> </w:t>
      </w:r>
      <w:r w:rsidR="00733600" w:rsidRPr="00733600">
        <w:rPr>
          <w:rFonts w:eastAsia="Times New Roman"/>
          <w:lang w:val="ru-RU" w:eastAsia="ru-RU"/>
        </w:rPr>
        <w:t>В 2024 год в адрес Администрации г.</w:t>
      </w:r>
      <w:r w:rsidR="00733600">
        <w:rPr>
          <w:rFonts w:eastAsia="Times New Roman"/>
          <w:lang w:val="ru-RU" w:eastAsia="ru-RU"/>
        </w:rPr>
        <w:t xml:space="preserve"> </w:t>
      </w:r>
      <w:r w:rsidR="00733600" w:rsidRPr="00733600">
        <w:rPr>
          <w:rFonts w:eastAsia="Times New Roman"/>
          <w:lang w:val="ru-RU" w:eastAsia="ru-RU"/>
        </w:rPr>
        <w:t xml:space="preserve">п. Коммунистический поступило 44 (2022 - 23, 2023 - 34) </w:t>
      </w:r>
      <w:r w:rsidR="00CE75B3">
        <w:rPr>
          <w:rFonts w:eastAsia="Times New Roman"/>
          <w:lang w:val="ru-RU" w:eastAsia="ru-RU"/>
        </w:rPr>
        <w:t>о</w:t>
      </w:r>
      <w:r w:rsidR="00733600" w:rsidRPr="00733600">
        <w:rPr>
          <w:rFonts w:eastAsia="Times New Roman"/>
          <w:lang w:val="ru-RU" w:eastAsia="ru-RU"/>
        </w:rPr>
        <w:t>бращения граждан, из них письменных – 44, устных – ежедневные обращения.</w:t>
      </w:r>
    </w:p>
    <w:p w:rsidR="00733600" w:rsidRPr="005F2772" w:rsidRDefault="00733600" w:rsidP="00733600">
      <w:p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/>
          <w:lang w:eastAsia="ru-RU"/>
        </w:rPr>
      </w:pPr>
      <w:r w:rsidRPr="005F2772">
        <w:rPr>
          <w:rFonts w:eastAsia="Times New Roman"/>
          <w:lang w:eastAsia="ru-RU"/>
        </w:rPr>
        <w:t>Было рассмотрено вопросов:</w:t>
      </w:r>
    </w:p>
    <w:p w:rsidR="00733600" w:rsidRPr="00B36407" w:rsidRDefault="00733600" w:rsidP="00733600">
      <w:pPr>
        <w:pStyle w:val="af"/>
        <w:widowControl/>
        <w:numPr>
          <w:ilvl w:val="0"/>
          <w:numId w:val="22"/>
        </w:numPr>
        <w:shd w:val="clear" w:color="auto" w:fill="FFFFFF"/>
        <w:tabs>
          <w:tab w:val="num" w:pos="720"/>
        </w:tabs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/>
          <w:lang w:eastAsia="ru-RU"/>
        </w:rPr>
      </w:pPr>
      <w:r w:rsidRPr="00B36407">
        <w:rPr>
          <w:rFonts w:eastAsia="Times New Roman"/>
          <w:lang w:eastAsia="ru-RU"/>
        </w:rPr>
        <w:t>Жилищных –  30;</w:t>
      </w:r>
    </w:p>
    <w:p w:rsidR="00733600" w:rsidRDefault="00733600" w:rsidP="00733600">
      <w:pPr>
        <w:pStyle w:val="af"/>
        <w:widowControl/>
        <w:numPr>
          <w:ilvl w:val="0"/>
          <w:numId w:val="22"/>
        </w:numPr>
        <w:shd w:val="clear" w:color="auto" w:fill="FFFFFF"/>
        <w:tabs>
          <w:tab w:val="num" w:pos="720"/>
        </w:tabs>
        <w:suppressAutoHyphens w:val="0"/>
        <w:spacing w:before="100" w:beforeAutospacing="1" w:after="100" w:afterAutospacing="1" w:line="360" w:lineRule="auto"/>
        <w:ind w:hanging="360"/>
        <w:jc w:val="both"/>
        <w:textAlignment w:val="auto"/>
        <w:rPr>
          <w:rFonts w:eastAsia="Times New Roman"/>
          <w:lang w:eastAsia="ru-RU"/>
        </w:rPr>
      </w:pPr>
      <w:r w:rsidRPr="00B36407">
        <w:rPr>
          <w:rFonts w:eastAsia="Times New Roman"/>
          <w:lang w:eastAsia="ru-RU"/>
        </w:rPr>
        <w:t>В сфере земельных отношений – 1;</w:t>
      </w:r>
    </w:p>
    <w:p w:rsidR="00733600" w:rsidRDefault="00733600" w:rsidP="00733600">
      <w:pPr>
        <w:pStyle w:val="af"/>
        <w:widowControl/>
        <w:numPr>
          <w:ilvl w:val="0"/>
          <w:numId w:val="22"/>
        </w:numPr>
        <w:shd w:val="clear" w:color="auto" w:fill="FFFFFF"/>
        <w:tabs>
          <w:tab w:val="num" w:pos="720"/>
        </w:tabs>
        <w:suppressAutoHyphens w:val="0"/>
        <w:spacing w:before="100" w:beforeAutospacing="1" w:after="100" w:afterAutospacing="1" w:line="360" w:lineRule="auto"/>
        <w:ind w:hanging="360"/>
        <w:jc w:val="both"/>
        <w:textAlignment w:val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Коммунальные – 2;</w:t>
      </w:r>
    </w:p>
    <w:p w:rsidR="00733600" w:rsidRPr="005F2772" w:rsidRDefault="00733600" w:rsidP="00733600">
      <w:pPr>
        <w:pStyle w:val="af"/>
        <w:widowControl/>
        <w:numPr>
          <w:ilvl w:val="0"/>
          <w:numId w:val="22"/>
        </w:numPr>
        <w:shd w:val="clear" w:color="auto" w:fill="FFFFFF"/>
        <w:tabs>
          <w:tab w:val="num" w:pos="720"/>
        </w:tabs>
        <w:suppressAutoHyphens w:val="0"/>
        <w:spacing w:before="100" w:beforeAutospacing="1" w:after="100" w:afterAutospacing="1" w:line="360" w:lineRule="auto"/>
        <w:ind w:hanging="360"/>
        <w:jc w:val="both"/>
        <w:textAlignment w:val="auto"/>
        <w:rPr>
          <w:rFonts w:eastAsia="Times New Roman"/>
          <w:lang w:eastAsia="ru-RU"/>
        </w:rPr>
      </w:pPr>
      <w:r w:rsidRPr="005F2772">
        <w:rPr>
          <w:rFonts w:eastAsia="Times New Roman"/>
          <w:lang w:eastAsia="ru-RU"/>
        </w:rPr>
        <w:t>Разны</w:t>
      </w:r>
      <w:r>
        <w:rPr>
          <w:rFonts w:eastAsia="Times New Roman"/>
          <w:lang w:eastAsia="ru-RU"/>
        </w:rPr>
        <w:t>е</w:t>
      </w:r>
      <w:r w:rsidRPr="005F2772">
        <w:rPr>
          <w:rFonts w:eastAsia="Times New Roman"/>
          <w:lang w:eastAsia="ru-RU"/>
        </w:rPr>
        <w:t xml:space="preserve"> – </w:t>
      </w:r>
      <w:r>
        <w:rPr>
          <w:rFonts w:eastAsia="Times New Roman"/>
          <w:lang w:eastAsia="ru-RU"/>
        </w:rPr>
        <w:t>11.</w:t>
      </w:r>
    </w:p>
    <w:tbl>
      <w:tblPr>
        <w:tblW w:w="0" w:type="auto"/>
        <w:tblInd w:w="4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51" w:type="dxa"/>
          <w:right w:w="115" w:type="dxa"/>
        </w:tblCellMar>
        <w:tblLook w:val="04A0" w:firstRow="1" w:lastRow="0" w:firstColumn="1" w:lastColumn="0" w:noHBand="0" w:noVBand="1"/>
      </w:tblPr>
      <w:tblGrid>
        <w:gridCol w:w="1845"/>
        <w:gridCol w:w="1418"/>
        <w:gridCol w:w="1753"/>
        <w:gridCol w:w="1216"/>
        <w:gridCol w:w="1537"/>
        <w:gridCol w:w="1720"/>
      </w:tblGrid>
      <w:tr w:rsidR="00733600" w:rsidRPr="005F2772" w:rsidTr="00FD5275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Вопросы обращений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Всего обращений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Решено положительно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Отказано</w:t>
            </w: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Дано разъяснение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Осталось на рассмотрении</w:t>
            </w:r>
          </w:p>
        </w:tc>
      </w:tr>
      <w:tr w:rsidR="00733600" w:rsidRPr="005F2772" w:rsidTr="00FD5275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Жилищные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977065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ru-RU" w:eastAsia="ru-RU"/>
              </w:rPr>
              <w:t>0</w:t>
            </w:r>
            <w:r w:rsidR="00733600" w:rsidRPr="005F277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977065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15</w:t>
            </w:r>
            <w:r w:rsidRPr="005F277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 </w:t>
            </w:r>
          </w:p>
        </w:tc>
      </w:tr>
      <w:tr w:rsidR="00733600" w:rsidRPr="005F2772" w:rsidTr="00FD5275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6B6E92">
              <w:rPr>
                <w:rFonts w:eastAsia="Times New Roman"/>
                <w:lang w:eastAsia="ru-RU"/>
              </w:rPr>
              <w:t>В сфере земельных отношений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 </w:t>
            </w:r>
          </w:p>
        </w:tc>
      </w:tr>
      <w:tr w:rsidR="00733600" w:rsidRPr="005F2772" w:rsidTr="00FD5275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Коммунальные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733600" w:rsidRPr="005F2772" w:rsidTr="00FD5275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Разные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977065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ru-RU" w:eastAsia="ru-RU"/>
              </w:rPr>
              <w:t>0</w:t>
            </w:r>
            <w:r w:rsidR="00733600" w:rsidRPr="005F277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977065" w:rsidRDefault="00977065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val="ru-RU" w:eastAsia="ru-RU"/>
              </w:rPr>
              <w:t>2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lang w:eastAsia="ru-RU"/>
              </w:rPr>
              <w:t> </w:t>
            </w:r>
          </w:p>
        </w:tc>
      </w:tr>
      <w:tr w:rsidR="00733600" w:rsidRPr="005F2772" w:rsidTr="00FD5275">
        <w:tc>
          <w:tcPr>
            <w:tcW w:w="18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both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4</w:t>
            </w:r>
            <w:r w:rsidRPr="005F2772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7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b/>
                <w:bCs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2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977065" w:rsidRDefault="00977065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b/>
                <w:bCs/>
                <w:lang w:val="ru-RU" w:eastAsia="ru-RU"/>
              </w:rPr>
              <w:t>0</w:t>
            </w:r>
          </w:p>
        </w:tc>
        <w:tc>
          <w:tcPr>
            <w:tcW w:w="15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977065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val="ru-RU" w:eastAsia="ru-RU"/>
              </w:rPr>
            </w:pPr>
            <w:r w:rsidRPr="005F2772">
              <w:rPr>
                <w:rFonts w:eastAsia="Times New Roman"/>
                <w:b/>
                <w:bCs/>
                <w:lang w:eastAsia="ru-RU"/>
              </w:rPr>
              <w:t>1</w:t>
            </w:r>
            <w:r w:rsidR="00977065">
              <w:rPr>
                <w:rFonts w:eastAsia="Times New Roman"/>
                <w:b/>
                <w:bCs/>
                <w:lang w:val="ru-RU" w:eastAsia="ru-RU"/>
              </w:rPr>
              <w:t>8</w:t>
            </w:r>
          </w:p>
        </w:tc>
        <w:tc>
          <w:tcPr>
            <w:tcW w:w="17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733600" w:rsidRPr="005F2772" w:rsidRDefault="00733600" w:rsidP="00FD5275">
            <w:pPr>
              <w:spacing w:before="100" w:beforeAutospacing="1" w:after="100" w:afterAutospacing="1" w:line="360" w:lineRule="auto"/>
              <w:jc w:val="center"/>
              <w:rPr>
                <w:rFonts w:eastAsia="Times New Roman"/>
                <w:lang w:eastAsia="ru-RU"/>
              </w:rPr>
            </w:pPr>
            <w:r w:rsidRPr="005F277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</w:tbl>
    <w:p w:rsidR="00733600" w:rsidRPr="005F2772" w:rsidRDefault="00733600" w:rsidP="00733600">
      <w:p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/>
          <w:lang w:eastAsia="ru-RU"/>
        </w:rPr>
      </w:pPr>
      <w:r w:rsidRPr="005F2772">
        <w:rPr>
          <w:rFonts w:eastAsia="Times New Roman"/>
          <w:lang w:eastAsia="ru-RU"/>
        </w:rPr>
        <w:t> </w:t>
      </w:r>
    </w:p>
    <w:p w:rsidR="00733600" w:rsidRPr="00733600" w:rsidRDefault="00733600" w:rsidP="00733600">
      <w:pPr>
        <w:shd w:val="clear" w:color="auto" w:fill="FFFFFF"/>
        <w:tabs>
          <w:tab w:val="num" w:pos="360"/>
        </w:tabs>
        <w:spacing w:before="100" w:beforeAutospacing="1" w:after="100" w:afterAutospacing="1" w:line="360" w:lineRule="auto"/>
        <w:ind w:left="360" w:hanging="360"/>
        <w:jc w:val="both"/>
        <w:rPr>
          <w:rFonts w:eastAsia="Times New Roman"/>
          <w:lang w:val="ru-RU" w:eastAsia="ru-RU"/>
        </w:rPr>
      </w:pPr>
      <w:r w:rsidRPr="00733600">
        <w:rPr>
          <w:rFonts w:eastAsia="Times New Roman"/>
          <w:lang w:val="ru-RU" w:eastAsia="ru-RU"/>
        </w:rPr>
        <w:lastRenderedPageBreak/>
        <w:t>1.</w:t>
      </w:r>
      <w:r w:rsidRPr="005F2772">
        <w:rPr>
          <w:rFonts w:eastAsia="Times New Roman"/>
          <w:sz w:val="14"/>
          <w:szCs w:val="14"/>
          <w:lang w:eastAsia="ru-RU"/>
        </w:rPr>
        <w:t>     </w:t>
      </w:r>
      <w:r w:rsidRPr="00733600">
        <w:rPr>
          <w:rFonts w:eastAsia="Times New Roman"/>
          <w:sz w:val="14"/>
          <w:szCs w:val="14"/>
          <w:lang w:val="ru-RU" w:eastAsia="ru-RU"/>
        </w:rPr>
        <w:t xml:space="preserve"> </w:t>
      </w:r>
      <w:r w:rsidRPr="00733600">
        <w:rPr>
          <w:rFonts w:eastAsia="Times New Roman"/>
          <w:lang w:val="ru-RU" w:eastAsia="ru-RU"/>
        </w:rPr>
        <w:t>Жилищные вопросы касались, в основном, получения жилья (благоустроенного, социального, специализированного), содержания и ремонта жилых помещений, строительства жилья, признания непригодными жилых помещений и аварийными жилых домов, постановки на учет в качестве нуждающихся в получении жилья.</w:t>
      </w:r>
    </w:p>
    <w:p w:rsidR="00733600" w:rsidRPr="00733600" w:rsidRDefault="00733600" w:rsidP="00733600">
      <w:pPr>
        <w:shd w:val="clear" w:color="auto" w:fill="FFFFFF"/>
        <w:tabs>
          <w:tab w:val="num" w:pos="360"/>
        </w:tabs>
        <w:spacing w:before="100" w:beforeAutospacing="1" w:after="100" w:afterAutospacing="1" w:line="360" w:lineRule="auto"/>
        <w:ind w:left="360" w:hanging="360"/>
        <w:jc w:val="both"/>
        <w:rPr>
          <w:rFonts w:eastAsia="Times New Roman"/>
          <w:lang w:val="ru-RU" w:eastAsia="ru-RU"/>
        </w:rPr>
      </w:pPr>
      <w:r w:rsidRPr="00733600">
        <w:rPr>
          <w:rFonts w:eastAsia="Times New Roman"/>
          <w:lang w:val="ru-RU" w:eastAsia="ru-RU"/>
        </w:rPr>
        <w:t>2.</w:t>
      </w:r>
      <w:r w:rsidRPr="005F2772">
        <w:rPr>
          <w:rFonts w:eastAsia="Times New Roman"/>
          <w:sz w:val="14"/>
          <w:szCs w:val="14"/>
          <w:lang w:eastAsia="ru-RU"/>
        </w:rPr>
        <w:t>     </w:t>
      </w:r>
      <w:r w:rsidRPr="00733600">
        <w:rPr>
          <w:rFonts w:eastAsia="Times New Roman"/>
          <w:sz w:val="14"/>
          <w:szCs w:val="14"/>
          <w:lang w:val="ru-RU" w:eastAsia="ru-RU"/>
        </w:rPr>
        <w:t xml:space="preserve">  </w:t>
      </w:r>
      <w:r w:rsidRPr="00733600">
        <w:rPr>
          <w:rFonts w:eastAsia="Times New Roman"/>
          <w:lang w:val="ru-RU" w:eastAsia="ru-RU"/>
        </w:rPr>
        <w:t>В сфере земельных отношений - о внесении изменений в Генеральный план поселения</w:t>
      </w:r>
    </w:p>
    <w:p w:rsidR="00733600" w:rsidRPr="00733600" w:rsidRDefault="00733600" w:rsidP="00733600">
      <w:pPr>
        <w:shd w:val="clear" w:color="auto" w:fill="FFFFFF"/>
        <w:tabs>
          <w:tab w:val="num" w:pos="360"/>
        </w:tabs>
        <w:spacing w:before="100" w:beforeAutospacing="1" w:after="100" w:afterAutospacing="1" w:line="360" w:lineRule="auto"/>
        <w:ind w:left="360" w:hanging="360"/>
        <w:jc w:val="both"/>
        <w:rPr>
          <w:rFonts w:eastAsia="Times New Roman"/>
          <w:lang w:val="ru-RU" w:eastAsia="ru-RU"/>
        </w:rPr>
      </w:pPr>
      <w:r w:rsidRPr="00733600">
        <w:rPr>
          <w:rFonts w:eastAsia="Times New Roman"/>
          <w:lang w:val="ru-RU" w:eastAsia="ru-RU"/>
        </w:rPr>
        <w:t>3.</w:t>
      </w:r>
      <w:r w:rsidRPr="00733600">
        <w:rPr>
          <w:rFonts w:eastAsia="Times New Roman"/>
          <w:sz w:val="14"/>
          <w:szCs w:val="14"/>
          <w:lang w:val="ru-RU" w:eastAsia="ru-RU"/>
        </w:rPr>
        <w:t xml:space="preserve">        </w:t>
      </w:r>
      <w:r w:rsidRPr="00733600">
        <w:rPr>
          <w:rFonts w:eastAsia="Times New Roman"/>
          <w:lang w:val="ru-RU" w:eastAsia="ru-RU"/>
        </w:rPr>
        <w:t>Коммунальные –  ремонт систем теплоснабжения и канализации.</w:t>
      </w:r>
    </w:p>
    <w:p w:rsidR="00733600" w:rsidRPr="00733600" w:rsidRDefault="00733600" w:rsidP="00733600">
      <w:pPr>
        <w:shd w:val="clear" w:color="auto" w:fill="FFFFFF"/>
        <w:tabs>
          <w:tab w:val="num" w:pos="360"/>
        </w:tabs>
        <w:spacing w:before="100" w:beforeAutospacing="1" w:after="100" w:afterAutospacing="1" w:line="360" w:lineRule="auto"/>
        <w:ind w:left="360" w:hanging="360"/>
        <w:jc w:val="both"/>
        <w:rPr>
          <w:rFonts w:eastAsia="Times New Roman"/>
          <w:lang w:val="ru-RU" w:eastAsia="ru-RU"/>
        </w:rPr>
      </w:pPr>
      <w:r w:rsidRPr="00733600">
        <w:rPr>
          <w:rFonts w:eastAsia="Times New Roman"/>
          <w:lang w:val="ru-RU" w:eastAsia="ru-RU"/>
        </w:rPr>
        <w:t>4.</w:t>
      </w:r>
      <w:r w:rsidRPr="005F2772">
        <w:rPr>
          <w:rFonts w:eastAsia="Times New Roman"/>
          <w:sz w:val="14"/>
          <w:szCs w:val="14"/>
          <w:lang w:eastAsia="ru-RU"/>
        </w:rPr>
        <w:t>    </w:t>
      </w:r>
      <w:r w:rsidRPr="00733600">
        <w:rPr>
          <w:rFonts w:eastAsia="Times New Roman"/>
          <w:sz w:val="14"/>
          <w:szCs w:val="14"/>
          <w:lang w:val="ru-RU" w:eastAsia="ru-RU"/>
        </w:rPr>
        <w:t xml:space="preserve"> </w:t>
      </w:r>
      <w:r w:rsidRPr="00733600">
        <w:rPr>
          <w:rFonts w:eastAsia="Times New Roman"/>
          <w:lang w:val="ru-RU" w:eastAsia="ru-RU"/>
        </w:rPr>
        <w:t>Разные – о ремонте дорог, перенос</w:t>
      </w:r>
      <w:r w:rsidR="0076220C">
        <w:rPr>
          <w:rFonts w:eastAsia="Times New Roman"/>
          <w:lang w:val="ru-RU" w:eastAsia="ru-RU"/>
        </w:rPr>
        <w:t>е</w:t>
      </w:r>
      <w:r w:rsidRPr="00733600">
        <w:rPr>
          <w:rFonts w:eastAsia="Times New Roman"/>
          <w:lang w:val="ru-RU" w:eastAsia="ru-RU"/>
        </w:rPr>
        <w:t xml:space="preserve"> контейнеров, проведени</w:t>
      </w:r>
      <w:r w:rsidR="0076220C">
        <w:rPr>
          <w:rFonts w:eastAsia="Times New Roman"/>
          <w:lang w:val="ru-RU" w:eastAsia="ru-RU"/>
        </w:rPr>
        <w:t>и</w:t>
      </w:r>
      <w:r w:rsidRPr="00733600">
        <w:rPr>
          <w:rFonts w:eastAsia="Times New Roman"/>
          <w:lang w:val="ru-RU" w:eastAsia="ru-RU"/>
        </w:rPr>
        <w:t xml:space="preserve"> интернета и предоставлении копий документов</w:t>
      </w:r>
      <w:r w:rsidR="0076220C">
        <w:rPr>
          <w:rFonts w:eastAsia="Times New Roman"/>
          <w:lang w:val="ru-RU" w:eastAsia="ru-RU"/>
        </w:rPr>
        <w:t>.</w:t>
      </w:r>
      <w:r w:rsidRPr="00733600">
        <w:rPr>
          <w:rFonts w:eastAsia="Times New Roman"/>
          <w:lang w:val="ru-RU" w:eastAsia="ru-RU"/>
        </w:rPr>
        <w:t xml:space="preserve"> </w:t>
      </w:r>
    </w:p>
    <w:p w:rsidR="00B34EE8" w:rsidRPr="00B34EE8" w:rsidRDefault="00037233" w:rsidP="00733600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  <w:r>
        <w:rPr>
          <w:rFonts w:eastAsia="Times New Roman" w:cs="Times New Roman"/>
          <w:color w:val="auto"/>
          <w:lang w:val="ru-RU" w:eastAsia="ru-RU"/>
        </w:rPr>
        <w:t xml:space="preserve">        </w:t>
      </w:r>
      <w:r w:rsidR="00B34EE8" w:rsidRPr="00B34EE8">
        <w:rPr>
          <w:rFonts w:eastAsia="Times New Roman" w:cs="Times New Roman"/>
          <w:b/>
          <w:color w:val="auto"/>
          <w:lang w:val="ru-RU" w:eastAsia="ru-RU"/>
        </w:rPr>
        <w:t>Воинский учет</w:t>
      </w:r>
    </w:p>
    <w:p w:rsidR="00037233" w:rsidRPr="005949FF" w:rsidRDefault="00037233" w:rsidP="00733600">
      <w:pPr>
        <w:shd w:val="clear" w:color="auto" w:fill="FFFFFF"/>
        <w:spacing w:line="360" w:lineRule="auto"/>
        <w:jc w:val="both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>На 01.01.2025год на первичном воинском учете в органах местного самоуправления, расположенных на территории г.</w:t>
      </w:r>
      <w:r w:rsidR="005566EF">
        <w:rPr>
          <w:rFonts w:eastAsia="Times New Roman" w:cs="Times New Roman"/>
          <w:color w:val="000000" w:themeColor="text1"/>
          <w:lang w:val="ru-RU" w:eastAsia="ru-RU"/>
        </w:rPr>
        <w:t xml:space="preserve"> 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п. Коммунистический состоит </w:t>
      </w:r>
      <w:r w:rsidRPr="005949FF">
        <w:rPr>
          <w:rFonts w:eastAsia="Times New Roman" w:cs="Times New Roman"/>
          <w:b/>
          <w:color w:val="000000" w:themeColor="text1"/>
          <w:lang w:val="ru-RU" w:eastAsia="ru-RU"/>
        </w:rPr>
        <w:t>365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граждан</w:t>
      </w:r>
      <w:r w:rsidR="00053E0B" w:rsidRPr="005949FF">
        <w:rPr>
          <w:rFonts w:eastAsia="Times New Roman" w:cs="Times New Roman"/>
          <w:color w:val="000000" w:themeColor="text1"/>
          <w:lang w:val="ru-RU" w:eastAsia="ru-RU"/>
        </w:rPr>
        <w:t xml:space="preserve"> (2023 – 396 человек)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, из них:  </w:t>
      </w:r>
    </w:p>
    <w:p w:rsidR="00037233" w:rsidRPr="005949FF" w:rsidRDefault="00037233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- граждан, подлежащих призыву на военную службу (от 18 до 30 лет), не пребывающих в запасе -  </w:t>
      </w:r>
      <w:r w:rsidRPr="005949FF">
        <w:rPr>
          <w:rFonts w:eastAsia="Times New Roman" w:cs="Times New Roman"/>
          <w:b/>
          <w:color w:val="000000" w:themeColor="text1"/>
          <w:lang w:val="ru-RU" w:eastAsia="ru-RU"/>
        </w:rPr>
        <w:t>20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чел</w:t>
      </w:r>
      <w:r w:rsidR="00053E0B" w:rsidRPr="005949FF">
        <w:rPr>
          <w:rFonts w:eastAsia="Times New Roman" w:cs="Times New Roman"/>
          <w:color w:val="000000" w:themeColor="text1"/>
          <w:lang w:val="ru-RU" w:eastAsia="ru-RU"/>
        </w:rPr>
        <w:t xml:space="preserve"> (2023 – 34 чел.)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>.</w:t>
      </w:r>
    </w:p>
    <w:p w:rsidR="00037233" w:rsidRPr="005949FF" w:rsidRDefault="00037233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- граждан, пребывающих в запасе – </w:t>
      </w:r>
      <w:r w:rsidRPr="005949FF">
        <w:rPr>
          <w:rFonts w:eastAsia="Times New Roman" w:cs="Times New Roman"/>
          <w:b/>
          <w:color w:val="000000" w:themeColor="text1"/>
          <w:lang w:val="ru-RU" w:eastAsia="ru-RU"/>
        </w:rPr>
        <w:t>345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чел.</w:t>
      </w:r>
    </w:p>
    <w:p w:rsidR="00037233" w:rsidRPr="005949FF" w:rsidRDefault="00037233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   За отчетный период:</w:t>
      </w:r>
    </w:p>
    <w:p w:rsidR="00037233" w:rsidRPr="005949FF" w:rsidRDefault="00037233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поставлено на воинский учет в ОМСУ г.п. Коммунистический   </w:t>
      </w:r>
      <w:r w:rsidRPr="005949FF">
        <w:rPr>
          <w:rFonts w:eastAsia="Times New Roman" w:cs="Times New Roman"/>
          <w:b/>
          <w:color w:val="000000" w:themeColor="text1"/>
          <w:lang w:val="ru-RU" w:eastAsia="ru-RU"/>
        </w:rPr>
        <w:t>13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граждан, пребывающих в запасе;</w:t>
      </w:r>
    </w:p>
    <w:p w:rsidR="00037233" w:rsidRPr="005949FF" w:rsidRDefault="00037233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сняты с воинского учета в ОМСУ </w:t>
      </w:r>
      <w:r w:rsidRPr="005949FF">
        <w:rPr>
          <w:rFonts w:eastAsia="Times New Roman" w:cs="Times New Roman"/>
          <w:b/>
          <w:color w:val="000000" w:themeColor="text1"/>
          <w:lang w:val="ru-RU" w:eastAsia="ru-RU"/>
        </w:rPr>
        <w:t>36</w:t>
      </w:r>
      <w:r w:rsidRPr="005949FF">
        <w:rPr>
          <w:rFonts w:eastAsia="Times New Roman" w:cs="Times New Roman"/>
          <w:b/>
          <w:bCs/>
          <w:color w:val="000000" w:themeColor="text1"/>
          <w:lang w:val="ru-RU" w:eastAsia="ru-RU"/>
        </w:rPr>
        <w:t xml:space="preserve"> </w:t>
      </w: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граждан пребывающий в запасе, </w:t>
      </w:r>
    </w:p>
    <w:p w:rsidR="00037233" w:rsidRPr="005949FF" w:rsidRDefault="00037233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>причины снятия:</w:t>
      </w:r>
    </w:p>
    <w:p w:rsidR="00037233" w:rsidRPr="005949FF" w:rsidRDefault="00037233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достижение предельного возраста</w:t>
      </w:r>
    </w:p>
    <w:p w:rsidR="00037233" w:rsidRPr="005949FF" w:rsidRDefault="00037233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состояние здоровья</w:t>
      </w:r>
    </w:p>
    <w:p w:rsidR="00037233" w:rsidRPr="005949FF" w:rsidRDefault="00037233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в связи с переменой места жительства</w:t>
      </w:r>
    </w:p>
    <w:p w:rsidR="00037233" w:rsidRDefault="00037233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  <w:r w:rsidRPr="005949FF">
        <w:rPr>
          <w:rFonts w:eastAsia="Times New Roman" w:cs="Times New Roman"/>
          <w:color w:val="000000" w:themeColor="text1"/>
          <w:lang w:val="ru-RU" w:eastAsia="ru-RU"/>
        </w:rPr>
        <w:t xml:space="preserve">          - убытие по контракту.</w:t>
      </w:r>
    </w:p>
    <w:p w:rsidR="000B5FC2" w:rsidRPr="005949FF" w:rsidRDefault="000B5FC2" w:rsidP="00037233">
      <w:pPr>
        <w:spacing w:line="360" w:lineRule="auto"/>
        <w:rPr>
          <w:rFonts w:eastAsia="Times New Roman" w:cs="Times New Roman"/>
          <w:color w:val="000000" w:themeColor="text1"/>
          <w:lang w:val="ru-RU" w:eastAsia="ru-RU"/>
        </w:rPr>
      </w:pPr>
    </w:p>
    <w:p w:rsidR="0064758D" w:rsidRPr="00440A03" w:rsidRDefault="00F669B8">
      <w:pPr>
        <w:pStyle w:val="ad"/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40A03">
        <w:rPr>
          <w:rFonts w:ascii="Times New Roman" w:hAnsi="Times New Roman" w:cs="Times New Roman"/>
          <w:b/>
          <w:color w:val="auto"/>
          <w:sz w:val="24"/>
          <w:szCs w:val="24"/>
        </w:rPr>
        <w:t>Полномочия,  переданные органам местного самоуправления Советского района.</w:t>
      </w:r>
    </w:p>
    <w:p w:rsidR="0064758D" w:rsidRPr="000B5FC2" w:rsidRDefault="00F669B8">
      <w:pPr>
        <w:pStyle w:val="ad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40A03">
        <w:rPr>
          <w:rFonts w:ascii="Times New Roman" w:hAnsi="Times New Roman" w:cs="Times New Roman"/>
          <w:color w:val="auto"/>
          <w:sz w:val="24"/>
          <w:szCs w:val="24"/>
        </w:rPr>
        <w:t xml:space="preserve">           </w:t>
      </w:r>
      <w:r w:rsidRPr="000B5FC2">
        <w:rPr>
          <w:rFonts w:ascii="Times New Roman" w:hAnsi="Times New Roman" w:cs="Times New Roman"/>
          <w:color w:val="auto"/>
          <w:sz w:val="24"/>
          <w:szCs w:val="24"/>
        </w:rPr>
        <w:t>Всего поселением исполняется 3</w:t>
      </w:r>
      <w:r w:rsidR="000B5FC2" w:rsidRPr="000B5FC2">
        <w:rPr>
          <w:rFonts w:ascii="Times New Roman" w:hAnsi="Times New Roman" w:cs="Times New Roman"/>
          <w:color w:val="auto"/>
          <w:sz w:val="24"/>
          <w:szCs w:val="24"/>
        </w:rPr>
        <w:t>7</w:t>
      </w:r>
      <w:r w:rsidRPr="000B5FC2">
        <w:rPr>
          <w:rFonts w:ascii="Times New Roman" w:hAnsi="Times New Roman" w:cs="Times New Roman"/>
          <w:color w:val="auto"/>
          <w:sz w:val="24"/>
          <w:szCs w:val="24"/>
        </w:rPr>
        <w:t xml:space="preserve"> полномочи</w:t>
      </w:r>
      <w:r w:rsidR="000B5FC2" w:rsidRPr="000B5FC2">
        <w:rPr>
          <w:rFonts w:ascii="Times New Roman" w:hAnsi="Times New Roman" w:cs="Times New Roman"/>
          <w:color w:val="auto"/>
          <w:sz w:val="24"/>
          <w:szCs w:val="24"/>
        </w:rPr>
        <w:t>й</w:t>
      </w:r>
      <w:r w:rsidRPr="000B5FC2">
        <w:rPr>
          <w:rFonts w:ascii="Times New Roman" w:hAnsi="Times New Roman" w:cs="Times New Roman"/>
          <w:color w:val="auto"/>
          <w:sz w:val="24"/>
          <w:szCs w:val="24"/>
        </w:rPr>
        <w:t>, часть полномочий по соглашению были переданы органам местного самоуправления Советского района вместе с финансированием.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sz w:val="24"/>
          <w:szCs w:val="24"/>
        </w:rPr>
        <w:t>На основании решения Совета депутатов городского поселения Коммунистический от 26.10.2023 года № 217 переданы следующие полномочия на</w:t>
      </w:r>
      <w:r w:rsidRPr="000B76A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0B76A6">
        <w:rPr>
          <w:rFonts w:ascii="Times New Roman" w:hAnsi="Times New Roman" w:cs="Times New Roman"/>
          <w:b/>
          <w:bCs/>
          <w:color w:val="auto"/>
          <w:sz w:val="24"/>
          <w:szCs w:val="24"/>
        </w:rPr>
        <w:t>2024 - 2026 годы: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</w:t>
      </w: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 xml:space="preserve">законодательством Российской Федерации, </w:t>
      </w:r>
      <w:r w:rsidRPr="000B76A6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 исключением децентрализованного водоотведения;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</w:t>
      </w:r>
      <w:r w:rsidRPr="000B76A6">
        <w:rPr>
          <w:rFonts w:ascii="Times New Roman" w:hAnsi="Times New Roman" w:cs="Times New Roman"/>
          <w:b/>
          <w:bCs/>
          <w:color w:val="auto"/>
          <w:sz w:val="24"/>
          <w:szCs w:val="24"/>
        </w:rPr>
        <w:t>в части</w:t>
      </w: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</w:t>
      </w:r>
      <w:r w:rsidRPr="000B76A6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приобретения жилых помещений в рамках реализации государственных программ Ханты-Мансийского автономного округа – Югры;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1.3. Подготовка генеральных планов поселения, правил землепользования и застройки, проектов подготовленной на основе генеральных планов поселения документации по планировке территории (за исключением опубликования таких проектов),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подготовка проектов местных нормативов градостроительного проектирования поселений (за исключением опубликования таких проектов),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</w:t>
      </w: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 xml:space="preserve">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 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bCs/>
          <w:color w:val="auto"/>
          <w:sz w:val="24"/>
          <w:szCs w:val="24"/>
        </w:rPr>
        <w:t>1.4. Участие в предупреждении и ликвидации последствий чрезвычайных ситуаций в границах поселения.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6A6">
        <w:rPr>
          <w:rFonts w:ascii="Times New Roman" w:hAnsi="Times New Roman" w:cs="Times New Roman"/>
          <w:sz w:val="24"/>
          <w:szCs w:val="24"/>
        </w:rPr>
        <w:t>Решением Совета депутатов городского поселения Коммунистический от 09.12.2022 г.  № 167 «О  передаче  Контрольно - счетной палате Советского района полномочий контрольно -счетного  органа   городского   поселения Коммунистический по осуществлению внешнего муниципального финансового  контроля на 2023-2024 годы »</w:t>
      </w:r>
      <w:r w:rsidRPr="000B76A6">
        <w:rPr>
          <w:rFonts w:ascii="Times New Roman" w:hAnsi="Times New Roman" w:cs="Times New Roman"/>
          <w:sz w:val="24"/>
          <w:szCs w:val="24"/>
        </w:rPr>
        <w:tab/>
        <w:t xml:space="preserve"> Контрольно-счетной палате переданы следующие полномочия: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color w:val="auto"/>
          <w:sz w:val="24"/>
          <w:szCs w:val="24"/>
        </w:rPr>
        <w:t>2.5) осуществление внутреннего муниципального  финансового контроля в соответствии со ст. 269.2 Бюджетного кодекса Российской Федерации;</w:t>
      </w:r>
    </w:p>
    <w:p w:rsidR="000B76A6" w:rsidRPr="000B76A6" w:rsidRDefault="000B76A6" w:rsidP="000B76A6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B76A6">
        <w:rPr>
          <w:rFonts w:ascii="Times New Roman" w:hAnsi="Times New Roman" w:cs="Times New Roman"/>
          <w:color w:val="auto"/>
          <w:sz w:val="24"/>
          <w:szCs w:val="24"/>
        </w:rPr>
        <w:t>2.6) осуществление контроля за соблюдением Федерального закона от 05.04.2013 № 44-ФЗ «О контрактной системе в сфере закупок, товаров, работ, услуг для обеспечения государственных и муниципальных нужд» органами муниципального финансового контроля.</w:t>
      </w:r>
    </w:p>
    <w:p w:rsidR="0064758D" w:rsidRPr="00440A03" w:rsidRDefault="00F669B8">
      <w:pPr>
        <w:pStyle w:val="ad"/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40A03">
        <w:rPr>
          <w:rFonts w:ascii="Times New Roman" w:hAnsi="Times New Roman" w:cs="Times New Roman"/>
          <w:b/>
          <w:bCs/>
          <w:color w:val="auto"/>
          <w:sz w:val="24"/>
          <w:szCs w:val="24"/>
        </w:rPr>
        <w:t>Нормотворческая деятельность.</w:t>
      </w:r>
    </w:p>
    <w:p w:rsidR="00E60B6F" w:rsidRDefault="00F669B8" w:rsidP="00E60B6F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A03">
        <w:rPr>
          <w:rFonts w:ascii="Times New Roman" w:hAnsi="Times New Roman" w:cs="Times New Roman"/>
          <w:color w:val="auto"/>
          <w:sz w:val="24"/>
          <w:szCs w:val="24"/>
        </w:rPr>
        <w:t xml:space="preserve">        </w:t>
      </w:r>
      <w:r w:rsidR="00E60B6F" w:rsidRPr="00E60B6F">
        <w:rPr>
          <w:rFonts w:ascii="Times New Roman" w:hAnsi="Times New Roman" w:cs="Times New Roman"/>
          <w:sz w:val="24"/>
          <w:szCs w:val="24"/>
        </w:rPr>
        <w:t>В</w:t>
      </w:r>
      <w:r w:rsidR="00E60B6F">
        <w:rPr>
          <w:rFonts w:ascii="Times New Roman" w:hAnsi="Times New Roman" w:cs="Times New Roman"/>
          <w:sz w:val="24"/>
          <w:szCs w:val="24"/>
        </w:rPr>
        <w:t xml:space="preserve"> </w:t>
      </w:r>
      <w:r w:rsidR="00E60B6F" w:rsidRPr="00E60B6F">
        <w:rPr>
          <w:rFonts w:ascii="Times New Roman" w:hAnsi="Times New Roman" w:cs="Times New Roman"/>
          <w:sz w:val="24"/>
          <w:szCs w:val="24"/>
        </w:rPr>
        <w:t>2024</w:t>
      </w:r>
      <w:r w:rsidR="00DB5F9D">
        <w:rPr>
          <w:rFonts w:ascii="Times New Roman" w:hAnsi="Times New Roman" w:cs="Times New Roman"/>
          <w:sz w:val="24"/>
          <w:szCs w:val="24"/>
        </w:rPr>
        <w:t xml:space="preserve"> </w:t>
      </w:r>
      <w:r w:rsidR="00E60B6F" w:rsidRPr="00E60B6F">
        <w:rPr>
          <w:rFonts w:ascii="Times New Roman" w:hAnsi="Times New Roman" w:cs="Times New Roman"/>
          <w:sz w:val="24"/>
          <w:szCs w:val="24"/>
        </w:rPr>
        <w:t>году принято</w:t>
      </w:r>
      <w:r w:rsidR="006A7A0C">
        <w:rPr>
          <w:rFonts w:ascii="Times New Roman" w:hAnsi="Times New Roman" w:cs="Times New Roman"/>
          <w:sz w:val="24"/>
          <w:szCs w:val="24"/>
        </w:rPr>
        <w:t xml:space="preserve"> </w:t>
      </w:r>
      <w:r w:rsidR="00E60B6F" w:rsidRPr="00E60B6F">
        <w:rPr>
          <w:rFonts w:ascii="Times New Roman" w:hAnsi="Times New Roman" w:cs="Times New Roman"/>
          <w:sz w:val="24"/>
          <w:szCs w:val="24"/>
        </w:rPr>
        <w:t>101 распоряжение, 289 постановлений</w:t>
      </w:r>
      <w:r w:rsidR="00977065">
        <w:rPr>
          <w:rFonts w:ascii="Times New Roman" w:hAnsi="Times New Roman" w:cs="Times New Roman"/>
          <w:sz w:val="24"/>
          <w:szCs w:val="24"/>
        </w:rPr>
        <w:t>, 18 постановлений главы</w:t>
      </w:r>
      <w:r w:rsidR="00E60B6F" w:rsidRPr="00E60B6F">
        <w:rPr>
          <w:rFonts w:ascii="Times New Roman" w:hAnsi="Times New Roman" w:cs="Times New Roman"/>
          <w:sz w:val="24"/>
          <w:szCs w:val="24"/>
        </w:rPr>
        <w:t>.  Проведена правовая антикоррупционная, юридическая экспертиза 390 правовых актов.  Заключено 4 муниципальных контракта на основании конкурсных процедур, 8 договоров с единственным поставщиком, 8 договоров на оказание услуг, 3 договора аренды муниципального имущества.</w:t>
      </w:r>
    </w:p>
    <w:p w:rsidR="00E60B6F" w:rsidRPr="00E60B6F" w:rsidRDefault="00E60B6F" w:rsidP="00E60B6F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B3E" w:rsidRPr="008D1B3E" w:rsidRDefault="008D1B3E" w:rsidP="008D1B3E">
      <w:pPr>
        <w:spacing w:line="360" w:lineRule="auto"/>
        <w:jc w:val="center"/>
        <w:rPr>
          <w:rFonts w:cs="Times New Roman"/>
          <w:b/>
          <w:color w:val="auto"/>
          <w:lang w:val="ru-RU"/>
        </w:rPr>
      </w:pPr>
      <w:r w:rsidRPr="008D1B3E">
        <w:rPr>
          <w:rFonts w:cs="Times New Roman"/>
          <w:b/>
          <w:color w:val="auto"/>
          <w:lang w:val="ru-RU"/>
        </w:rPr>
        <w:t>Исполнение полномочий в области формирования, утверждения, исполнения бюджета поселения и контроль за исполнением данного бюджета.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    Выполнение собственных полномочий в соответствии с действующим законодательством напрямую зависит от финансовой обеспеченности поселения. Реализация бюджетной политики в 2024 году осуществлялась исходя из целей и задач, стоящих перед органами местного самоуправления городского поселения и направленных на улучшение социального положения и благополучия жителей, повышения качества предоставляемых услуг населению.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Показателем финансовой устойчивости городского бюджета в 2024 году являлось отсутствие просроченной задолженности по текущим обязательствам и отсутствие долговых обязательств. В </w:t>
      </w:r>
      <w:r w:rsidRPr="008D1B3E">
        <w:rPr>
          <w:rFonts w:cs="Times New Roman"/>
          <w:color w:val="auto"/>
          <w:lang w:val="ru-RU"/>
        </w:rPr>
        <w:lastRenderedPageBreak/>
        <w:t>целях реализации налоговой политики ранее были разработаны и приняты важнейшие документы, обеспечивающие формирование налогооблагаемой базы доходной части городского бюджета: «О введении в действие земельного налога»; «Об установлении налога на имущество физических лиц».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  Плановые назначения бюджета городского поселения на 2024 год утверждены решением Совета депутатов: по доходам в сумме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b/>
          <w:color w:val="auto"/>
          <w:lang w:val="ru-RU"/>
        </w:rPr>
        <w:t>45 154,6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тыс. руб., по расходам в сумме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b/>
          <w:color w:val="auto"/>
          <w:lang w:val="ru-RU"/>
        </w:rPr>
        <w:t>47</w:t>
      </w:r>
      <w:r w:rsidRPr="00EC7D95">
        <w:rPr>
          <w:rFonts w:cs="Times New Roman"/>
          <w:b/>
          <w:color w:val="auto"/>
        </w:rPr>
        <w:t> </w:t>
      </w:r>
      <w:r w:rsidRPr="008D1B3E">
        <w:rPr>
          <w:rFonts w:cs="Times New Roman"/>
          <w:b/>
          <w:color w:val="auto"/>
          <w:lang w:val="ru-RU"/>
        </w:rPr>
        <w:t>900,0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тыс. руб.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Бюджет по налоговым и неналоговым доходам, безвозмездным поступлениям исполнен в сумме </w:t>
      </w:r>
      <w:r w:rsidRPr="008D1B3E">
        <w:rPr>
          <w:rFonts w:cs="Times New Roman"/>
          <w:b/>
          <w:color w:val="auto"/>
          <w:lang w:val="ru-RU"/>
        </w:rPr>
        <w:t>45</w:t>
      </w:r>
      <w:r w:rsidRPr="00EC7D95">
        <w:rPr>
          <w:rFonts w:cs="Times New Roman"/>
          <w:b/>
          <w:color w:val="auto"/>
        </w:rPr>
        <w:t> </w:t>
      </w:r>
      <w:r w:rsidRPr="008D1B3E">
        <w:rPr>
          <w:rFonts w:cs="Times New Roman"/>
          <w:b/>
          <w:color w:val="auto"/>
          <w:lang w:val="ru-RU"/>
        </w:rPr>
        <w:t>691,2тыс. руб</w:t>
      </w:r>
      <w:r w:rsidRPr="008D1B3E">
        <w:rPr>
          <w:rFonts w:cs="Times New Roman"/>
          <w:color w:val="auto"/>
          <w:lang w:val="ru-RU"/>
        </w:rPr>
        <w:t xml:space="preserve">. или на 114,1 %. Первоначальный бюджет: </w:t>
      </w:r>
      <w:r w:rsidRPr="008D1B3E">
        <w:rPr>
          <w:rFonts w:cs="Times New Roman"/>
          <w:b/>
          <w:color w:val="auto"/>
          <w:lang w:val="ru-RU"/>
        </w:rPr>
        <w:t>40</w:t>
      </w:r>
      <w:r w:rsidRPr="00EC7D95">
        <w:rPr>
          <w:rFonts w:cs="Times New Roman"/>
          <w:b/>
          <w:color w:val="auto"/>
        </w:rPr>
        <w:t> </w:t>
      </w:r>
      <w:r w:rsidRPr="008D1B3E">
        <w:rPr>
          <w:rFonts w:cs="Times New Roman"/>
          <w:b/>
          <w:color w:val="auto"/>
          <w:lang w:val="ru-RU"/>
        </w:rPr>
        <w:t>057,3</w:t>
      </w:r>
      <w:r w:rsidRPr="008D1B3E">
        <w:rPr>
          <w:rFonts w:cs="Times New Roman"/>
          <w:color w:val="auto"/>
          <w:lang w:val="ru-RU"/>
        </w:rPr>
        <w:t xml:space="preserve"> тыс. руб.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Основными источниками доходов бюджета поселения являются: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средства дорожного фонда (акцизы) (3 702,4 тыс. руб. или 113,9%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налог на доходы физических лиц (3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204,7 тыс. руб. или 118,7 %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сельскохозяйственный налог (8,8 тыс. руб. или 17,6%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налог на имущество физических лиц (671,7 тыс. руб. или 142,9 %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земельный налог (509,9 тыс. руб. или 96,2 %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арендная плата земельных участков (1 315,0 тыс. руб. или 120,4 % к утвержденному плану);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доходы от аренды имущества и соц. найма (1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245,4 тыс. руб. или 68,3 % к утвержденному плану).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FF0000"/>
          <w:lang w:val="ru-RU"/>
        </w:rPr>
        <w:t xml:space="preserve">          </w:t>
      </w:r>
      <w:r w:rsidRPr="008D1B3E">
        <w:rPr>
          <w:rFonts w:cs="Times New Roman"/>
          <w:color w:val="auto"/>
          <w:lang w:val="ru-RU"/>
        </w:rPr>
        <w:t>Для выравнивания уровня бюджетной обеспеченности поселения и на поддержку мер по обеспечению сбалансированности местных бюджетов за счет средств районного бюджета в 2024 году поступило 34 751,0 тыс. руб.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Субвенция на государственную регистрацию актов гражданского состояния – 60,6 тыс. руб.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Субвенция на осуществление первичного воинского учета на территориях, где отсутствуют военные комиссариаты - 350,9 тыс. руб.</w:t>
      </w:r>
    </w:p>
    <w:p w:rsidR="008D1B3E" w:rsidRPr="008D1B3E" w:rsidRDefault="008D1B3E" w:rsidP="008D1B3E">
      <w:pPr>
        <w:spacing w:line="360" w:lineRule="auto"/>
        <w:ind w:firstLine="709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>В бюджет городского поселения поступило межбюджетных трансфертов 23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208,6 тыс. руб., в том числе: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-от Центра занятости населения на организацию временного трудоустройства безработных граждан и проведение общественных работ по программе «Поддержка занятости населения» - 291,2 тыс. руб.;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 -мероприятия на финансирование наказов избирателей депутатам Думы ХМАО, депутатам Советского района – 600,0 тыс. руб.;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-реализация программы по профилактике правонарушений на территории городского поселения – 8,3 тыс. руб.;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- социально-значимые расходы по соглашению с администрацией Советского района – 5</w:t>
      </w:r>
      <w:r w:rsidRPr="00EC7D95">
        <w:rPr>
          <w:rFonts w:cs="Times New Roman"/>
          <w:color w:val="auto"/>
        </w:rPr>
        <w:t> </w:t>
      </w:r>
      <w:r w:rsidRPr="008D1B3E">
        <w:rPr>
          <w:rFonts w:cs="Times New Roman"/>
          <w:color w:val="auto"/>
          <w:lang w:val="ru-RU"/>
        </w:rPr>
        <w:t>522,2 тыс. руб.;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- поощрение муниципальной управленческой команды - 240,9 тыс. руб.;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  - реализация проектов инициативного бюджетирования – 213,4 тыс. руб.</w:t>
      </w:r>
    </w:p>
    <w:p w:rsidR="008D1B3E" w:rsidRPr="008D1B3E" w:rsidRDefault="00B15AF6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        - р</w:t>
      </w:r>
      <w:r w:rsidR="008D1B3E" w:rsidRPr="008D1B3E">
        <w:rPr>
          <w:rFonts w:cs="Times New Roman"/>
          <w:color w:val="auto"/>
          <w:lang w:val="ru-RU"/>
        </w:rPr>
        <w:t>еализация программы «Комфортная городская среда – 726,0 тыс.руб.</w:t>
      </w:r>
    </w:p>
    <w:p w:rsidR="008D1B3E" w:rsidRPr="007F56CF" w:rsidRDefault="008D1B3E" w:rsidP="008D1B3E">
      <w:pPr>
        <w:spacing w:line="360" w:lineRule="auto"/>
        <w:ind w:firstLine="567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lastRenderedPageBreak/>
        <w:t xml:space="preserve">Так же в бюджет городского поселения были перечислены безвозмездные поступления на финансовое обеспечение </w:t>
      </w:r>
      <w:r w:rsidRPr="007F56CF">
        <w:rPr>
          <w:rFonts w:cs="Times New Roman"/>
          <w:color w:val="auto"/>
          <w:lang w:val="ru-RU"/>
        </w:rPr>
        <w:t>инициативных проектов от населения в сумме 91,4 тыс.руб.</w:t>
      </w:r>
      <w:r w:rsidR="007F56CF" w:rsidRPr="007F56CF">
        <w:rPr>
          <w:rFonts w:cs="Times New Roman"/>
          <w:color w:val="auto"/>
          <w:lang w:val="ru-RU"/>
        </w:rPr>
        <w:t xml:space="preserve"> (ИП Топаков А.В., ИП Мыльников С.В.</w:t>
      </w:r>
      <w:r w:rsidR="00DF1D74">
        <w:rPr>
          <w:rFonts w:cs="Times New Roman"/>
          <w:color w:val="auto"/>
          <w:lang w:val="ru-RU"/>
        </w:rPr>
        <w:t>, ООО «ЭлитТехноСтрой»</w:t>
      </w:r>
      <w:r w:rsidR="003C1E7E">
        <w:rPr>
          <w:rFonts w:cs="Times New Roman"/>
          <w:color w:val="auto"/>
          <w:lang w:val="ru-RU"/>
        </w:rPr>
        <w:t>).</w:t>
      </w:r>
    </w:p>
    <w:p w:rsidR="008D1B3E" w:rsidRPr="008D1B3E" w:rsidRDefault="008D1B3E" w:rsidP="008D1B3E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8D1B3E">
        <w:rPr>
          <w:rFonts w:cs="Times New Roman"/>
          <w:color w:val="auto"/>
          <w:lang w:val="ru-RU"/>
        </w:rPr>
        <w:t xml:space="preserve">       Проводимая работа по наполнению доходной части и эффективному использованию бюджетных средств дала положительные результаты. Доходы бюджета в сравнении с первоначальным планом увеличились на </w:t>
      </w:r>
      <w:r w:rsidRPr="007F56CF">
        <w:rPr>
          <w:rFonts w:cs="Times New Roman"/>
          <w:color w:val="auto"/>
          <w:lang w:val="ru-RU"/>
        </w:rPr>
        <w:t xml:space="preserve">1 965,8 тыс. руб. или 21,8 %. </w:t>
      </w:r>
      <w:r w:rsidRPr="008D1B3E">
        <w:rPr>
          <w:rFonts w:cs="Times New Roman"/>
          <w:color w:val="auto"/>
          <w:lang w:val="ru-RU"/>
        </w:rPr>
        <w:t>Доля расходов бюджета поселения на социально-культурную сферу – статьи бюджета «Культура», «Физкультура и спорт» в 2024 году составила 17 866,7 тыс. руб. или 37,2 % к общей сумме расходов бюджета.</w:t>
      </w:r>
    </w:p>
    <w:p w:rsidR="008D1B3E" w:rsidRPr="008D1B3E" w:rsidRDefault="008D1B3E" w:rsidP="008D1B3E">
      <w:pPr>
        <w:spacing w:line="360" w:lineRule="auto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 В декабре 2024 года утвержден бюджет городского поселения на 2025 год: по доходам в сумме 34</w:t>
      </w:r>
      <w:r w:rsidRPr="00EC7D95">
        <w:rPr>
          <w:rFonts w:eastAsia="Times New Roman" w:cs="Times New Roman"/>
          <w:color w:val="auto"/>
          <w:lang w:eastAsia="ru-RU"/>
        </w:rPr>
        <w:t> </w:t>
      </w:r>
      <w:r w:rsidRPr="008D1B3E">
        <w:rPr>
          <w:rFonts w:eastAsia="Times New Roman" w:cs="Times New Roman"/>
          <w:color w:val="auto"/>
          <w:lang w:val="ru-RU" w:eastAsia="ru-RU"/>
        </w:rPr>
        <w:t>824,6 тыс. руб. и по расходам в сумме 34 824,6 тыс. руб.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  Бухгалтерский учет ведется в программе «Парус» для бюджетных учреждений с рекомендацией применения средств программы для проведения бухгалтерских операций, формированию отчетности в соответствии с новыми требованиями законодательства РФ для бюджетных учреждений. Составление отчетности является важной и неотъемлемой частью бухгалтерской работы.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В 2024 году ежедневно производились финансовые операции по трем лицевым счетам, открытым в Управлении Федерального казначейства. Всего за год было дано Управлению Федерального казначейства 920 поручений на финансирование расходов из городского бюджета.                     В целях оптимизации расходов бюджета в 2024 г. был заключен договор с Центром занятости населения по организации и проведению оплачиваемых общественных работ, экономия средств составила 291,2 тыс.</w:t>
      </w:r>
      <w:r w:rsidR="004035FF">
        <w:rPr>
          <w:rFonts w:eastAsia="Times New Roman" w:cs="Times New Roman"/>
          <w:color w:val="auto"/>
          <w:lang w:val="ru-RU" w:eastAsia="ru-RU"/>
        </w:rPr>
        <w:t xml:space="preserve"> </w:t>
      </w:r>
      <w:r w:rsidRPr="008D1B3E">
        <w:rPr>
          <w:rFonts w:eastAsia="Times New Roman" w:cs="Times New Roman"/>
          <w:color w:val="auto"/>
          <w:lang w:val="ru-RU" w:eastAsia="ru-RU"/>
        </w:rPr>
        <w:t>рублей.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eastAsia="Times New Roman" w:cs="Times New Roman"/>
          <w:color w:val="auto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При проведении закупок на конкурсной основе методом аукционов и конкурсов было сэкономлено по опережающим закупкам 91,3 тыс.</w:t>
      </w:r>
      <w:r w:rsidR="004035FF">
        <w:rPr>
          <w:rFonts w:eastAsia="Times New Roman" w:cs="Times New Roman"/>
          <w:color w:val="auto"/>
          <w:lang w:val="ru-RU" w:eastAsia="ru-RU"/>
        </w:rPr>
        <w:t xml:space="preserve"> </w:t>
      </w:r>
      <w:r w:rsidRPr="008D1B3E">
        <w:rPr>
          <w:rFonts w:eastAsia="Times New Roman" w:cs="Times New Roman"/>
          <w:color w:val="auto"/>
          <w:lang w:val="ru-RU" w:eastAsia="ru-RU"/>
        </w:rPr>
        <w:t>рублей.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8D1B3E">
        <w:rPr>
          <w:rFonts w:eastAsia="Times New Roman" w:cs="Times New Roman"/>
          <w:b/>
          <w:bCs/>
          <w:color w:val="auto"/>
          <w:lang w:val="ru-RU" w:eastAsia="ru-RU"/>
        </w:rPr>
        <w:t>Установление, изменение и отмена местных налогов.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center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eastAsia="Times New Roman" w:cs="Times New Roman"/>
          <w:color w:val="auto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    Начисления и сроки уплаты местных налогов (налог на имущество, земельный налог с физических лиц) в 2024 году не изменялись.</w:t>
      </w:r>
    </w:p>
    <w:p w:rsidR="008D1B3E" w:rsidRPr="008D1B3E" w:rsidRDefault="008D1B3E" w:rsidP="008D1B3E">
      <w:pPr>
        <w:shd w:val="clear" w:color="auto" w:fill="FFFFFF"/>
        <w:spacing w:line="360" w:lineRule="auto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center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b/>
          <w:bCs/>
          <w:color w:val="auto"/>
          <w:lang w:val="ru-RU" w:eastAsia="ru-RU"/>
        </w:rPr>
        <w:t>Владение, пользование и распоряжение имуществом, находящимся в муниципальной собственности.</w:t>
      </w:r>
    </w:p>
    <w:p w:rsidR="00A42540" w:rsidRPr="00A42540" w:rsidRDefault="008D1B3E" w:rsidP="00A42540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</w:t>
      </w:r>
      <w:r w:rsidR="00A42540" w:rsidRPr="00A42540">
        <w:rPr>
          <w:rFonts w:eastAsia="Times New Roman" w:cs="Times New Roman"/>
          <w:color w:val="auto"/>
          <w:lang w:val="ru-RU" w:eastAsia="ru-RU"/>
        </w:rPr>
        <w:t>В муниципальной собственности городского поселения на 01.01.2025 года недвижимого и движимого имущества по остаточной стоимости числится на сумму 10276,9 тыс. рублей, в том числе:</w:t>
      </w:r>
    </w:p>
    <w:p w:rsidR="00A42540" w:rsidRPr="00A42540" w:rsidRDefault="00A42540" w:rsidP="00A42540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A42540">
        <w:rPr>
          <w:rFonts w:eastAsia="Times New Roman" w:cs="Times New Roman"/>
          <w:color w:val="auto"/>
          <w:lang w:val="ru-RU" w:eastAsia="ru-RU"/>
        </w:rPr>
        <w:t>1. Здания - 3 ед. на сумму 0,00 рублей, общая площадь 1</w:t>
      </w:r>
      <w:r w:rsidRPr="001D2CBF">
        <w:rPr>
          <w:rFonts w:eastAsia="Times New Roman" w:cs="Times New Roman"/>
          <w:color w:val="auto"/>
          <w:lang w:eastAsia="ru-RU"/>
        </w:rPr>
        <w:t> </w:t>
      </w:r>
      <w:r w:rsidRPr="00A42540">
        <w:rPr>
          <w:rFonts w:eastAsia="Times New Roman" w:cs="Times New Roman"/>
          <w:color w:val="auto"/>
          <w:lang w:val="ru-RU" w:eastAsia="ru-RU"/>
        </w:rPr>
        <w:t>008,3 м2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>2.Жилые муниципальные квартиры – 362 ед. -</w:t>
      </w:r>
      <w:r w:rsidR="00A42540">
        <w:rPr>
          <w:rFonts w:eastAsia="Times New Roman" w:cs="Times New Roman"/>
          <w:color w:val="auto"/>
          <w:lang w:val="ru-RU" w:eastAsia="ru-RU"/>
        </w:rPr>
        <w:t>73,5</w:t>
      </w:r>
      <w:r w:rsidRPr="008D1B3E">
        <w:rPr>
          <w:rFonts w:eastAsia="Times New Roman" w:cs="Times New Roman"/>
          <w:color w:val="auto"/>
          <w:lang w:val="ru-RU" w:eastAsia="ru-RU"/>
        </w:rPr>
        <w:t xml:space="preserve"> тыс.руб</w:t>
      </w:r>
    </w:p>
    <w:p w:rsidR="00232CE0" w:rsidRPr="00232CE0" w:rsidRDefault="00232CE0" w:rsidP="00232CE0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232CE0">
        <w:rPr>
          <w:rFonts w:eastAsia="Times New Roman" w:cs="Times New Roman"/>
          <w:color w:val="auto"/>
          <w:lang w:val="ru-RU" w:eastAsia="ru-RU"/>
        </w:rPr>
        <w:lastRenderedPageBreak/>
        <w:t>3. Транспорт - 3 ед. на сумму 0,00 рублей</w:t>
      </w:r>
    </w:p>
    <w:p w:rsidR="00232CE0" w:rsidRPr="00232CE0" w:rsidRDefault="00232CE0" w:rsidP="00232CE0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232CE0">
        <w:rPr>
          <w:rFonts w:eastAsia="Times New Roman" w:cs="Times New Roman"/>
          <w:color w:val="auto"/>
          <w:lang w:val="ru-RU" w:eastAsia="ru-RU"/>
        </w:rPr>
        <w:t>4. Внутрипоселковые дороги протяженностью  15,630 км –</w:t>
      </w:r>
      <w:r>
        <w:rPr>
          <w:rFonts w:eastAsia="Times New Roman" w:cs="Times New Roman"/>
          <w:color w:val="auto"/>
          <w:lang w:val="ru-RU" w:eastAsia="ru-RU"/>
        </w:rPr>
        <w:t xml:space="preserve"> </w:t>
      </w:r>
      <w:r w:rsidRPr="00232CE0">
        <w:rPr>
          <w:rFonts w:eastAsia="Times New Roman" w:cs="Times New Roman"/>
          <w:color w:val="auto"/>
          <w:lang w:val="ru-RU" w:eastAsia="ru-RU"/>
        </w:rPr>
        <w:t>0,00 рублей</w:t>
      </w:r>
    </w:p>
    <w:p w:rsidR="00232CE0" w:rsidRPr="00232CE0" w:rsidRDefault="00232CE0" w:rsidP="00232CE0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232CE0">
        <w:rPr>
          <w:rFonts w:eastAsia="Times New Roman" w:cs="Times New Roman"/>
          <w:color w:val="auto"/>
          <w:lang w:val="ru-RU" w:eastAsia="ru-RU"/>
        </w:rPr>
        <w:t>5. Пожарные водоемы – 9 шт. на сумму 112,6 тыс. рублей</w:t>
      </w:r>
    </w:p>
    <w:p w:rsidR="008D1B3E" w:rsidRPr="008D1B3E" w:rsidRDefault="008D1B3E" w:rsidP="008D1B3E">
      <w:pPr>
        <w:pStyle w:val="a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>6. Компьютерное оборудование и оргтехника –</w:t>
      </w:r>
      <w:r w:rsidR="001219EC">
        <w:rPr>
          <w:rFonts w:eastAsia="Times New Roman" w:cs="Times New Roman"/>
          <w:color w:val="auto"/>
          <w:lang w:val="ru-RU" w:eastAsia="ru-RU"/>
        </w:rPr>
        <w:t xml:space="preserve"> 75,1</w:t>
      </w:r>
      <w:r w:rsidRPr="008D1B3E">
        <w:rPr>
          <w:rFonts w:eastAsia="Times New Roman" w:cs="Times New Roman"/>
          <w:color w:val="auto"/>
          <w:lang w:val="ru-RU" w:eastAsia="ru-RU"/>
        </w:rPr>
        <w:t xml:space="preserve"> тыс. рублей</w:t>
      </w:r>
    </w:p>
    <w:p w:rsidR="008D1B3E" w:rsidRPr="008D1B3E" w:rsidRDefault="008D1B3E" w:rsidP="008D1B3E">
      <w:pPr>
        <w:pStyle w:val="a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7. Мебель и инструменты – </w:t>
      </w:r>
      <w:r w:rsidR="001219EC">
        <w:rPr>
          <w:rFonts w:eastAsia="Times New Roman" w:cs="Times New Roman"/>
          <w:color w:val="auto"/>
          <w:lang w:val="ru-RU" w:eastAsia="ru-RU"/>
        </w:rPr>
        <w:t>12,2</w:t>
      </w:r>
      <w:r w:rsidRPr="008D1B3E">
        <w:rPr>
          <w:rFonts w:eastAsia="Times New Roman" w:cs="Times New Roman"/>
          <w:color w:val="auto"/>
          <w:lang w:val="ru-RU" w:eastAsia="ru-RU"/>
        </w:rPr>
        <w:t xml:space="preserve"> тыс. рублей</w:t>
      </w:r>
    </w:p>
    <w:p w:rsidR="008D1B3E" w:rsidRPr="008D1B3E" w:rsidRDefault="008D1B3E" w:rsidP="008D1B3E">
      <w:pPr>
        <w:pStyle w:val="a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>8. Оборудование детских игровых площадок –</w:t>
      </w:r>
      <w:r w:rsidR="001219EC">
        <w:rPr>
          <w:rFonts w:eastAsia="Times New Roman" w:cs="Times New Roman"/>
          <w:color w:val="auto"/>
          <w:lang w:val="ru-RU" w:eastAsia="ru-RU"/>
        </w:rPr>
        <w:t xml:space="preserve"> </w:t>
      </w:r>
      <w:r w:rsidR="001219EC" w:rsidRPr="001219EC">
        <w:rPr>
          <w:rFonts w:eastAsia="Times New Roman" w:cs="Times New Roman"/>
          <w:color w:val="auto"/>
          <w:lang w:val="ru-RU" w:eastAsia="ru-RU"/>
        </w:rPr>
        <w:t>150,0</w:t>
      </w:r>
      <w:r w:rsidRPr="001219EC">
        <w:rPr>
          <w:rFonts w:eastAsia="Times New Roman" w:cs="Times New Roman"/>
          <w:color w:val="auto"/>
          <w:lang w:val="ru-RU" w:eastAsia="ru-RU"/>
        </w:rPr>
        <w:t xml:space="preserve"> тыс. рублей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sz w:val="20"/>
          <w:szCs w:val="20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>9. Инвентарь для предотвращения ЧС –</w:t>
      </w:r>
      <w:r w:rsidR="001219EC">
        <w:rPr>
          <w:rFonts w:eastAsia="Times New Roman" w:cs="Times New Roman"/>
          <w:color w:val="auto"/>
          <w:lang w:val="ru-RU" w:eastAsia="ru-RU"/>
        </w:rPr>
        <w:t xml:space="preserve"> </w:t>
      </w:r>
      <w:r w:rsidR="001219EC" w:rsidRPr="001219EC">
        <w:rPr>
          <w:rFonts w:eastAsia="Times New Roman" w:cs="Times New Roman"/>
          <w:color w:val="auto"/>
          <w:lang w:val="ru-RU" w:eastAsia="ru-RU"/>
        </w:rPr>
        <w:t>0,00</w:t>
      </w:r>
      <w:r w:rsidRPr="001219EC">
        <w:rPr>
          <w:rFonts w:eastAsia="Times New Roman" w:cs="Times New Roman"/>
          <w:color w:val="auto"/>
          <w:lang w:val="ru-RU" w:eastAsia="ru-RU"/>
        </w:rPr>
        <w:t xml:space="preserve"> тыс. </w:t>
      </w:r>
      <w:r w:rsidRPr="008D1B3E">
        <w:rPr>
          <w:rFonts w:eastAsia="Times New Roman" w:cs="Times New Roman"/>
          <w:color w:val="auto"/>
          <w:lang w:val="ru-RU" w:eastAsia="ru-RU"/>
        </w:rPr>
        <w:t>рублей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eastAsia="Times New Roman" w:cs="Times New Roman"/>
          <w:color w:val="auto"/>
          <w:lang w:val="ru-RU" w:eastAsia="ru-RU"/>
        </w:rPr>
        <w:t>10.Сооружение – хоккейный корт со скамейками для игроков – 0,00 рублей,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                               ограждение металлическое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- 1905,4 тыс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>.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 рублей, площадки ТКО -2230,8 тыс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>.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 рублей , контейнеры для опасных отходов -2 шт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>.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 на сумму 0,00 рублей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11. Накопительные емкости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- 2 шт. на сумму 2096,0 тыс. рублей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12.Спортивная площадка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- 1493,6 тыс. рублей, спортивное оборудование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-1040,2 тыс.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рублей, секции ограждени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я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-77,3 тыс. рублей. 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13. Вод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>озаборная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 xml:space="preserve"> скважина – 243,0 тыс рублей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14. Оборудование «Медик Лайф» - 717,8 тыс. рублей</w:t>
      </w:r>
    </w:p>
    <w:p w:rsidR="00DC1CD6" w:rsidRPr="00DC1CD6" w:rsidRDefault="00DC1CD6" w:rsidP="00DC1CD6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15. Турник гимнастический и мат гимнастический</w:t>
      </w:r>
      <w:r>
        <w:rPr>
          <w:rFonts w:ascii="yandex-sans" w:eastAsia="Times New Roman" w:hAnsi="yandex-sans" w:cs="Times New Roman"/>
          <w:color w:val="auto"/>
          <w:lang w:val="ru-RU" w:eastAsia="ru-RU"/>
        </w:rPr>
        <w:t xml:space="preserve"> </w:t>
      </w:r>
      <w:r w:rsidRPr="00DC1CD6">
        <w:rPr>
          <w:rFonts w:ascii="yandex-sans" w:eastAsia="Times New Roman" w:hAnsi="yandex-sans" w:cs="Times New Roman"/>
          <w:color w:val="auto"/>
          <w:lang w:val="ru-RU" w:eastAsia="ru-RU"/>
        </w:rPr>
        <w:t>- 49,4 тыс. рублей</w:t>
      </w: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ascii="yandex-sans" w:eastAsia="Times New Roman" w:hAnsi="yandex-sans" w:cs="Times New Roman"/>
          <w:color w:val="auto"/>
          <w:lang w:val="ru-RU" w:eastAsia="ru-RU"/>
        </w:rPr>
      </w:pPr>
    </w:p>
    <w:p w:rsidR="008D1B3E" w:rsidRPr="008D1B3E" w:rsidRDefault="008D1B3E" w:rsidP="008D1B3E">
      <w:pPr>
        <w:pStyle w:val="af"/>
        <w:shd w:val="clear" w:color="auto" w:fill="FFFFFF"/>
        <w:spacing w:after="0" w:line="360" w:lineRule="auto"/>
        <w:ind w:left="0"/>
        <w:jc w:val="both"/>
        <w:rPr>
          <w:rFonts w:eastAsia="Times New Roman" w:cs="Times New Roman"/>
          <w:color w:val="auto"/>
          <w:lang w:val="ru-RU" w:eastAsia="ru-RU"/>
        </w:rPr>
      </w:pPr>
      <w:r w:rsidRPr="008D1B3E">
        <w:rPr>
          <w:rFonts w:eastAsia="Times New Roman" w:cs="Times New Roman"/>
          <w:color w:val="auto"/>
          <w:lang w:val="ru-RU" w:eastAsia="ru-RU"/>
        </w:rPr>
        <w:t xml:space="preserve">         Было заключено </w:t>
      </w:r>
      <w:r w:rsidR="005F4801">
        <w:rPr>
          <w:rFonts w:eastAsia="Times New Roman" w:cs="Times New Roman"/>
          <w:color w:val="auto"/>
          <w:lang w:val="ru-RU" w:eastAsia="ru-RU"/>
        </w:rPr>
        <w:t>7</w:t>
      </w:r>
      <w:r w:rsidRPr="008D1B3E">
        <w:rPr>
          <w:rFonts w:eastAsia="Times New Roman" w:cs="Times New Roman"/>
          <w:color w:val="auto"/>
          <w:lang w:val="ru-RU" w:eastAsia="ru-RU"/>
        </w:rPr>
        <w:t xml:space="preserve"> договоров на сдачу в аренду муниципального имущества: 3 договора в безвозмездную аренду и 4 договора возмездную аренду (доход в бюджет – 139,8 тыс. руб.). Работа велась в соответствии с разработанным положением о порядке управления и распоряжения муниципальным имуществом, составляющим</w:t>
      </w:r>
      <w:r w:rsidRPr="00EC7D95">
        <w:rPr>
          <w:rFonts w:eastAsia="Times New Roman" w:cs="Times New Roman"/>
          <w:color w:val="auto"/>
          <w:lang w:eastAsia="ru-RU"/>
        </w:rPr>
        <w:t> </w:t>
      </w:r>
      <w:r w:rsidRPr="008D1B3E">
        <w:rPr>
          <w:rFonts w:eastAsia="Times New Roman" w:cs="Times New Roman"/>
          <w:color w:val="auto"/>
          <w:lang w:val="ru-RU" w:eastAsia="ru-RU"/>
        </w:rPr>
        <w:t>муниципальную казну, порядком управления распоряжения муниципальным имуществом.</w:t>
      </w:r>
    </w:p>
    <w:p w:rsidR="008D1B3E" w:rsidRDefault="008D1B3E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</w:p>
    <w:p w:rsidR="0064758D" w:rsidRPr="0008128E" w:rsidRDefault="00F669B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08128E">
        <w:rPr>
          <w:rFonts w:eastAsia="Times New Roman" w:cs="Times New Roman"/>
          <w:b/>
          <w:bCs/>
          <w:color w:val="auto"/>
          <w:lang w:val="ru-RU" w:eastAsia="ru-RU"/>
        </w:rPr>
        <w:t>Обеспеченность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законодательством.</w:t>
      </w:r>
    </w:p>
    <w:p w:rsidR="0070360E" w:rsidRPr="0070360E" w:rsidRDefault="00F669B8" w:rsidP="0008128E">
      <w:pPr>
        <w:spacing w:line="360" w:lineRule="auto"/>
        <w:rPr>
          <w:lang w:val="ru-RU"/>
        </w:rPr>
      </w:pPr>
      <w:r w:rsidRPr="00DB56C2">
        <w:rPr>
          <w:color w:val="FF0000"/>
          <w:lang w:val="ru-RU"/>
        </w:rPr>
        <w:t xml:space="preserve">        </w:t>
      </w:r>
      <w:r w:rsidRPr="00DB56C2">
        <w:rPr>
          <w:color w:val="FF0000"/>
          <w:sz w:val="28"/>
          <w:szCs w:val="28"/>
          <w:lang w:val="ru-RU"/>
        </w:rPr>
        <w:t xml:space="preserve"> </w:t>
      </w:r>
      <w:r w:rsidR="0070360E" w:rsidRPr="0070360E">
        <w:rPr>
          <w:lang w:val="ru-RU"/>
        </w:rPr>
        <w:t xml:space="preserve">1.  В соответствии с Жилищным кодексом, законом Ханты-Мансийского автономного округа-Югры от 06.07.2005г. №57-оз «О регулировании отдельных жилищных отношений в Ханты-Мансийском автономном округе-Югре» ведется постановка на учет малоимущих граждан, проживающих в поселении и нуждающихся в улучшении жилищных условий. </w:t>
      </w:r>
    </w:p>
    <w:p w:rsidR="0070360E" w:rsidRPr="0070360E" w:rsidRDefault="0070360E" w:rsidP="0008128E">
      <w:pPr>
        <w:spacing w:line="360" w:lineRule="auto"/>
        <w:ind w:left="720"/>
        <w:textAlignment w:val="auto"/>
        <w:rPr>
          <w:lang w:val="ru-RU"/>
        </w:rPr>
      </w:pPr>
      <w:r w:rsidRPr="0070360E">
        <w:rPr>
          <w:lang w:val="ru-RU"/>
        </w:rPr>
        <w:t>В</w:t>
      </w:r>
      <w:r w:rsidRPr="009C1EFD">
        <w:rPr>
          <w:lang w:val="ru-RU"/>
        </w:rPr>
        <w:t xml:space="preserve"> </w:t>
      </w:r>
      <w:r w:rsidRPr="0070360E">
        <w:rPr>
          <w:lang w:val="ru-RU"/>
        </w:rPr>
        <w:t>2024</w:t>
      </w:r>
      <w:r w:rsidRPr="009C1EFD">
        <w:rPr>
          <w:lang w:val="ru-RU"/>
        </w:rPr>
        <w:t xml:space="preserve"> г. поставлены на данный учет – </w:t>
      </w:r>
      <w:r w:rsidRPr="0070360E">
        <w:rPr>
          <w:b/>
          <w:lang w:val="ru-RU"/>
        </w:rPr>
        <w:t>2 семьи.</w:t>
      </w:r>
    </w:p>
    <w:p w:rsidR="0070360E" w:rsidRPr="0070360E" w:rsidRDefault="0070360E" w:rsidP="0008128E">
      <w:pPr>
        <w:spacing w:line="360" w:lineRule="auto"/>
        <w:ind w:left="720"/>
        <w:textAlignment w:val="auto"/>
        <w:rPr>
          <w:lang w:val="ru-RU"/>
        </w:rPr>
      </w:pPr>
      <w:r w:rsidRPr="0070360E">
        <w:rPr>
          <w:lang w:val="ru-RU"/>
        </w:rPr>
        <w:t xml:space="preserve">Предоставлены жилые помещения, состоящим на данном учете - </w:t>
      </w:r>
      <w:r w:rsidRPr="0070360E">
        <w:rPr>
          <w:b/>
          <w:bCs/>
          <w:lang w:val="ru-RU"/>
        </w:rPr>
        <w:t xml:space="preserve"> 6 семьям.</w:t>
      </w:r>
    </w:p>
    <w:p w:rsidR="00D41175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   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2.  На 01.01.2025 г. на учете граждан, проживающих в поселении и нуждающихся в улучшении жилищных условий, состоит </w:t>
      </w:r>
      <w:r w:rsidRPr="00D41175">
        <w:rPr>
          <w:b/>
          <w:lang w:val="ru-RU"/>
        </w:rPr>
        <w:t>33</w:t>
      </w:r>
      <w:r w:rsidRPr="0070360E">
        <w:rPr>
          <w:lang w:val="ru-RU"/>
        </w:rPr>
        <w:t xml:space="preserve"> </w:t>
      </w:r>
      <w:r w:rsidRPr="0070360E">
        <w:rPr>
          <w:b/>
          <w:bCs/>
          <w:lang w:val="ru-RU"/>
        </w:rPr>
        <w:t>семьи,</w:t>
      </w:r>
      <w:r w:rsidRPr="0070360E">
        <w:rPr>
          <w:lang w:val="ru-RU"/>
        </w:rPr>
        <w:t xml:space="preserve"> в том числе: </w:t>
      </w:r>
    </w:p>
    <w:p w:rsidR="0070360E" w:rsidRPr="0070360E" w:rsidRDefault="0070360E" w:rsidP="0008128E">
      <w:pPr>
        <w:numPr>
          <w:ilvl w:val="0"/>
          <w:numId w:val="20"/>
        </w:numPr>
        <w:spacing w:line="360" w:lineRule="auto"/>
        <w:textAlignment w:val="auto"/>
        <w:rPr>
          <w:lang w:val="ru-RU"/>
        </w:rPr>
      </w:pPr>
      <w:r w:rsidRPr="0070360E">
        <w:rPr>
          <w:lang w:val="ru-RU"/>
        </w:rPr>
        <w:t xml:space="preserve">в списке внеочередного предоставления жилых помещений- </w:t>
      </w:r>
      <w:r w:rsidRPr="0070360E">
        <w:rPr>
          <w:b/>
          <w:lang w:val="ru-RU"/>
        </w:rPr>
        <w:t>8</w:t>
      </w:r>
      <w:r w:rsidRPr="0070360E">
        <w:rPr>
          <w:b/>
          <w:bCs/>
          <w:lang w:val="ru-RU"/>
        </w:rPr>
        <w:t xml:space="preserve"> семей.</w:t>
      </w:r>
    </w:p>
    <w:p w:rsidR="0070360E" w:rsidRPr="0070360E" w:rsidRDefault="0070360E" w:rsidP="0008128E">
      <w:pPr>
        <w:spacing w:line="360" w:lineRule="auto"/>
        <w:rPr>
          <w:lang w:val="ru-RU"/>
        </w:rPr>
      </w:pPr>
    </w:p>
    <w:p w:rsidR="0070360E" w:rsidRPr="0070360E" w:rsidRDefault="0070360E" w:rsidP="0008128E">
      <w:pPr>
        <w:spacing w:line="360" w:lineRule="auto"/>
        <w:rPr>
          <w:b/>
          <w:u w:val="single"/>
          <w:lang w:val="ru-RU"/>
        </w:rPr>
      </w:pPr>
      <w:r w:rsidRPr="0070360E">
        <w:rPr>
          <w:lang w:val="ru-RU"/>
        </w:rPr>
        <w:t xml:space="preserve">3.  Воспользовались жилищными субсидиями из окружного бюджета   для приобретения жилья семьям СВО: 2 </w:t>
      </w:r>
      <w:r w:rsidRPr="0070360E">
        <w:rPr>
          <w:b/>
          <w:lang w:val="ru-RU"/>
        </w:rPr>
        <w:t>семьи</w:t>
      </w:r>
      <w:r w:rsidR="00D41175">
        <w:rPr>
          <w:b/>
          <w:lang w:val="ru-RU"/>
        </w:rPr>
        <w:t>.</w:t>
      </w:r>
      <w:r w:rsidRPr="0070360E">
        <w:rPr>
          <w:b/>
          <w:lang w:val="ru-RU"/>
        </w:rPr>
        <w:t xml:space="preserve"> 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Семьям участников СВО по договору социального найма предоставлено </w:t>
      </w:r>
      <w:r w:rsidRPr="0070360E">
        <w:rPr>
          <w:b/>
          <w:lang w:val="ru-RU"/>
        </w:rPr>
        <w:t>2 жилых помещения</w:t>
      </w:r>
      <w:r w:rsidR="00D41175">
        <w:rPr>
          <w:b/>
          <w:lang w:val="ru-RU"/>
        </w:rPr>
        <w:t>.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По договору найма жилого помещения маневренного фонда – </w:t>
      </w:r>
      <w:r w:rsidRPr="0070360E">
        <w:rPr>
          <w:b/>
          <w:lang w:val="ru-RU"/>
        </w:rPr>
        <w:t>2 семьи</w:t>
      </w:r>
      <w:r w:rsidR="00D41175">
        <w:rPr>
          <w:b/>
          <w:lang w:val="ru-RU"/>
        </w:rPr>
        <w:t>.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 xml:space="preserve">4.  В порядке приватизации </w:t>
      </w:r>
      <w:r w:rsidRPr="0070360E">
        <w:rPr>
          <w:b/>
          <w:lang w:val="ru-RU"/>
        </w:rPr>
        <w:t>8 жилых помещений</w:t>
      </w:r>
      <w:r w:rsidRPr="0070360E">
        <w:rPr>
          <w:lang w:val="ru-RU"/>
        </w:rPr>
        <w:t xml:space="preserve"> переданы из муниципальной собственности в собственность граждан</w:t>
      </w:r>
      <w:r w:rsidR="0008128E">
        <w:rPr>
          <w:lang w:val="ru-RU"/>
        </w:rPr>
        <w:t>.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>5.  Подготовлено договоров социального найма жилых помещений – 14; дополнительных соглашений к договорам социального найма- 43.</w:t>
      </w:r>
    </w:p>
    <w:p w:rsidR="0070360E" w:rsidRPr="00D51102" w:rsidRDefault="0070360E" w:rsidP="0008128E">
      <w:pPr>
        <w:pStyle w:val="p2"/>
        <w:shd w:val="clear" w:color="auto" w:fill="FFFFFF"/>
        <w:spacing w:before="0" w:after="0" w:line="360" w:lineRule="auto"/>
        <w:jc w:val="both"/>
        <w:rPr>
          <w:color w:val="auto"/>
          <w:lang w:val="ru-RU"/>
        </w:rPr>
      </w:pPr>
      <w:r w:rsidRPr="0070360E">
        <w:rPr>
          <w:lang w:val="ru-RU"/>
        </w:rPr>
        <w:t>6.  На обращения граждан поселения дано - 32 письменных ответа</w:t>
      </w:r>
      <w:r>
        <w:rPr>
          <w:lang w:val="ru-RU"/>
        </w:rPr>
        <w:t xml:space="preserve"> </w:t>
      </w:r>
      <w:r w:rsidRPr="00D51102">
        <w:rPr>
          <w:color w:val="auto"/>
          <w:lang w:val="ru-RU"/>
        </w:rPr>
        <w:t>(2021 г. – 65, 2022 г. – 22, 2023 г. - 18).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>7.  Ежедневно даются письменные ответы по</w:t>
      </w:r>
      <w:r w:rsidR="0008128E">
        <w:rPr>
          <w:lang w:val="ru-RU"/>
        </w:rPr>
        <w:t xml:space="preserve"> запросам сторонних организаций.</w:t>
      </w:r>
    </w:p>
    <w:p w:rsidR="0070360E" w:rsidRPr="0070360E" w:rsidRDefault="0070360E" w:rsidP="0008128E">
      <w:pPr>
        <w:spacing w:line="360" w:lineRule="auto"/>
        <w:rPr>
          <w:lang w:val="ru-RU"/>
        </w:rPr>
      </w:pPr>
      <w:r w:rsidRPr="0070360E">
        <w:rPr>
          <w:lang w:val="ru-RU"/>
        </w:rPr>
        <w:t>8.  Ежедневно, при обращении граждан, даются в устной форме разъяснения по оформлению правоустанавливающих документов, постановке на учет нуждающихся, по приватизации и деприватизации жилья.</w:t>
      </w:r>
    </w:p>
    <w:p w:rsidR="0070360E" w:rsidRPr="00E764EE" w:rsidRDefault="0070360E" w:rsidP="0008128E">
      <w:pPr>
        <w:spacing w:line="360" w:lineRule="auto"/>
        <w:rPr>
          <w:color w:val="auto"/>
          <w:lang w:val="ru-RU"/>
        </w:rPr>
      </w:pPr>
      <w:r w:rsidRPr="0070360E">
        <w:rPr>
          <w:lang w:val="ru-RU"/>
        </w:rPr>
        <w:t>9</w:t>
      </w:r>
      <w:r w:rsidRPr="00E764EE">
        <w:rPr>
          <w:color w:val="FF0000"/>
          <w:lang w:val="ru-RU"/>
        </w:rPr>
        <w:t xml:space="preserve">.  </w:t>
      </w:r>
      <w:r w:rsidRPr="00E764EE">
        <w:rPr>
          <w:color w:val="auto"/>
          <w:lang w:val="ru-RU"/>
        </w:rPr>
        <w:t>В связи со сносом многоквартирных жилых домов снято с государственного кадастрово</w:t>
      </w:r>
      <w:r w:rsidR="00E764EE" w:rsidRPr="00E764EE">
        <w:rPr>
          <w:color w:val="auto"/>
          <w:lang w:val="ru-RU"/>
        </w:rPr>
        <w:t xml:space="preserve">го учета 3 объекта недвижимости: </w:t>
      </w:r>
      <w:r w:rsidR="00D41175">
        <w:rPr>
          <w:color w:val="auto"/>
          <w:lang w:val="ru-RU"/>
        </w:rPr>
        <w:t xml:space="preserve">многоквартирные жилые дома </w:t>
      </w:r>
      <w:r w:rsidR="00E764EE" w:rsidRPr="00E764EE">
        <w:rPr>
          <w:color w:val="auto"/>
          <w:lang w:val="ru-RU"/>
        </w:rPr>
        <w:t>ул. Терешковой, д. 4; ул. Кирова, д. 8; ул. Гагарина, д. 12.</w:t>
      </w:r>
    </w:p>
    <w:p w:rsidR="0070360E" w:rsidRPr="0070360E" w:rsidRDefault="0070360E" w:rsidP="0008128E">
      <w:pPr>
        <w:spacing w:line="360" w:lineRule="auto"/>
        <w:rPr>
          <w:b/>
          <w:bCs/>
          <w:lang w:val="ru-RU"/>
        </w:rPr>
      </w:pPr>
      <w:r w:rsidRPr="0070360E">
        <w:rPr>
          <w:b/>
          <w:bCs/>
          <w:lang w:val="ru-RU"/>
        </w:rPr>
        <w:t>- в 2024 году:</w:t>
      </w:r>
    </w:p>
    <w:p w:rsidR="0070360E" w:rsidRPr="0070360E" w:rsidRDefault="0070360E" w:rsidP="00593833">
      <w:pPr>
        <w:spacing w:line="360" w:lineRule="auto"/>
        <w:jc w:val="both"/>
        <w:rPr>
          <w:b/>
          <w:bCs/>
          <w:lang w:val="ru-RU"/>
        </w:rPr>
      </w:pPr>
      <w:r w:rsidRPr="0070360E">
        <w:rPr>
          <w:b/>
          <w:bCs/>
          <w:lang w:val="ru-RU"/>
        </w:rPr>
        <w:t xml:space="preserve">-признано аварийными подлежащими сносу 2 многоквартирных жилых дома, всего очередь состоит из 67 домов общей площадью 15571,3 кв. метра (289 жилых помещения); </w:t>
      </w:r>
    </w:p>
    <w:p w:rsidR="0070360E" w:rsidRDefault="0070360E" w:rsidP="00593833">
      <w:pPr>
        <w:spacing w:line="360" w:lineRule="auto"/>
        <w:jc w:val="both"/>
        <w:rPr>
          <w:b/>
          <w:bCs/>
          <w:lang w:val="ru-RU"/>
        </w:rPr>
      </w:pPr>
      <w:r w:rsidRPr="0070360E">
        <w:rPr>
          <w:b/>
          <w:bCs/>
          <w:lang w:val="ru-RU"/>
        </w:rPr>
        <w:t>- непригодным для проживания признано 1 жилое помещение.</w:t>
      </w:r>
    </w:p>
    <w:p w:rsidR="00CE07B7" w:rsidRDefault="00CE07B7" w:rsidP="00593833">
      <w:pPr>
        <w:spacing w:line="360" w:lineRule="auto"/>
        <w:jc w:val="both"/>
        <w:rPr>
          <w:b/>
          <w:bCs/>
          <w:lang w:val="ru-RU"/>
        </w:rPr>
      </w:pPr>
    </w:p>
    <w:p w:rsidR="00CE07B7" w:rsidRDefault="00CE07B7" w:rsidP="00593833">
      <w:pPr>
        <w:spacing w:line="360" w:lineRule="auto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Началось строительство 4-этажного 36-квартирного жилого дома в пер. Одесский, застройщик арендует земельный участок под строительство еще одного такого же дома по пер. Одесский.</w:t>
      </w:r>
    </w:p>
    <w:p w:rsidR="007448B8" w:rsidRDefault="007448B8" w:rsidP="00593833">
      <w:pPr>
        <w:spacing w:line="360" w:lineRule="auto"/>
        <w:jc w:val="both"/>
        <w:rPr>
          <w:rFonts w:cs="Times New Roman"/>
          <w:lang w:val="ru-RU"/>
        </w:rPr>
      </w:pPr>
    </w:p>
    <w:p w:rsidR="007448B8" w:rsidRPr="007448B8" w:rsidRDefault="007448B8" w:rsidP="00593833">
      <w:pPr>
        <w:spacing w:line="360" w:lineRule="auto"/>
        <w:jc w:val="both"/>
        <w:rPr>
          <w:rFonts w:cs="Times New Roman"/>
          <w:b/>
          <w:lang w:val="ru-RU"/>
        </w:rPr>
      </w:pPr>
      <w:r w:rsidRPr="007448B8">
        <w:rPr>
          <w:rFonts w:cs="Times New Roman"/>
          <w:b/>
          <w:lang w:val="ru-RU"/>
        </w:rPr>
        <w:t>Управление многоквартирными домами</w:t>
      </w:r>
    </w:p>
    <w:p w:rsidR="00593833" w:rsidRPr="00593833" w:rsidRDefault="00593833" w:rsidP="00593833">
      <w:pPr>
        <w:spacing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Дважды п</w:t>
      </w:r>
      <w:r w:rsidRPr="00593833">
        <w:rPr>
          <w:rFonts w:cs="Times New Roman"/>
          <w:lang w:val="ru-RU"/>
        </w:rPr>
        <w:t>одгот</w:t>
      </w:r>
      <w:r w:rsidR="00945027">
        <w:rPr>
          <w:rFonts w:cs="Times New Roman"/>
          <w:lang w:val="ru-RU"/>
        </w:rPr>
        <w:t>овлен</w:t>
      </w:r>
      <w:r w:rsidRPr="00593833">
        <w:rPr>
          <w:rFonts w:cs="Times New Roman"/>
          <w:lang w:val="ru-RU"/>
        </w:rPr>
        <w:t xml:space="preserve"> и пров</w:t>
      </w:r>
      <w:r w:rsidR="00945027">
        <w:rPr>
          <w:rFonts w:cs="Times New Roman"/>
          <w:lang w:val="ru-RU"/>
        </w:rPr>
        <w:t>еден</w:t>
      </w:r>
      <w:r w:rsidRPr="00593833">
        <w:rPr>
          <w:rFonts w:cs="Times New Roman"/>
          <w:lang w:val="ru-RU"/>
        </w:rPr>
        <w:t xml:space="preserve"> конкурс по управлению многоквартирными домами, конкурс </w:t>
      </w:r>
      <w:r w:rsidR="00945027">
        <w:rPr>
          <w:rFonts w:cs="Times New Roman"/>
          <w:lang w:val="ru-RU"/>
        </w:rPr>
        <w:t xml:space="preserve">в </w:t>
      </w:r>
      <w:r>
        <w:rPr>
          <w:rFonts w:cs="Times New Roman"/>
          <w:lang w:val="ru-RU"/>
        </w:rPr>
        <w:t xml:space="preserve">первый раз </w:t>
      </w:r>
      <w:r w:rsidRPr="00593833">
        <w:rPr>
          <w:rFonts w:cs="Times New Roman"/>
          <w:lang w:val="ru-RU"/>
        </w:rPr>
        <w:t xml:space="preserve">не состоялся и </w:t>
      </w:r>
      <w:r>
        <w:rPr>
          <w:rFonts w:cs="Times New Roman"/>
          <w:lang w:val="ru-RU"/>
        </w:rPr>
        <w:t xml:space="preserve">был </w:t>
      </w:r>
      <w:r w:rsidRPr="00593833">
        <w:rPr>
          <w:rFonts w:cs="Times New Roman"/>
          <w:lang w:val="ru-RU"/>
        </w:rPr>
        <w:t xml:space="preserve">объявлен вновь, </w:t>
      </w:r>
      <w:r>
        <w:rPr>
          <w:rFonts w:cs="Times New Roman"/>
          <w:lang w:val="ru-RU"/>
        </w:rPr>
        <w:t>по итогам конкурса Управляющей организацией стала ООО «А</w:t>
      </w:r>
      <w:r w:rsidR="00EA58E4">
        <w:rPr>
          <w:rFonts w:cs="Times New Roman"/>
          <w:lang w:val="ru-RU"/>
        </w:rPr>
        <w:t xml:space="preserve">варийно-восстановительная служба </w:t>
      </w:r>
      <w:r>
        <w:rPr>
          <w:rFonts w:cs="Times New Roman"/>
          <w:lang w:val="ru-RU"/>
        </w:rPr>
        <w:t>Советский</w:t>
      </w:r>
      <w:r w:rsidR="00EA58E4">
        <w:rPr>
          <w:rFonts w:cs="Times New Roman"/>
          <w:lang w:val="ru-RU"/>
        </w:rPr>
        <w:t>»</w:t>
      </w:r>
      <w:r>
        <w:rPr>
          <w:rFonts w:cs="Times New Roman"/>
          <w:lang w:val="ru-RU"/>
        </w:rPr>
        <w:t>.</w:t>
      </w:r>
    </w:p>
    <w:p w:rsidR="0070360E" w:rsidRPr="0070360E" w:rsidRDefault="0070360E" w:rsidP="0070360E">
      <w:pPr>
        <w:rPr>
          <w:lang w:val="ru-RU"/>
        </w:rPr>
      </w:pPr>
    </w:p>
    <w:p w:rsidR="00D82E77" w:rsidRPr="00F44B05" w:rsidRDefault="00F669B8" w:rsidP="0070360E">
      <w:pPr>
        <w:pStyle w:val="p2"/>
        <w:shd w:val="clear" w:color="auto" w:fill="FFFFFF"/>
        <w:spacing w:before="0" w:after="0" w:line="360" w:lineRule="auto"/>
        <w:jc w:val="both"/>
        <w:rPr>
          <w:b/>
          <w:bCs/>
          <w:color w:val="auto"/>
          <w:lang w:val="ru-RU"/>
        </w:rPr>
      </w:pPr>
      <w:r w:rsidRPr="00DB56C2">
        <w:rPr>
          <w:color w:val="FF0000"/>
          <w:lang w:val="ru-RU"/>
        </w:rPr>
        <w:t xml:space="preserve">         </w:t>
      </w:r>
      <w:r w:rsidRPr="00440A03">
        <w:rPr>
          <w:color w:val="auto"/>
          <w:lang w:val="ru-RU"/>
        </w:rPr>
        <w:t xml:space="preserve">                                      </w:t>
      </w:r>
      <w:r w:rsidRPr="00440A03">
        <w:rPr>
          <w:b/>
          <w:bCs/>
          <w:color w:val="auto"/>
          <w:lang w:val="ru-RU"/>
        </w:rPr>
        <w:t xml:space="preserve"> </w:t>
      </w:r>
      <w:r w:rsidRPr="00F44B05">
        <w:rPr>
          <w:b/>
          <w:bCs/>
          <w:color w:val="auto"/>
          <w:lang w:val="ru-RU"/>
        </w:rPr>
        <w:t>Полномочия в сфере земельных отношений.</w:t>
      </w:r>
    </w:p>
    <w:p w:rsidR="00F44B05" w:rsidRPr="00F44B05" w:rsidRDefault="00F669B8" w:rsidP="00F44B05">
      <w:pPr>
        <w:spacing w:line="360" w:lineRule="auto"/>
        <w:jc w:val="both"/>
        <w:rPr>
          <w:b/>
          <w:lang w:val="ru-RU"/>
        </w:rPr>
      </w:pPr>
      <w:r w:rsidRPr="00F44B05">
        <w:rPr>
          <w:rFonts w:cs="Times New Roman"/>
          <w:color w:val="auto"/>
          <w:lang w:val="ru-RU"/>
        </w:rPr>
        <w:t xml:space="preserve">        </w:t>
      </w:r>
      <w:r w:rsidRPr="00F44B05">
        <w:rPr>
          <w:rFonts w:cs="Times New Roman"/>
          <w:b/>
          <w:color w:val="auto"/>
          <w:lang w:val="ru-RU"/>
        </w:rPr>
        <w:t xml:space="preserve"> </w:t>
      </w:r>
      <w:r w:rsidR="00F44B05" w:rsidRPr="00F44B05">
        <w:rPr>
          <w:lang w:val="ru-RU"/>
        </w:rPr>
        <w:t>За 2024 год:</w:t>
      </w:r>
    </w:p>
    <w:p w:rsidR="00F44B05" w:rsidRPr="00F44B05" w:rsidRDefault="00F44B05" w:rsidP="00F44B05">
      <w:pPr>
        <w:spacing w:line="360" w:lineRule="auto"/>
        <w:jc w:val="both"/>
        <w:rPr>
          <w:b/>
          <w:lang w:val="ru-RU"/>
        </w:rPr>
      </w:pPr>
      <w:r w:rsidRPr="00F44B05">
        <w:rPr>
          <w:b/>
          <w:lang w:val="ru-RU"/>
        </w:rPr>
        <w:t xml:space="preserve">1. </w:t>
      </w:r>
      <w:r w:rsidRPr="00F44B05">
        <w:rPr>
          <w:lang w:val="ru-RU"/>
        </w:rPr>
        <w:t>Предоставлено</w:t>
      </w:r>
      <w:r w:rsidRPr="00F44B05">
        <w:rPr>
          <w:b/>
          <w:lang w:val="ru-RU"/>
        </w:rPr>
        <w:t xml:space="preserve"> 12 </w:t>
      </w:r>
      <w:r w:rsidRPr="00F44B05">
        <w:rPr>
          <w:lang w:val="ru-RU"/>
        </w:rPr>
        <w:t xml:space="preserve">земельных участков </w:t>
      </w:r>
      <w:r w:rsidRPr="00F44B05">
        <w:rPr>
          <w:rFonts w:cs="Times New Roman"/>
          <w:color w:val="auto"/>
          <w:lang w:val="ru-RU"/>
        </w:rPr>
        <w:t>(2021 г. – 36, 2022 г. – 14, 2023 - 24)</w:t>
      </w:r>
      <w:r w:rsidRPr="00F44B05">
        <w:rPr>
          <w:lang w:val="ru-RU"/>
        </w:rPr>
        <w:t>, из них: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- по договору аренды – </w:t>
      </w:r>
      <w:r w:rsidRPr="00F44B05">
        <w:rPr>
          <w:b/>
          <w:lang w:val="ru-RU"/>
        </w:rPr>
        <w:t>2</w:t>
      </w:r>
      <w:r w:rsidRPr="00F44B05">
        <w:rPr>
          <w:lang w:val="ru-RU"/>
        </w:rPr>
        <w:t>;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lastRenderedPageBreak/>
        <w:t xml:space="preserve">- по договору купли-продажи – </w:t>
      </w:r>
      <w:r w:rsidRPr="00F44B05">
        <w:rPr>
          <w:b/>
          <w:lang w:val="ru-RU"/>
        </w:rPr>
        <w:t>10</w:t>
      </w:r>
      <w:r w:rsidRPr="00F44B05">
        <w:rPr>
          <w:lang w:val="ru-RU"/>
        </w:rPr>
        <w:t>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>2.</w:t>
      </w:r>
      <w:r w:rsidRPr="00F44B05">
        <w:rPr>
          <w:lang w:val="ru-RU"/>
        </w:rPr>
        <w:t xml:space="preserve"> Утверждено </w:t>
      </w:r>
      <w:r w:rsidRPr="00F44B05">
        <w:rPr>
          <w:b/>
          <w:lang w:val="ru-RU"/>
        </w:rPr>
        <w:t>13</w:t>
      </w:r>
      <w:r w:rsidRPr="00F44B05">
        <w:rPr>
          <w:lang w:val="ru-RU"/>
        </w:rPr>
        <w:t xml:space="preserve"> схем расположения земельных участков на кадастровом плане территории.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 xml:space="preserve">3. </w:t>
      </w:r>
      <w:r w:rsidRPr="00F44B05">
        <w:rPr>
          <w:lang w:val="ru-RU"/>
        </w:rPr>
        <w:t xml:space="preserve">Сформировано </w:t>
      </w:r>
      <w:r w:rsidRPr="00F44B05">
        <w:rPr>
          <w:b/>
          <w:lang w:val="ru-RU"/>
        </w:rPr>
        <w:t>12</w:t>
      </w:r>
      <w:r w:rsidRPr="00F44B05">
        <w:rPr>
          <w:lang w:val="ru-RU"/>
        </w:rPr>
        <w:t xml:space="preserve"> земельных участков общей площадью 113 467 кв.м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   Под «участок при квартире» – </w:t>
      </w:r>
      <w:r w:rsidRPr="00F44B05">
        <w:rPr>
          <w:b/>
          <w:lang w:val="ru-RU"/>
        </w:rPr>
        <w:t>9</w:t>
      </w:r>
      <w:r w:rsidRPr="00F44B05">
        <w:rPr>
          <w:lang w:val="ru-RU"/>
        </w:rPr>
        <w:t>;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   Под благоустройство территории» - </w:t>
      </w:r>
      <w:r w:rsidRPr="00F44B05">
        <w:rPr>
          <w:b/>
          <w:lang w:val="ru-RU"/>
        </w:rPr>
        <w:t>3</w:t>
      </w:r>
      <w:r w:rsidRPr="00F44B05">
        <w:rPr>
          <w:lang w:val="ru-RU"/>
        </w:rPr>
        <w:t>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>4.</w:t>
      </w:r>
      <w:r w:rsidRPr="00F44B05">
        <w:rPr>
          <w:lang w:val="ru-RU"/>
        </w:rPr>
        <w:t xml:space="preserve"> Поставлено на государственный кадастровый учет </w:t>
      </w:r>
      <w:r w:rsidRPr="00F44B05">
        <w:rPr>
          <w:b/>
          <w:lang w:val="ru-RU"/>
        </w:rPr>
        <w:t xml:space="preserve">13 </w:t>
      </w:r>
      <w:r w:rsidRPr="00F44B05">
        <w:rPr>
          <w:lang w:val="ru-RU"/>
        </w:rPr>
        <w:t xml:space="preserve">объектов недвижимости: </w:t>
      </w:r>
    </w:p>
    <w:p w:rsidR="00F44B05" w:rsidRPr="000B5FC2" w:rsidRDefault="00F44B05" w:rsidP="00F44B05">
      <w:pPr>
        <w:spacing w:line="360" w:lineRule="auto"/>
        <w:jc w:val="both"/>
        <w:rPr>
          <w:lang w:val="ru-RU"/>
        </w:rPr>
      </w:pPr>
      <w:r w:rsidRPr="000B5FC2">
        <w:rPr>
          <w:lang w:val="ru-RU"/>
        </w:rPr>
        <w:t xml:space="preserve">- </w:t>
      </w:r>
      <w:r w:rsidRPr="000B5FC2">
        <w:rPr>
          <w:b/>
          <w:lang w:val="ru-RU"/>
        </w:rPr>
        <w:t>12</w:t>
      </w:r>
      <w:r w:rsidRPr="000B5FC2">
        <w:rPr>
          <w:lang w:val="ru-RU"/>
        </w:rPr>
        <w:t xml:space="preserve"> земельных участков;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- </w:t>
      </w:r>
      <w:r w:rsidRPr="00F44B05">
        <w:rPr>
          <w:b/>
          <w:lang w:val="ru-RU"/>
        </w:rPr>
        <w:t>1</w:t>
      </w:r>
      <w:r w:rsidRPr="00F44B05">
        <w:rPr>
          <w:lang w:val="ru-RU"/>
        </w:rPr>
        <w:t xml:space="preserve"> сооружение (автомобильная дорога ул. Обская).</w:t>
      </w:r>
    </w:p>
    <w:p w:rsidR="00F44B05" w:rsidRPr="00F44B05" w:rsidRDefault="00F44B05" w:rsidP="00F44B05">
      <w:pPr>
        <w:spacing w:line="360" w:lineRule="auto"/>
        <w:jc w:val="both"/>
        <w:rPr>
          <w:bCs/>
          <w:lang w:val="ru-RU"/>
        </w:rPr>
      </w:pPr>
      <w:r w:rsidRPr="00F44B05">
        <w:rPr>
          <w:b/>
          <w:lang w:val="ru-RU"/>
        </w:rPr>
        <w:t>5.</w:t>
      </w:r>
      <w:r w:rsidRPr="00F44B05">
        <w:rPr>
          <w:lang w:val="ru-RU"/>
        </w:rPr>
        <w:t xml:space="preserve"> Предоставлено </w:t>
      </w:r>
      <w:r w:rsidRPr="00F44B05">
        <w:rPr>
          <w:b/>
          <w:lang w:val="ru-RU"/>
        </w:rPr>
        <w:t>1</w:t>
      </w:r>
      <w:r w:rsidRPr="00F44B05">
        <w:rPr>
          <w:lang w:val="ru-RU"/>
        </w:rPr>
        <w:t xml:space="preserve"> разрешение гражданам </w:t>
      </w:r>
      <w:r w:rsidRPr="00F44B05">
        <w:rPr>
          <w:bCs/>
          <w:lang w:val="ru-RU"/>
        </w:rPr>
        <w:t>на заключение договора в рамках программы догазификации жилых помещений.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>6.</w:t>
      </w:r>
      <w:r w:rsidRPr="00F44B05">
        <w:rPr>
          <w:lang w:val="ru-RU"/>
        </w:rPr>
        <w:t xml:space="preserve"> Предоставлено </w:t>
      </w:r>
      <w:r w:rsidRPr="00F44B05">
        <w:rPr>
          <w:b/>
          <w:lang w:val="ru-RU"/>
        </w:rPr>
        <w:t>10</w:t>
      </w:r>
      <w:r w:rsidRPr="00F44B05">
        <w:rPr>
          <w:lang w:val="ru-RU"/>
        </w:rPr>
        <w:t xml:space="preserve"> разрешений на использование земель, находящихся в государственной собственности, без предоставления земельного участка и установления сервитута, из них: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- для строительства объекта «Газопровод до границ земельных участков граждан» - </w:t>
      </w:r>
      <w:r w:rsidRPr="00F44B05">
        <w:rPr>
          <w:b/>
          <w:lang w:val="ru-RU"/>
        </w:rPr>
        <w:t>9</w:t>
      </w:r>
      <w:r w:rsidRPr="00F44B05">
        <w:rPr>
          <w:lang w:val="ru-RU"/>
        </w:rPr>
        <w:t xml:space="preserve"> разрешений на </w:t>
      </w:r>
      <w:r w:rsidRPr="00F44B05">
        <w:rPr>
          <w:b/>
          <w:lang w:val="ru-RU"/>
        </w:rPr>
        <w:t>16</w:t>
      </w:r>
      <w:r w:rsidRPr="00F44B05">
        <w:rPr>
          <w:lang w:val="ru-RU"/>
        </w:rPr>
        <w:t xml:space="preserve"> домовладений;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lang w:val="ru-RU"/>
        </w:rPr>
        <w:t xml:space="preserve">- для размещения проезда к объекту «Многоквартирный жилой дом по переулку Одесский,4» - </w:t>
      </w:r>
      <w:r w:rsidRPr="00F44B05">
        <w:rPr>
          <w:b/>
          <w:lang w:val="ru-RU"/>
        </w:rPr>
        <w:t>1</w:t>
      </w:r>
      <w:r w:rsidRPr="00F44B05">
        <w:rPr>
          <w:lang w:val="ru-RU"/>
        </w:rPr>
        <w:t xml:space="preserve"> разрешение.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 xml:space="preserve">7. </w:t>
      </w:r>
      <w:r w:rsidRPr="00F44B05">
        <w:rPr>
          <w:lang w:val="ru-RU"/>
        </w:rPr>
        <w:t xml:space="preserve">Установлен </w:t>
      </w:r>
      <w:r w:rsidRPr="00F44B05">
        <w:rPr>
          <w:b/>
          <w:lang w:val="ru-RU"/>
        </w:rPr>
        <w:t>1</w:t>
      </w:r>
      <w:r w:rsidRPr="00F44B05">
        <w:rPr>
          <w:lang w:val="ru-RU"/>
        </w:rPr>
        <w:t xml:space="preserve"> публичный сервитут</w:t>
      </w:r>
      <w:r w:rsidRPr="00F44B05">
        <w:rPr>
          <w:b/>
          <w:lang w:val="ru-RU"/>
        </w:rPr>
        <w:t xml:space="preserve"> </w:t>
      </w:r>
      <w:r w:rsidRPr="00F44B05">
        <w:rPr>
          <w:lang w:val="ru-RU"/>
        </w:rPr>
        <w:t>на части земельного участка, расположенного по адресу: ХМАО-Югра, Советский район, г.</w:t>
      </w:r>
      <w:r>
        <w:rPr>
          <w:lang w:val="ru-RU"/>
        </w:rPr>
        <w:t xml:space="preserve"> </w:t>
      </w:r>
      <w:r w:rsidRPr="00F44B05">
        <w:rPr>
          <w:lang w:val="ru-RU"/>
        </w:rPr>
        <w:t>п. Коммунистический, переулок Одесский, 4 в целях строительства и дальнейшей эксплуатации объектов электросетевого хозяйства.</w:t>
      </w:r>
    </w:p>
    <w:p w:rsidR="00F44B05" w:rsidRPr="00F44B05" w:rsidRDefault="00F44B05" w:rsidP="00F44B05">
      <w:pPr>
        <w:spacing w:line="360" w:lineRule="auto"/>
        <w:jc w:val="both"/>
        <w:rPr>
          <w:lang w:val="ru-RU"/>
        </w:rPr>
      </w:pPr>
      <w:r w:rsidRPr="00F44B05">
        <w:rPr>
          <w:b/>
          <w:lang w:val="ru-RU"/>
        </w:rPr>
        <w:t>8.</w:t>
      </w:r>
      <w:r w:rsidRPr="00F44B05">
        <w:rPr>
          <w:lang w:val="ru-RU"/>
        </w:rPr>
        <w:t xml:space="preserve"> Присвоены и внесены адреса в Федеральную информационную адресную систему (ФИАС) по </w:t>
      </w:r>
      <w:r w:rsidRPr="00F44B05">
        <w:rPr>
          <w:b/>
          <w:lang w:val="ru-RU"/>
        </w:rPr>
        <w:t>53</w:t>
      </w:r>
      <w:r w:rsidRPr="00F44B05">
        <w:rPr>
          <w:lang w:val="ru-RU"/>
        </w:rPr>
        <w:t xml:space="preserve"> объектам недвижимости.</w:t>
      </w:r>
    </w:p>
    <w:p w:rsidR="00F44B05" w:rsidRPr="00F44B05" w:rsidRDefault="00F44B05" w:rsidP="00F44B05">
      <w:pPr>
        <w:spacing w:line="360" w:lineRule="auto"/>
        <w:jc w:val="both"/>
        <w:rPr>
          <w:b/>
          <w:lang w:val="ru-RU"/>
        </w:rPr>
      </w:pPr>
      <w:r w:rsidRPr="00F44B05">
        <w:rPr>
          <w:b/>
          <w:lang w:val="ru-RU"/>
        </w:rPr>
        <w:t xml:space="preserve">9. </w:t>
      </w:r>
      <w:r w:rsidRPr="00F44B05">
        <w:rPr>
          <w:lang w:val="ru-RU"/>
        </w:rPr>
        <w:t xml:space="preserve">Поступило </w:t>
      </w:r>
      <w:r w:rsidRPr="00F44B05">
        <w:rPr>
          <w:b/>
          <w:lang w:val="ru-RU"/>
        </w:rPr>
        <w:t>46</w:t>
      </w:r>
      <w:r w:rsidRPr="00F44B05">
        <w:rPr>
          <w:lang w:val="ru-RU"/>
        </w:rPr>
        <w:t xml:space="preserve"> заявлений в сфере земельных отношений, из них:</w:t>
      </w:r>
    </w:p>
    <w:p w:rsidR="00F44B05" w:rsidRPr="00F44B05" w:rsidRDefault="00F44B05" w:rsidP="00F44B05">
      <w:pPr>
        <w:spacing w:line="360" w:lineRule="auto"/>
        <w:jc w:val="both"/>
        <w:rPr>
          <w:b/>
          <w:lang w:val="ru-RU"/>
        </w:rPr>
      </w:pPr>
      <w:r w:rsidRPr="00F44B05">
        <w:rPr>
          <w:lang w:val="ru-RU"/>
        </w:rPr>
        <w:t>- от граждан</w:t>
      </w:r>
      <w:r w:rsidRPr="00F44B05">
        <w:rPr>
          <w:b/>
          <w:lang w:val="ru-RU"/>
        </w:rPr>
        <w:t xml:space="preserve"> – 22 </w:t>
      </w:r>
    </w:p>
    <w:p w:rsidR="00F44B05" w:rsidRPr="00F44B05" w:rsidRDefault="00F44B05" w:rsidP="00F44B05">
      <w:pPr>
        <w:spacing w:line="360" w:lineRule="auto"/>
        <w:jc w:val="both"/>
        <w:rPr>
          <w:b/>
          <w:lang w:val="ru-RU"/>
        </w:rPr>
      </w:pPr>
      <w:r w:rsidRPr="00F44B05">
        <w:rPr>
          <w:lang w:val="ru-RU"/>
        </w:rPr>
        <w:t>- от юридических лиц</w:t>
      </w:r>
      <w:r w:rsidRPr="00F44B05">
        <w:rPr>
          <w:b/>
          <w:lang w:val="ru-RU"/>
        </w:rPr>
        <w:t xml:space="preserve"> – </w:t>
      </w:r>
      <w:r w:rsidRPr="00F44B05">
        <w:rPr>
          <w:b/>
          <w:color w:val="000000" w:themeColor="text1"/>
          <w:lang w:val="ru-RU"/>
        </w:rPr>
        <w:t>24.</w:t>
      </w:r>
    </w:p>
    <w:p w:rsidR="00F44B05" w:rsidRPr="00F44B05" w:rsidRDefault="00F44B05" w:rsidP="00F44B05">
      <w:pPr>
        <w:spacing w:line="360" w:lineRule="auto"/>
        <w:jc w:val="both"/>
        <w:rPr>
          <w:b/>
          <w:lang w:val="ru-RU"/>
        </w:rPr>
      </w:pPr>
      <w:r w:rsidRPr="00F44B05">
        <w:rPr>
          <w:rFonts w:eastAsia="SimSun"/>
          <w:b/>
          <w:kern w:val="1"/>
          <w:lang w:val="ru-RU" w:eastAsia="zh-CN" w:bidi="hi-IN"/>
        </w:rPr>
        <w:t xml:space="preserve">10. </w:t>
      </w:r>
      <w:r w:rsidRPr="00F44B05">
        <w:rPr>
          <w:rFonts w:eastAsia="SimSun"/>
          <w:kern w:val="1"/>
          <w:lang w:val="ru-RU" w:eastAsia="zh-CN" w:bidi="hi-IN"/>
        </w:rPr>
        <w:t>В рамках реализации положений Закона № 518-ФЗ в ХМАО - Югре проведена работа</w:t>
      </w:r>
      <w:r w:rsidRPr="00F44B05">
        <w:rPr>
          <w:lang w:val="ru-RU"/>
        </w:rPr>
        <w:t xml:space="preserve"> </w:t>
      </w:r>
      <w:r w:rsidRPr="00F44B05">
        <w:rPr>
          <w:rFonts w:eastAsia="SimSun"/>
          <w:kern w:val="1"/>
          <w:lang w:val="ru-RU" w:eastAsia="zh-CN" w:bidi="hi-IN"/>
        </w:rPr>
        <w:t xml:space="preserve">по </w:t>
      </w:r>
      <w:r w:rsidRPr="00F44B05">
        <w:rPr>
          <w:rFonts w:eastAsia="SimSun"/>
          <w:b/>
          <w:kern w:val="1"/>
          <w:lang w:val="ru-RU" w:eastAsia="zh-CN" w:bidi="hi-IN"/>
        </w:rPr>
        <w:t>255</w:t>
      </w:r>
      <w:r w:rsidRPr="00F44B05">
        <w:rPr>
          <w:rFonts w:eastAsia="SimSun"/>
          <w:kern w:val="1"/>
          <w:lang w:val="ru-RU" w:eastAsia="zh-CN" w:bidi="hi-IN"/>
        </w:rPr>
        <w:t xml:space="preserve"> объектам недвижимости в целях выявления правообладателей ранее учтенных объектов недвижимости и направления таких сведений для внесения в Единый государственный реестр недвижимости (далее - ЕГРН).</w:t>
      </w:r>
    </w:p>
    <w:p w:rsidR="003B3978" w:rsidRPr="00440A03" w:rsidRDefault="003B3978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</w:p>
    <w:p w:rsidR="0064758D" w:rsidRPr="00731002" w:rsidRDefault="00F669B8" w:rsidP="00731002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731002">
        <w:rPr>
          <w:rFonts w:eastAsia="Times New Roman" w:cs="Times New Roman"/>
          <w:b/>
          <w:bCs/>
          <w:color w:val="000000" w:themeColor="text1"/>
          <w:lang w:val="ru-RU" w:eastAsia="ru-RU"/>
        </w:rPr>
        <w:t>Участие в предупреждении и ликвидации последствий чрезвычайных ситуаций</w:t>
      </w:r>
    </w:p>
    <w:p w:rsidR="0064758D" w:rsidRPr="00731002" w:rsidRDefault="00F669B8" w:rsidP="00731002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731002">
        <w:rPr>
          <w:rFonts w:eastAsia="Times New Roman" w:cs="Times New Roman"/>
          <w:b/>
          <w:bCs/>
          <w:color w:val="000000" w:themeColor="text1"/>
          <w:lang w:val="ru-RU" w:eastAsia="ru-RU"/>
        </w:rPr>
        <w:t>в границах поселения.</w:t>
      </w:r>
    </w:p>
    <w:p w:rsidR="00731002" w:rsidRPr="00731002" w:rsidRDefault="00F669B8" w:rsidP="00731002">
      <w:pPr>
        <w:spacing w:line="360" w:lineRule="auto"/>
        <w:jc w:val="both"/>
        <w:rPr>
          <w:b/>
          <w:bCs/>
          <w:color w:val="000000" w:themeColor="text1"/>
          <w:lang w:val="ru-RU"/>
        </w:rPr>
      </w:pPr>
      <w:r w:rsidRPr="00731002">
        <w:rPr>
          <w:rFonts w:eastAsia="Times New Roman" w:cs="Times New Roman"/>
          <w:color w:val="000000" w:themeColor="text1"/>
          <w:lang w:val="ru-RU" w:eastAsia="ru-RU"/>
        </w:rPr>
        <w:t xml:space="preserve">         </w:t>
      </w:r>
      <w:r w:rsidR="00731002" w:rsidRPr="00731002">
        <w:rPr>
          <w:color w:val="000000" w:themeColor="text1"/>
          <w:lang w:val="ru-RU"/>
        </w:rPr>
        <w:t>Комиссия по предупреждению и ликвидации чрезвычайных ситуаций осуществляла свою работу согласно плану работы на 2024 год. Всего проведено 4 заседания, рассмотрено 13 вопросов</w:t>
      </w:r>
      <w:r w:rsidR="00554F69">
        <w:rPr>
          <w:color w:val="000000" w:themeColor="text1"/>
          <w:lang w:val="ru-RU"/>
        </w:rPr>
        <w:t>.</w:t>
      </w:r>
      <w:r w:rsidR="00731002" w:rsidRPr="00731002">
        <w:rPr>
          <w:color w:val="000000" w:themeColor="text1"/>
          <w:lang w:val="ru-RU"/>
        </w:rPr>
        <w:t xml:space="preserve"> </w:t>
      </w:r>
    </w:p>
    <w:p w:rsidR="00731002" w:rsidRPr="00731002" w:rsidRDefault="00731002" w:rsidP="00731002">
      <w:pPr>
        <w:spacing w:line="360" w:lineRule="auto"/>
        <w:jc w:val="both"/>
        <w:rPr>
          <w:color w:val="000000" w:themeColor="text1"/>
          <w:lang w:val="ru-RU"/>
        </w:rPr>
      </w:pPr>
      <w:r w:rsidRPr="00731002">
        <w:rPr>
          <w:color w:val="000000" w:themeColor="text1"/>
          <w:lang w:val="ru-RU"/>
        </w:rPr>
        <w:t xml:space="preserve">    </w:t>
      </w:r>
      <w:r w:rsidRPr="00731002">
        <w:rPr>
          <w:rFonts w:eastAsia="Liberation Serif;Times New Roma" w:cs="Liberation Serif;Times New Roma"/>
          <w:color w:val="000000" w:themeColor="text1"/>
          <w:lang w:val="ru-RU"/>
        </w:rPr>
        <w:t xml:space="preserve"> Для предотвращения чрезвычайных ситуаций на</w:t>
      </w:r>
      <w:r w:rsidR="00EC54BD">
        <w:rPr>
          <w:rFonts w:eastAsia="Liberation Serif;Times New Roma" w:cs="Liberation Serif;Times New Roma"/>
          <w:color w:val="000000" w:themeColor="text1"/>
          <w:lang w:val="ru-RU"/>
        </w:rPr>
        <w:t xml:space="preserve"> </w:t>
      </w:r>
      <w:r w:rsidRPr="00731002">
        <w:rPr>
          <w:rFonts w:eastAsia="Liberation Serif;Times New Roma" w:cs="Liberation Serif;Times New Roma"/>
          <w:color w:val="000000" w:themeColor="text1"/>
          <w:lang w:val="ru-RU"/>
        </w:rPr>
        <w:t xml:space="preserve">территории поселения неоднократно устанавливался особый противопожарный режим. Также для предотвращения подтопления в весенний период, снежные массы (в местах большого скопления) вывозились за пределы </w:t>
      </w:r>
      <w:r w:rsidRPr="00731002">
        <w:rPr>
          <w:rFonts w:eastAsia="Liberation Serif;Times New Roma" w:cs="Liberation Serif;Times New Roma"/>
          <w:color w:val="000000" w:themeColor="text1"/>
          <w:lang w:val="ru-RU"/>
        </w:rPr>
        <w:lastRenderedPageBreak/>
        <w:t xml:space="preserve">поселения.  </w:t>
      </w:r>
    </w:p>
    <w:p w:rsidR="0064758D" w:rsidRPr="00F25476" w:rsidRDefault="00F669B8" w:rsidP="00F25476">
      <w:pPr>
        <w:suppressAutoHyphens w:val="0"/>
        <w:spacing w:line="360" w:lineRule="auto"/>
        <w:jc w:val="both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F25476">
        <w:rPr>
          <w:rFonts w:eastAsia="Times New Roman" w:cs="Times New Roman"/>
          <w:b/>
          <w:bCs/>
          <w:color w:val="000000" w:themeColor="text1"/>
          <w:lang w:val="ru-RU" w:eastAsia="ru-RU"/>
        </w:rPr>
        <w:t>Обеспечение первичных мер пожарной безопасности в границах населенных пунктов населения.</w:t>
      </w:r>
    </w:p>
    <w:p w:rsidR="00F25476" w:rsidRPr="00F25476" w:rsidRDefault="00F669B8" w:rsidP="00F25476">
      <w:pPr>
        <w:spacing w:line="360" w:lineRule="auto"/>
        <w:jc w:val="both"/>
        <w:rPr>
          <w:rFonts w:eastAsia="Liberation Serif;Times New Roma" w:cs="Liberation Serif;Times New Roma"/>
          <w:color w:val="000000" w:themeColor="text1"/>
          <w:lang w:val="ru-RU"/>
        </w:rPr>
      </w:pPr>
      <w:r w:rsidRPr="00F25476">
        <w:rPr>
          <w:rFonts w:eastAsia="Times New Roman" w:cs="Times New Roman"/>
          <w:color w:val="000000" w:themeColor="text1"/>
          <w:lang w:val="ru-RU" w:eastAsia="ru-RU"/>
        </w:rPr>
        <w:t xml:space="preserve">         </w:t>
      </w:r>
      <w:r w:rsidR="00F25476"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Актуальные темы размещались на официальном сайте поселения, на досках для объявлений в поселении и посредством громкоговорящей связи установленной на здании МБУ «КСК «Романтик»». </w:t>
      </w:r>
    </w:p>
    <w:p w:rsidR="00F25476" w:rsidRPr="00F25476" w:rsidRDefault="00F25476" w:rsidP="00F25476">
      <w:pPr>
        <w:spacing w:line="360" w:lineRule="auto"/>
        <w:jc w:val="both"/>
        <w:rPr>
          <w:rFonts w:eastAsia="Liberation Serif;Times New Roma" w:cs="Liberation Serif;Times New Roma"/>
          <w:color w:val="000000" w:themeColor="text1"/>
          <w:lang w:val="ru-RU"/>
        </w:rPr>
      </w:pP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     Члены добровольной пожарной охраны, входящие в состав районной организации «Добровольная пожарная охрана Советского района», осуществляли агитационно</w:t>
      </w:r>
      <w:r>
        <w:rPr>
          <w:rFonts w:eastAsia="Liberation Serif;Times New Roma" w:cs="Liberation Serif;Times New Roma"/>
          <w:color w:val="000000" w:themeColor="text1"/>
          <w:lang w:val="ru-RU"/>
        </w:rPr>
        <w:t>-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 профилактическую деятельность на территории поселения. Страхование членов ДПО на период исполнения ими обязанностей добровольных пожарных провел Департамент природных ресурсов и несырьевого сектора экономики Ханты-Мансийского автономного округа </w:t>
      </w:r>
      <w:r>
        <w:rPr>
          <w:rFonts w:eastAsia="Liberation Serif;Times New Roma" w:cs="Liberation Serif;Times New Roma"/>
          <w:color w:val="000000" w:themeColor="text1"/>
          <w:lang w:val="ru-RU"/>
        </w:rPr>
        <w:t xml:space="preserve">- 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>Югры.</w:t>
      </w:r>
    </w:p>
    <w:p w:rsidR="00F25476" w:rsidRPr="00F25476" w:rsidRDefault="00F25476" w:rsidP="00F25476">
      <w:pPr>
        <w:spacing w:line="360" w:lineRule="auto"/>
        <w:jc w:val="both"/>
        <w:rPr>
          <w:color w:val="000000" w:themeColor="text1"/>
          <w:lang w:val="ru-RU"/>
        </w:rPr>
      </w:pP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    Пожарные водоемы находятся в рабочем состоянии. Установлены знаки ПВ (пожарный водоем) ул. Лесная, ул. Южная. Установлены знаки ПГ где проведен ремонт пожарных гидрантов. Также в течение года осуществлялась заправка пожарных емкостей водой по мере необходимости</w:t>
      </w:r>
      <w:r w:rsidRPr="00F25476">
        <w:rPr>
          <w:rFonts w:eastAsia="Calibri" w:cs="Liberation Serif;Times New Roma"/>
          <w:color w:val="000000" w:themeColor="text1"/>
          <w:lang w:val="ru-RU"/>
        </w:rPr>
        <w:t xml:space="preserve">. </w:t>
      </w:r>
    </w:p>
    <w:p w:rsidR="00F25476" w:rsidRPr="00F25476" w:rsidRDefault="00F25476" w:rsidP="00F25476">
      <w:pPr>
        <w:spacing w:line="360" w:lineRule="auto"/>
        <w:jc w:val="both"/>
        <w:rPr>
          <w:color w:val="000000" w:themeColor="text1"/>
          <w:lang w:val="ru-RU"/>
        </w:rPr>
      </w:pPr>
      <w:r w:rsidRPr="00F25476">
        <w:rPr>
          <w:rFonts w:eastAsia="Calibri" w:cs="Liberation Serif;Times New Roma"/>
          <w:color w:val="000000" w:themeColor="text1"/>
          <w:lang w:val="ru-RU"/>
        </w:rPr>
        <w:t xml:space="preserve">     В течени</w:t>
      </w:r>
      <w:r w:rsidR="002000DB">
        <w:rPr>
          <w:rFonts w:eastAsia="Calibri" w:cs="Liberation Serif;Times New Roma"/>
          <w:color w:val="000000" w:themeColor="text1"/>
          <w:lang w:val="ru-RU"/>
        </w:rPr>
        <w:t>е</w:t>
      </w:r>
      <w:r w:rsidRPr="00F25476">
        <w:rPr>
          <w:rFonts w:eastAsia="Calibri" w:cs="Liberation Serif;Times New Roma"/>
          <w:color w:val="000000" w:themeColor="text1"/>
          <w:lang w:val="ru-RU"/>
        </w:rPr>
        <w:t xml:space="preserve"> пожароопасного периода 2024 года осуществлялось патрулирование территории граничащей с лесным массивом членами патрульной службы. </w:t>
      </w:r>
    </w:p>
    <w:p w:rsidR="00F25476" w:rsidRPr="00F25476" w:rsidRDefault="00F25476" w:rsidP="00F25476">
      <w:pPr>
        <w:spacing w:line="360" w:lineRule="auto"/>
        <w:jc w:val="both"/>
        <w:rPr>
          <w:color w:val="000000" w:themeColor="text1"/>
          <w:lang w:val="ru-RU"/>
        </w:rPr>
      </w:pP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     Принято постановление Администрации г.</w:t>
      </w:r>
      <w:r w:rsidR="00994B1E">
        <w:rPr>
          <w:rFonts w:eastAsia="Liberation Serif;Times New Roma" w:cs="Liberation Serif;Times New Roma"/>
          <w:color w:val="000000" w:themeColor="text1"/>
          <w:lang w:val="ru-RU"/>
        </w:rPr>
        <w:t xml:space="preserve"> 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>п. Коммунистический от 27 февраля</w:t>
      </w:r>
      <w:r w:rsidRPr="00F25476">
        <w:rPr>
          <w:color w:val="000000" w:themeColor="text1"/>
          <w:lang w:val="ru-RU"/>
        </w:rPr>
        <w:t xml:space="preserve"> 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2024 № 36 «О мерах по предупреждению пожаров на территории городского поселения Коммунистический в пожароопасный период 2024 года». </w:t>
      </w:r>
    </w:p>
    <w:p w:rsidR="00F25476" w:rsidRDefault="00F25476" w:rsidP="00F25476">
      <w:pPr>
        <w:spacing w:line="360" w:lineRule="auto"/>
        <w:jc w:val="both"/>
        <w:rPr>
          <w:rFonts w:eastAsia="Liberation Serif;Times New Roma" w:cs="Liberation Serif;Times New Roma"/>
          <w:color w:val="000000" w:themeColor="text1"/>
          <w:lang w:val="ru-RU"/>
        </w:rPr>
      </w:pP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    Между Администрацией г.</w:t>
      </w:r>
      <w:r w:rsidR="00994B1E">
        <w:rPr>
          <w:rFonts w:eastAsia="Liberation Serif;Times New Roma" w:cs="Liberation Serif;Times New Roma"/>
          <w:color w:val="000000" w:themeColor="text1"/>
          <w:lang w:val="ru-RU"/>
        </w:rPr>
        <w:t xml:space="preserve"> </w:t>
      </w:r>
      <w:r w:rsidRPr="00F25476">
        <w:rPr>
          <w:rFonts w:eastAsia="Liberation Serif;Times New Roma" w:cs="Liberation Serif;Times New Roma"/>
          <w:color w:val="000000" w:themeColor="text1"/>
          <w:lang w:val="ru-RU"/>
        </w:rPr>
        <w:t xml:space="preserve">п. Коммунистический и филиалом казенного учреждения Ханты-Мансийского автономного округа — Югры «Центроспас-Югория» по Советскому району заключено соглашение о взаимном сотрудничестве в сфере обеспечения пожарной безопасности. </w:t>
      </w:r>
    </w:p>
    <w:p w:rsidR="00994B1E" w:rsidRPr="00F25476" w:rsidRDefault="00994B1E" w:rsidP="00F25476">
      <w:pPr>
        <w:spacing w:line="360" w:lineRule="auto"/>
        <w:jc w:val="both"/>
        <w:rPr>
          <w:rFonts w:eastAsia="Liberation Serif;Times New Roma" w:cs="Liberation Serif;Times New Roma"/>
          <w:color w:val="000000" w:themeColor="text1"/>
          <w:lang w:val="ru-RU"/>
        </w:rPr>
      </w:pPr>
    </w:p>
    <w:p w:rsidR="0064758D" w:rsidRPr="001B58AB" w:rsidRDefault="00F669B8" w:rsidP="001B58AB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1B58AB">
        <w:rPr>
          <w:rFonts w:eastAsia="Times New Roman" w:cs="Times New Roman"/>
          <w:b/>
          <w:bCs/>
          <w:color w:val="000000" w:themeColor="text1"/>
          <w:lang w:val="ru-RU" w:eastAsia="ru-RU"/>
        </w:rPr>
        <w:t>Организация и осуществление мероприятий по гражданской обороне,</w:t>
      </w:r>
    </w:p>
    <w:p w:rsidR="0064758D" w:rsidRPr="001B58AB" w:rsidRDefault="00F669B8" w:rsidP="001B58AB">
      <w:pPr>
        <w:suppressAutoHyphens w:val="0"/>
        <w:spacing w:line="360" w:lineRule="auto"/>
        <w:jc w:val="center"/>
        <w:rPr>
          <w:rFonts w:eastAsia="Times New Roman" w:cs="Times New Roman"/>
          <w:b/>
          <w:bCs/>
          <w:color w:val="000000" w:themeColor="text1"/>
          <w:lang w:val="ru-RU" w:eastAsia="ru-RU"/>
        </w:rPr>
      </w:pPr>
      <w:r w:rsidRPr="001B58AB">
        <w:rPr>
          <w:rFonts w:eastAsia="Times New Roman" w:cs="Times New Roman"/>
          <w:b/>
          <w:bCs/>
          <w:color w:val="000000" w:themeColor="text1"/>
          <w:lang w:val="ru-RU" w:eastAsia="ru-RU"/>
        </w:rPr>
        <w:t>защите населени</w:t>
      </w:r>
      <w:r w:rsidR="005C58AF">
        <w:rPr>
          <w:rFonts w:eastAsia="Times New Roman" w:cs="Times New Roman"/>
          <w:b/>
          <w:bCs/>
          <w:color w:val="000000" w:themeColor="text1"/>
          <w:lang w:val="ru-RU" w:eastAsia="ru-RU"/>
        </w:rPr>
        <w:t>я</w:t>
      </w:r>
      <w:r w:rsidRPr="001B58AB">
        <w:rPr>
          <w:rFonts w:eastAsia="Times New Roman" w:cs="Times New Roman"/>
          <w:b/>
          <w:bCs/>
          <w:color w:val="000000" w:themeColor="text1"/>
          <w:lang w:val="ru-RU" w:eastAsia="ru-RU"/>
        </w:rPr>
        <w:t xml:space="preserve"> и территории поселения от чрезвычайных ситуаций природного и техногенного характера.</w:t>
      </w:r>
    </w:p>
    <w:p w:rsidR="001B58AB" w:rsidRPr="001B58AB" w:rsidRDefault="00F669B8" w:rsidP="001B58AB">
      <w:pPr>
        <w:spacing w:line="360" w:lineRule="auto"/>
        <w:jc w:val="both"/>
        <w:rPr>
          <w:b/>
          <w:bCs/>
          <w:color w:val="000000" w:themeColor="text1"/>
          <w:lang w:val="ru-RU"/>
        </w:rPr>
      </w:pPr>
      <w:r w:rsidRPr="001B58AB">
        <w:rPr>
          <w:rFonts w:eastAsia="Times New Roman" w:cs="Times New Roman"/>
          <w:color w:val="000000" w:themeColor="text1"/>
          <w:lang w:val="ru-RU" w:eastAsia="ru-RU"/>
        </w:rPr>
        <w:t xml:space="preserve">            </w:t>
      </w:r>
      <w:r w:rsidR="001B58AB" w:rsidRPr="001B58AB">
        <w:rPr>
          <w:rFonts w:eastAsia="Liberation Serif;Times New Roma" w:cs="Liberation Serif;Times New Roma"/>
          <w:color w:val="000000" w:themeColor="text1"/>
          <w:lang w:val="ru-RU"/>
        </w:rPr>
        <w:t>Проведен «Месячник гражданской защиты» с 04 сентября по 04 октября 2024 года.</w:t>
      </w:r>
    </w:p>
    <w:p w:rsidR="001B58AB" w:rsidRDefault="001B58AB" w:rsidP="001B58AB">
      <w:pPr>
        <w:spacing w:line="360" w:lineRule="auto"/>
        <w:jc w:val="both"/>
        <w:rPr>
          <w:rFonts w:eastAsia="Liberation Serif;Times New Roma" w:cs="Liberation Serif;Times New Roma"/>
          <w:color w:val="000000" w:themeColor="text1"/>
          <w:lang w:val="ru-RU"/>
        </w:rPr>
      </w:pPr>
      <w:r w:rsidRPr="001B58AB">
        <w:rPr>
          <w:rFonts w:eastAsia="Liberation Serif;Times New Roma" w:cs="Liberation Serif;Times New Roma"/>
          <w:color w:val="000000" w:themeColor="text1"/>
          <w:lang w:val="ru-RU"/>
        </w:rPr>
        <w:t xml:space="preserve">  Для предотвращения возможных чрезвычайных ситуаций связанных с захламленностью на территории поселения, в мае месяце была проведена уборка мусора, горючих отходов. Проведены субботники, в том числе с выездом в места отдыха населения с целью уборки мусора,</w:t>
      </w:r>
      <w:r w:rsidR="002B6C29">
        <w:rPr>
          <w:rFonts w:eastAsia="Liberation Serif;Times New Roma" w:cs="Liberation Serif;Times New Roma"/>
          <w:color w:val="000000" w:themeColor="text1"/>
          <w:lang w:val="ru-RU"/>
        </w:rPr>
        <w:t xml:space="preserve"> </w:t>
      </w:r>
      <w:r w:rsidRPr="001B58AB">
        <w:rPr>
          <w:rFonts w:eastAsia="Liberation Serif;Times New Roma" w:cs="Liberation Serif;Times New Roma"/>
          <w:color w:val="000000" w:themeColor="text1"/>
          <w:lang w:val="ru-RU"/>
        </w:rPr>
        <w:t xml:space="preserve">горючих отходов. </w:t>
      </w:r>
    </w:p>
    <w:p w:rsidR="00962D52" w:rsidRPr="00962D52" w:rsidRDefault="00962D52" w:rsidP="002000DB">
      <w:pPr>
        <w:tabs>
          <w:tab w:val="left" w:pos="1005"/>
        </w:tabs>
        <w:spacing w:line="360" w:lineRule="auto"/>
        <w:jc w:val="both"/>
        <w:rPr>
          <w:lang w:val="ru-RU"/>
        </w:rPr>
      </w:pPr>
      <w:r w:rsidRPr="00962D52">
        <w:rPr>
          <w:lang w:val="ru-RU"/>
        </w:rPr>
        <w:t>Произведено обустройство пожарной минерализованной полосы по требованию ОНДиПР по Советскому району в районе улицы Терешковой общей протяжённостью 168 м.</w:t>
      </w:r>
    </w:p>
    <w:p w:rsidR="001B58AB" w:rsidRPr="001B58AB" w:rsidRDefault="001B58AB" w:rsidP="001B58AB">
      <w:pPr>
        <w:spacing w:line="360" w:lineRule="auto"/>
        <w:jc w:val="both"/>
        <w:rPr>
          <w:b/>
          <w:bCs/>
          <w:color w:val="000000" w:themeColor="text1"/>
          <w:lang w:val="ru-RU"/>
        </w:rPr>
      </w:pPr>
    </w:p>
    <w:p w:rsidR="0064758D" w:rsidRPr="00507DCB" w:rsidRDefault="00F669B8" w:rsidP="001B58AB">
      <w:pPr>
        <w:suppressAutoHyphens w:val="0"/>
        <w:spacing w:line="360" w:lineRule="auto"/>
        <w:jc w:val="both"/>
        <w:rPr>
          <w:rFonts w:eastAsia="Times New Roman" w:cs="Times New Roman"/>
          <w:b/>
          <w:bCs/>
          <w:color w:val="auto"/>
          <w:lang w:val="ru-RU" w:eastAsia="ru-RU"/>
        </w:rPr>
      </w:pPr>
      <w:r w:rsidRPr="00507DCB">
        <w:rPr>
          <w:rFonts w:eastAsia="Times New Roman" w:cs="Times New Roman"/>
          <w:b/>
          <w:bCs/>
          <w:color w:val="auto"/>
          <w:lang w:val="ru-RU" w:eastAsia="ru-RU"/>
        </w:rPr>
        <w:t>Дорожная деятельность в границах поселения.</w:t>
      </w:r>
    </w:p>
    <w:p w:rsidR="00802BE4" w:rsidRPr="00802BE4" w:rsidRDefault="00802BE4" w:rsidP="00802BE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lastRenderedPageBreak/>
        <w:t xml:space="preserve">Дорожный фонд (план 2024) – 5722,9 тыс руб., переходящий остаток с 2023 г. – 1302,6 тыс. руб.. Переходящий остаток на 2025 г. –  </w:t>
      </w:r>
      <w:r w:rsidRPr="00507DCB">
        <w:rPr>
          <w:color w:val="auto"/>
          <w:lang w:val="ru-RU"/>
        </w:rPr>
        <w:t xml:space="preserve">2292,5 </w:t>
      </w:r>
      <w:r w:rsidRPr="00802BE4">
        <w:rPr>
          <w:rFonts w:eastAsia="Times New Roman" w:cs="Times New Roman"/>
          <w:color w:val="auto"/>
          <w:lang w:val="ru-RU" w:eastAsia="ru-RU" w:bidi="ar-SA"/>
        </w:rPr>
        <w:t xml:space="preserve">тыс. руб. </w:t>
      </w:r>
    </w:p>
    <w:p w:rsidR="00802BE4" w:rsidRPr="00802BE4" w:rsidRDefault="00802BE4" w:rsidP="00802BE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 xml:space="preserve">1. </w:t>
      </w:r>
      <w:r w:rsidRPr="00802BE4">
        <w:rPr>
          <w:rFonts w:eastAsia="Times New Roman" w:cs="Times New Roman"/>
          <w:b/>
          <w:color w:val="auto"/>
          <w:lang w:val="ru-RU" w:eastAsia="ru-RU" w:bidi="ar-SA"/>
        </w:rPr>
        <w:t>Содержание дорог:</w:t>
      </w:r>
    </w:p>
    <w:p w:rsidR="00802BE4" w:rsidRPr="00802BE4" w:rsidRDefault="00802BE4" w:rsidP="00802BE4">
      <w:pPr>
        <w:widowControl/>
        <w:suppressAutoHyphens w:val="0"/>
        <w:spacing w:before="100" w:beforeAutospacing="1" w:after="100" w:afterAutospacing="1" w:line="24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Губин С.Н. (октябрь 2023 г. – апрель 2024) – 1 436,0 тыс. руб.</w:t>
      </w:r>
    </w:p>
    <w:p w:rsidR="00802BE4" w:rsidRPr="00802BE4" w:rsidRDefault="00802BE4" w:rsidP="00802BE4">
      <w:pPr>
        <w:widowControl/>
        <w:suppressAutoHyphens w:val="0"/>
        <w:spacing w:before="100" w:beforeAutospacing="1" w:after="100" w:afterAutospacing="1" w:line="24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Хайновский А.В. (май - июнь 2024) - 200,0 тыс.руб.</w:t>
      </w:r>
    </w:p>
    <w:p w:rsidR="00802BE4" w:rsidRPr="00802BE4" w:rsidRDefault="00802BE4" w:rsidP="00802BE4">
      <w:pPr>
        <w:widowControl/>
        <w:suppressAutoHyphens w:val="0"/>
        <w:spacing w:before="100" w:beforeAutospacing="1" w:after="100" w:afterAutospacing="1" w:line="24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Губин С.Н. (август – сентябрь 2024) – 75,0 тыс. руб.</w:t>
      </w:r>
    </w:p>
    <w:p w:rsidR="00802BE4" w:rsidRPr="00802BE4" w:rsidRDefault="00802BE4" w:rsidP="00802BE4">
      <w:pPr>
        <w:widowControl/>
        <w:suppressAutoHyphens w:val="0"/>
        <w:spacing w:before="100" w:beforeAutospacing="1" w:after="100" w:afterAutospacing="1" w:line="24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Губин С.Н. (октябрь 2024 г. – апрель 2025) – 1 514,5 тыс. руб.</w:t>
      </w:r>
    </w:p>
    <w:p w:rsidR="00802BE4" w:rsidRDefault="00802BE4" w:rsidP="00802BE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 xml:space="preserve">Вывоз снега ИП Губин (март 2024 г.) – 420,80 тыс. руб. </w:t>
      </w:r>
    </w:p>
    <w:p w:rsidR="009A2F38" w:rsidRPr="009A2F38" w:rsidRDefault="009A2F38" w:rsidP="009A2F38">
      <w:pPr>
        <w:pStyle w:val="af"/>
        <w:widowControl/>
        <w:numPr>
          <w:ilvl w:val="0"/>
          <w:numId w:val="25"/>
        </w:numPr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9A2F38">
        <w:rPr>
          <w:rFonts w:cs="Times New Roman"/>
          <w:lang w:val="ru-RU"/>
        </w:rPr>
        <w:t>На ул. Лазо решили многолетнюю проблему – закупили и уложили водопропускную трубу через автомобильную дорогу в районе дома № 13, по обращению Меркушевых, чтобы исключить подтопление жилого дома во время весенних паводков.</w:t>
      </w:r>
    </w:p>
    <w:p w:rsidR="009A2F38" w:rsidRPr="009A2F38" w:rsidRDefault="009A2F38" w:rsidP="009A2F38">
      <w:pPr>
        <w:pStyle w:val="af"/>
        <w:widowControl/>
        <w:numPr>
          <w:ilvl w:val="0"/>
          <w:numId w:val="25"/>
        </w:numPr>
        <w:shd w:val="clear" w:color="auto" w:fill="FFFFFF"/>
        <w:suppressAutoHyphens w:val="0"/>
        <w:spacing w:before="100" w:beforeAutospacing="1" w:after="100" w:afterAutospacing="1" w:line="36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9A2F38">
        <w:rPr>
          <w:rFonts w:cs="Times New Roman"/>
          <w:lang w:val="ru-RU"/>
        </w:rPr>
        <w:t>Вырубили деревья вдоль автомобильной дороги ул. ул. Матросова, Лесная частично по направлению к школе.</w:t>
      </w:r>
    </w:p>
    <w:p w:rsidR="009A2F38" w:rsidRPr="009A2F38" w:rsidRDefault="009A2F38" w:rsidP="009A2F38">
      <w:pPr>
        <w:pStyle w:val="af"/>
        <w:widowControl/>
        <w:numPr>
          <w:ilvl w:val="0"/>
          <w:numId w:val="25"/>
        </w:numPr>
        <w:shd w:val="clear" w:color="auto" w:fill="FFFFFF"/>
        <w:suppressAutoHyphens w:val="0"/>
        <w:spacing w:before="100" w:beforeAutospacing="1" w:after="100" w:afterAutospacing="1" w:line="36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9A2F38">
        <w:rPr>
          <w:rFonts w:cs="Times New Roman"/>
          <w:lang w:val="ru-RU"/>
        </w:rPr>
        <w:t xml:space="preserve">Построили тротуар от магазина «Колос» в сторону библиотеки, по просьбе работников детского сада протяженностью </w:t>
      </w:r>
      <w:r w:rsidRPr="009A2F38">
        <w:rPr>
          <w:rFonts w:cs="Times New Roman"/>
        </w:rPr>
        <w:t>53 метра.</w:t>
      </w:r>
    </w:p>
    <w:p w:rsidR="00802BE4" w:rsidRPr="00802BE4" w:rsidRDefault="00802BE4" w:rsidP="00802BE4">
      <w:pPr>
        <w:widowControl/>
        <w:shd w:val="clear" w:color="auto" w:fill="FFFFFF"/>
        <w:suppressAutoHyphens w:val="0"/>
        <w:spacing w:line="360" w:lineRule="auto"/>
        <w:contextualSpacing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b/>
          <w:color w:val="auto"/>
          <w:lang w:val="ru-RU" w:eastAsia="ru-RU" w:bidi="ar-SA"/>
        </w:rPr>
        <w:t>2. Нанесение дорожной разметки:</w:t>
      </w:r>
    </w:p>
    <w:p w:rsidR="00802BE4" w:rsidRPr="00802BE4" w:rsidRDefault="00802BE4" w:rsidP="00802BE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АО «Государственная компания «Северавтодор» (апрель - июль  2024 г.) – 200,4 тыс. руб.</w:t>
      </w:r>
    </w:p>
    <w:p w:rsidR="00802BE4" w:rsidRPr="00802BE4" w:rsidRDefault="00802BE4" w:rsidP="00802BE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b/>
          <w:color w:val="auto"/>
          <w:lang w:val="ru-RU" w:eastAsia="ru-RU" w:bidi="ar-SA"/>
        </w:rPr>
        <w:t>3. Приобретение щебня:</w:t>
      </w:r>
    </w:p>
    <w:p w:rsidR="002B6EA6" w:rsidRPr="00802BE4" w:rsidRDefault="00802BE4" w:rsidP="00DF08C1">
      <w:pPr>
        <w:tabs>
          <w:tab w:val="left" w:pos="1005"/>
        </w:tabs>
        <w:spacing w:line="360" w:lineRule="auto"/>
        <w:jc w:val="both"/>
        <w:rPr>
          <w:lang w:val="ru-RU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Топаков А.В.  (июнь - август 2024) – 700,0 тыс. руб.</w:t>
      </w:r>
      <w:r w:rsidR="002B6EA6" w:rsidRPr="002B6EA6">
        <w:rPr>
          <w:lang w:val="ru-RU"/>
        </w:rPr>
        <w:t xml:space="preserve"> </w:t>
      </w:r>
      <w:r w:rsidR="002B6EA6" w:rsidRPr="009963A4">
        <w:rPr>
          <w:lang w:val="ru-RU"/>
        </w:rPr>
        <w:t xml:space="preserve">Произведена отсыпка щебнем участка автомобильной дороги по ул. Обская, от ул. </w:t>
      </w:r>
      <w:r w:rsidR="002B6EA6" w:rsidRPr="00802BE4">
        <w:rPr>
          <w:lang w:val="ru-RU"/>
        </w:rPr>
        <w:t>Южная до пер. улиц Тюменская – Обская, в количестве 300 т.</w:t>
      </w:r>
    </w:p>
    <w:p w:rsidR="00802BE4" w:rsidRPr="00802BE4" w:rsidRDefault="00802BE4" w:rsidP="00802BE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b/>
          <w:color w:val="auto"/>
          <w:lang w:val="ru-RU" w:eastAsia="ru-RU" w:bidi="ar-SA"/>
        </w:rPr>
        <w:t>4. Перевозка щебеночно-песочной смеси:</w:t>
      </w:r>
    </w:p>
    <w:p w:rsidR="00802BE4" w:rsidRPr="00802BE4" w:rsidRDefault="00802BE4" w:rsidP="00802BE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Топаков А.В. (июль – август 2024 г.) – 329,1 тыс.руб.</w:t>
      </w:r>
      <w:r w:rsidR="00C6736A">
        <w:rPr>
          <w:rFonts w:eastAsia="Times New Roman" w:cs="Times New Roman"/>
          <w:color w:val="auto"/>
          <w:lang w:val="ru-RU" w:eastAsia="ru-RU" w:bidi="ar-SA"/>
        </w:rPr>
        <w:t xml:space="preserve"> </w:t>
      </w:r>
      <w:r w:rsidR="00C6736A" w:rsidRPr="009963A4">
        <w:rPr>
          <w:lang w:val="ru-RU"/>
        </w:rPr>
        <w:t>Произведена отсыпка песком и планирование автомобильных дорог по ул. Ватутина, пер. Железнодорожный, ул. Лесорубов, ул. Обская, ул. Полярная</w:t>
      </w:r>
      <w:r w:rsidR="00074A75">
        <w:rPr>
          <w:lang w:val="ru-RU"/>
        </w:rPr>
        <w:t>.</w:t>
      </w:r>
    </w:p>
    <w:p w:rsidR="00802BE4" w:rsidRPr="00802BE4" w:rsidRDefault="00802BE4" w:rsidP="00802BE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b/>
          <w:color w:val="auto"/>
          <w:lang w:val="ru-RU" w:eastAsia="ru-RU" w:bidi="ar-SA"/>
        </w:rPr>
      </w:pPr>
      <w:r w:rsidRPr="00802BE4">
        <w:rPr>
          <w:rFonts w:eastAsia="Times New Roman" w:cs="Times New Roman"/>
          <w:b/>
          <w:color w:val="auto"/>
          <w:lang w:val="ru-RU" w:eastAsia="ru-RU" w:bidi="ar-SA"/>
        </w:rPr>
        <w:t>5.Содержание уличных сетей:</w:t>
      </w:r>
    </w:p>
    <w:p w:rsidR="00802BE4" w:rsidRDefault="00802BE4" w:rsidP="00802BE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802BE4">
        <w:rPr>
          <w:rFonts w:eastAsia="Times New Roman" w:cs="Times New Roman"/>
          <w:color w:val="auto"/>
          <w:lang w:val="ru-RU" w:eastAsia="ru-RU" w:bidi="ar-SA"/>
        </w:rPr>
        <w:t>ИП Кондрахин Д. А. (сентябрь-декабрь 2024 г) - 190,5 тыс.руб.</w:t>
      </w:r>
    </w:p>
    <w:p w:rsidR="00507DCB" w:rsidRPr="007D47A1" w:rsidRDefault="00507DCB" w:rsidP="007D47A1">
      <w:pPr>
        <w:pStyle w:val="af"/>
        <w:numPr>
          <w:ilvl w:val="0"/>
          <w:numId w:val="21"/>
        </w:numPr>
        <w:tabs>
          <w:tab w:val="left" w:pos="1005"/>
        </w:tabs>
        <w:jc w:val="both"/>
        <w:rPr>
          <w:b/>
          <w:lang w:val="ru-RU"/>
        </w:rPr>
      </w:pPr>
      <w:r w:rsidRPr="007D47A1">
        <w:rPr>
          <w:b/>
          <w:lang w:val="ru-RU"/>
        </w:rPr>
        <w:lastRenderedPageBreak/>
        <w:t>Установка знаков. (Замена).</w:t>
      </w:r>
    </w:p>
    <w:p w:rsidR="00507DCB" w:rsidRDefault="00507DCB" w:rsidP="00074A75">
      <w:pPr>
        <w:tabs>
          <w:tab w:val="left" w:pos="1005"/>
        </w:tabs>
        <w:spacing w:line="360" w:lineRule="auto"/>
        <w:jc w:val="both"/>
        <w:rPr>
          <w:lang w:val="ru-RU"/>
        </w:rPr>
      </w:pPr>
      <w:r w:rsidRPr="009963A4">
        <w:rPr>
          <w:lang w:val="ru-RU"/>
        </w:rPr>
        <w:t>Установлены знаки предупреждающие о приближении к ЖД переезду, 1.4.1, 1.4.2, 1.4.3, 1.4.4, 1.4.5, 1.4.6, «Приближение к железнодорожному переезду» 1.2 «Железнодорожный переезд без шлагбаума»</w:t>
      </w:r>
    </w:p>
    <w:p w:rsidR="009B606B" w:rsidRPr="009963A4" w:rsidRDefault="009B606B" w:rsidP="00074A75">
      <w:pPr>
        <w:tabs>
          <w:tab w:val="left" w:pos="1005"/>
        </w:tabs>
        <w:spacing w:line="360" w:lineRule="auto"/>
        <w:jc w:val="both"/>
        <w:rPr>
          <w:lang w:val="ru-RU"/>
        </w:rPr>
      </w:pPr>
    </w:p>
    <w:p w:rsidR="00507DCB" w:rsidRDefault="008968E4" w:rsidP="008968E4">
      <w:pPr>
        <w:pStyle w:val="af"/>
        <w:numPr>
          <w:ilvl w:val="0"/>
          <w:numId w:val="21"/>
        </w:numPr>
        <w:tabs>
          <w:tab w:val="left" w:pos="1005"/>
        </w:tabs>
        <w:jc w:val="both"/>
        <w:rPr>
          <w:b/>
          <w:lang w:val="ru-RU"/>
        </w:rPr>
      </w:pPr>
      <w:r w:rsidRPr="008968E4">
        <w:rPr>
          <w:b/>
          <w:lang w:val="ru-RU"/>
        </w:rPr>
        <w:t>Ремонт автомобильных дорог</w:t>
      </w:r>
    </w:p>
    <w:p w:rsidR="008968E4" w:rsidRDefault="008968E4" w:rsidP="008968E4">
      <w:pPr>
        <w:pStyle w:val="af"/>
        <w:tabs>
          <w:tab w:val="left" w:pos="1005"/>
        </w:tabs>
        <w:jc w:val="both"/>
        <w:rPr>
          <w:b/>
          <w:lang w:val="ru-RU"/>
        </w:rPr>
      </w:pPr>
    </w:p>
    <w:p w:rsidR="00A51B42" w:rsidRPr="00C401EC" w:rsidRDefault="00A51B42" w:rsidP="00A51B42">
      <w:pPr>
        <w:suppressAutoHyphens w:val="0"/>
        <w:spacing w:before="5"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  <w:r w:rsidRPr="00C401EC">
        <w:rPr>
          <w:rFonts w:eastAsia="Times New Roman" w:cs="Times New Roman"/>
          <w:b/>
          <w:color w:val="auto"/>
          <w:lang w:val="ru-RU" w:eastAsia="ru-RU"/>
        </w:rPr>
        <w:t>Проект 2025 года</w:t>
      </w:r>
    </w:p>
    <w:p w:rsidR="00CD5E9D" w:rsidRDefault="008968E4" w:rsidP="008968E4">
      <w:pPr>
        <w:pStyle w:val="af"/>
        <w:tabs>
          <w:tab w:val="left" w:pos="1005"/>
        </w:tabs>
        <w:spacing w:line="360" w:lineRule="auto"/>
        <w:ind w:left="0"/>
        <w:jc w:val="both"/>
        <w:rPr>
          <w:rFonts w:cs="Times New Roman"/>
          <w:lang w:val="ru-RU"/>
        </w:rPr>
      </w:pPr>
      <w:r w:rsidRPr="008968E4">
        <w:rPr>
          <w:rFonts w:cs="Times New Roman"/>
          <w:lang w:val="ru-RU"/>
        </w:rPr>
        <w:t>Пров</w:t>
      </w:r>
      <w:r>
        <w:rPr>
          <w:rFonts w:cs="Times New Roman"/>
          <w:lang w:val="ru-RU"/>
        </w:rPr>
        <w:t>едена</w:t>
      </w:r>
      <w:r w:rsidRPr="008968E4">
        <w:rPr>
          <w:rFonts w:cs="Times New Roman"/>
          <w:lang w:val="ru-RU"/>
        </w:rPr>
        <w:t xml:space="preserve"> работа по участию в окружной программе ремонта автомобильных дорог поселения</w:t>
      </w:r>
      <w:r w:rsidR="00CD5E9D">
        <w:rPr>
          <w:rFonts w:cs="Times New Roman"/>
          <w:lang w:val="ru-RU"/>
        </w:rPr>
        <w:t xml:space="preserve"> на 2025, 2027 годы</w:t>
      </w:r>
      <w:r w:rsidRPr="008968E4">
        <w:rPr>
          <w:rFonts w:cs="Times New Roman"/>
          <w:lang w:val="ru-RU"/>
        </w:rPr>
        <w:t xml:space="preserve">. </w:t>
      </w:r>
      <w:r w:rsidR="00CD5E9D">
        <w:rPr>
          <w:rFonts w:cs="Times New Roman"/>
          <w:lang w:val="ru-RU"/>
        </w:rPr>
        <w:t>Объект - ремонт автомобильной дороги ул. Обская.</w:t>
      </w:r>
      <w:r w:rsidR="004432D2">
        <w:rPr>
          <w:rFonts w:cs="Times New Roman"/>
          <w:lang w:val="ru-RU"/>
        </w:rPr>
        <w:t xml:space="preserve"> </w:t>
      </w:r>
      <w:r w:rsidR="0000483E">
        <w:rPr>
          <w:rFonts w:cs="Times New Roman"/>
          <w:lang w:val="ru-RU"/>
        </w:rPr>
        <w:t>Замена грунтового покрытия на покрытие из плит ПДН.</w:t>
      </w:r>
    </w:p>
    <w:p w:rsidR="00D8049D" w:rsidRDefault="008968E4" w:rsidP="00D8049D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Р</w:t>
      </w:r>
      <w:r w:rsidRPr="008968E4">
        <w:rPr>
          <w:rFonts w:cs="Times New Roman"/>
          <w:lang w:val="ru-RU"/>
        </w:rPr>
        <w:t>азработана сметная документация,</w:t>
      </w:r>
      <w:r>
        <w:rPr>
          <w:rFonts w:cs="Times New Roman"/>
          <w:lang w:val="ru-RU"/>
        </w:rPr>
        <w:t xml:space="preserve"> </w:t>
      </w:r>
      <w:r w:rsidRPr="008968E4">
        <w:rPr>
          <w:rFonts w:cs="Times New Roman"/>
          <w:lang w:val="ru-RU"/>
        </w:rPr>
        <w:t>проведен</w:t>
      </w:r>
      <w:r>
        <w:rPr>
          <w:rFonts w:cs="Times New Roman"/>
          <w:lang w:val="ru-RU"/>
        </w:rPr>
        <w:t>ы</w:t>
      </w:r>
      <w:r w:rsidRPr="008968E4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не</w:t>
      </w:r>
      <w:r w:rsidRPr="008968E4">
        <w:rPr>
          <w:rFonts w:cs="Times New Roman"/>
          <w:lang w:val="ru-RU"/>
        </w:rPr>
        <w:t>государственн</w:t>
      </w:r>
      <w:r>
        <w:rPr>
          <w:rFonts w:cs="Times New Roman"/>
          <w:lang w:val="ru-RU"/>
        </w:rPr>
        <w:t>ая</w:t>
      </w:r>
      <w:r w:rsidRPr="008968E4">
        <w:rPr>
          <w:rFonts w:cs="Times New Roman"/>
          <w:lang w:val="ru-RU"/>
        </w:rPr>
        <w:t xml:space="preserve"> экспертиз</w:t>
      </w:r>
      <w:r>
        <w:rPr>
          <w:rFonts w:cs="Times New Roman"/>
          <w:lang w:val="ru-RU"/>
        </w:rPr>
        <w:t>а сметной стоимости работ, электронный аукцион</w:t>
      </w:r>
      <w:r w:rsidRPr="008968E4">
        <w:rPr>
          <w:rFonts w:cs="Times New Roman"/>
          <w:lang w:val="ru-RU"/>
        </w:rPr>
        <w:t>.</w:t>
      </w:r>
      <w:r>
        <w:rPr>
          <w:rFonts w:cs="Times New Roman"/>
          <w:lang w:val="ru-RU"/>
        </w:rPr>
        <w:t xml:space="preserve"> По итогам аукциона определен подрядчик</w:t>
      </w:r>
      <w:r w:rsidR="00CD5E9D">
        <w:rPr>
          <w:rFonts w:cs="Times New Roman"/>
          <w:lang w:val="ru-RU"/>
        </w:rPr>
        <w:t xml:space="preserve"> на 2025 год </w:t>
      </w:r>
      <w:r w:rsidR="004432D2">
        <w:rPr>
          <w:rFonts w:cs="Times New Roman"/>
          <w:lang w:val="ru-RU"/>
        </w:rPr>
        <w:t>для</w:t>
      </w:r>
      <w:r w:rsidR="00CD5E9D">
        <w:rPr>
          <w:rFonts w:cs="Times New Roman"/>
          <w:lang w:val="ru-RU"/>
        </w:rPr>
        <w:t xml:space="preserve"> выполнени</w:t>
      </w:r>
      <w:r w:rsidR="004432D2">
        <w:rPr>
          <w:rFonts w:cs="Times New Roman"/>
          <w:lang w:val="ru-RU"/>
        </w:rPr>
        <w:t xml:space="preserve">я </w:t>
      </w:r>
      <w:r w:rsidR="00CD5E9D">
        <w:rPr>
          <w:rFonts w:cs="Times New Roman"/>
          <w:lang w:val="ru-RU"/>
        </w:rPr>
        <w:t xml:space="preserve">работ - </w:t>
      </w:r>
      <w:r>
        <w:rPr>
          <w:rFonts w:cs="Times New Roman"/>
          <w:lang w:val="ru-RU"/>
        </w:rPr>
        <w:t xml:space="preserve">Индивидуальныый предприниматель Топаков Алексей Викторович. </w:t>
      </w:r>
      <w:r w:rsidR="00D8049D">
        <w:rPr>
          <w:rFonts w:cs="Times New Roman"/>
          <w:lang w:val="ru-RU"/>
        </w:rPr>
        <w:t xml:space="preserve">Начальная стоимость работ составила </w:t>
      </w:r>
      <w:r w:rsidR="00D8049D">
        <w:rPr>
          <w:rFonts w:cs="Times New Roman"/>
          <w:lang w:val="ru-RU"/>
        </w:rPr>
        <w:t>3829 301,06</w:t>
      </w:r>
      <w:r w:rsidR="00D8049D">
        <w:rPr>
          <w:rFonts w:cs="Times New Roman"/>
          <w:lang w:val="ru-RU"/>
        </w:rPr>
        <w:t xml:space="preserve"> рублей. </w:t>
      </w:r>
    </w:p>
    <w:p w:rsidR="00D8049D" w:rsidRDefault="00D8049D" w:rsidP="00D8049D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По итогам аукциона стоимость снизилась на </w:t>
      </w:r>
      <w:r>
        <w:rPr>
          <w:rFonts w:cs="Times New Roman"/>
          <w:lang w:val="ru-RU"/>
        </w:rPr>
        <w:t>0,50</w:t>
      </w:r>
      <w:r>
        <w:rPr>
          <w:rFonts w:cs="Times New Roman"/>
          <w:lang w:val="ru-RU"/>
        </w:rPr>
        <w:t xml:space="preserve"> процента. Экономия составила </w:t>
      </w:r>
      <w:r>
        <w:rPr>
          <w:rFonts w:cs="Times New Roman"/>
          <w:lang w:val="ru-RU"/>
        </w:rPr>
        <w:t>19 146,51</w:t>
      </w:r>
      <w:r>
        <w:rPr>
          <w:rFonts w:cs="Times New Roman"/>
          <w:lang w:val="ru-RU"/>
        </w:rPr>
        <w:t xml:space="preserve"> рублей. </w:t>
      </w:r>
      <w:r w:rsidRPr="00745E55">
        <w:rPr>
          <w:rFonts w:cs="Times New Roman"/>
          <w:b/>
          <w:lang w:val="ru-RU"/>
        </w:rPr>
        <w:t xml:space="preserve">Сумма контракта составила </w:t>
      </w:r>
      <w:r>
        <w:rPr>
          <w:rFonts w:cs="Times New Roman"/>
          <w:b/>
          <w:lang w:val="ru-RU"/>
        </w:rPr>
        <w:t>3810 154,55</w:t>
      </w:r>
      <w:r w:rsidRPr="00745E55">
        <w:rPr>
          <w:rFonts w:cs="Times New Roman"/>
          <w:b/>
          <w:lang w:val="ru-RU"/>
        </w:rPr>
        <w:t xml:space="preserve"> рублей</w:t>
      </w:r>
      <w:r>
        <w:rPr>
          <w:rFonts w:cs="Times New Roman"/>
          <w:lang w:val="ru-RU"/>
        </w:rPr>
        <w:t>.</w:t>
      </w:r>
    </w:p>
    <w:p w:rsidR="008968E4" w:rsidRDefault="008968E4" w:rsidP="008968E4">
      <w:pPr>
        <w:pStyle w:val="af"/>
        <w:tabs>
          <w:tab w:val="left" w:pos="1005"/>
        </w:tabs>
        <w:spacing w:line="360" w:lineRule="auto"/>
        <w:ind w:left="0"/>
        <w:jc w:val="both"/>
        <w:rPr>
          <w:rFonts w:cs="Times New Roman"/>
          <w:lang w:val="ru-RU"/>
        </w:rPr>
      </w:pPr>
    </w:p>
    <w:p w:rsidR="0064758D" w:rsidRPr="00BD46E6" w:rsidRDefault="00F669B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BD46E6">
        <w:rPr>
          <w:rFonts w:eastAsia="Times New Roman" w:cs="Times New Roman"/>
          <w:b/>
          <w:bCs/>
          <w:color w:val="auto"/>
          <w:lang w:val="ru-RU" w:eastAsia="ru-RU"/>
        </w:rPr>
        <w:t>Создание условий для предоставления транспортных услуг.</w:t>
      </w:r>
    </w:p>
    <w:p w:rsidR="0064758D" w:rsidRPr="00440A03" w:rsidRDefault="00F669B8" w:rsidP="000D549F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    Регулярно производится перевозка пассажиров маршрутным такси 4 рейса в день Коммунистический - Советский. Совместно с администрацией Советского района велась работа по организации маршрута Таежный – Нягань после открытия дороги Коммунистический-Уньюган.</w:t>
      </w:r>
      <w:r w:rsidR="000D549F" w:rsidRPr="00440A03">
        <w:rPr>
          <w:rFonts w:eastAsia="Times New Roman" w:cs="Times New Roman"/>
          <w:color w:val="auto"/>
          <w:lang w:val="ru-RU" w:eastAsia="ru-RU"/>
        </w:rPr>
        <w:t xml:space="preserve"> </w:t>
      </w:r>
      <w:r w:rsidRPr="00440A03">
        <w:rPr>
          <w:rFonts w:eastAsia="Times New Roman" w:cs="Times New Roman"/>
          <w:color w:val="auto"/>
          <w:lang w:val="ru-RU" w:eastAsia="ru-RU"/>
        </w:rPr>
        <w:t xml:space="preserve"> Данный маршрут в настоящее время осуществляется</w:t>
      </w:r>
      <w:r w:rsidR="00E01BBC" w:rsidRPr="00440A03">
        <w:rPr>
          <w:rFonts w:eastAsia="Times New Roman" w:cs="Times New Roman"/>
          <w:color w:val="auto"/>
          <w:lang w:val="ru-RU" w:eastAsia="ru-RU"/>
        </w:rPr>
        <w:t>.</w:t>
      </w:r>
    </w:p>
    <w:p w:rsidR="00915A31" w:rsidRDefault="00915A31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</w:p>
    <w:p w:rsidR="0064758D" w:rsidRPr="00440A03" w:rsidRDefault="00F669B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440A03">
        <w:rPr>
          <w:rFonts w:eastAsia="Times New Roman" w:cs="Times New Roman"/>
          <w:b/>
          <w:bCs/>
          <w:color w:val="auto"/>
          <w:lang w:val="ru-RU" w:eastAsia="ru-RU"/>
        </w:rPr>
        <w:t xml:space="preserve">Организация благоустройства и озеленения территории поселения. </w:t>
      </w:r>
    </w:p>
    <w:p w:rsidR="0064758D" w:rsidRPr="00237382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440A03">
        <w:rPr>
          <w:rFonts w:eastAsia="Times New Roman" w:cs="Times New Roman"/>
          <w:color w:val="auto"/>
          <w:lang w:val="ru-RU" w:eastAsia="ru-RU"/>
        </w:rPr>
        <w:t xml:space="preserve">        </w:t>
      </w:r>
      <w:r w:rsidR="00AB0A28" w:rsidRPr="00AB0A28">
        <w:rPr>
          <w:rFonts w:cs="Arial"/>
          <w:bCs/>
          <w:lang w:val="ru-RU"/>
        </w:rPr>
        <w:t xml:space="preserve">В 2024 году в рамках </w:t>
      </w:r>
      <w:r w:rsidR="00AB0A28" w:rsidRPr="009069EA">
        <w:rPr>
          <w:rFonts w:cs="Times New Roman"/>
          <w:color w:val="1F1F1F"/>
          <w:shd w:val="clear" w:color="auto" w:fill="FFFFFF"/>
        </w:rPr>
        <w:t>XXI</w:t>
      </w:r>
      <w:r w:rsidR="00AB0A28" w:rsidRPr="00AB0A28">
        <w:rPr>
          <w:rFonts w:cs="Times New Roman"/>
          <w:color w:val="1F1F1F"/>
          <w:shd w:val="clear" w:color="auto" w:fill="FFFFFF"/>
          <w:lang w:val="ru-RU"/>
        </w:rPr>
        <w:t xml:space="preserve"> Международная экологическая</w:t>
      </w:r>
      <w:r w:rsidR="00AB0A28" w:rsidRPr="009069EA">
        <w:rPr>
          <w:rFonts w:cs="Times New Roman"/>
          <w:color w:val="1F1F1F"/>
          <w:shd w:val="clear" w:color="auto" w:fill="FFFFFF"/>
        </w:rPr>
        <w:t> </w:t>
      </w:r>
      <w:r w:rsidR="00AB0A28" w:rsidRPr="00AB0A28">
        <w:rPr>
          <w:rFonts w:cs="Times New Roman"/>
          <w:color w:val="040C28"/>
          <w:lang w:val="ru-RU"/>
        </w:rPr>
        <w:t>акция</w:t>
      </w:r>
      <w:r w:rsidR="00AB0A28" w:rsidRPr="009069EA">
        <w:rPr>
          <w:rFonts w:cs="Times New Roman"/>
          <w:color w:val="1F1F1F"/>
          <w:shd w:val="clear" w:color="auto" w:fill="FFFFFF"/>
        </w:rPr>
        <w:t> </w:t>
      </w:r>
      <w:r w:rsidR="00AB0A28" w:rsidRPr="00AB0A28">
        <w:rPr>
          <w:rFonts w:cs="Times New Roman"/>
          <w:color w:val="1F1F1F"/>
          <w:shd w:val="clear" w:color="auto" w:fill="FFFFFF"/>
          <w:lang w:val="ru-RU"/>
        </w:rPr>
        <w:t>«</w:t>
      </w:r>
      <w:r w:rsidR="00AB0A28" w:rsidRPr="00AB0A28">
        <w:rPr>
          <w:rFonts w:cs="Times New Roman"/>
          <w:color w:val="040C28"/>
          <w:lang w:val="ru-RU"/>
        </w:rPr>
        <w:t>Спасти и сохранить</w:t>
      </w:r>
      <w:r w:rsidR="00AB0A28" w:rsidRPr="00AB0A28">
        <w:rPr>
          <w:rFonts w:cs="Times New Roman"/>
          <w:color w:val="1F1F1F"/>
          <w:shd w:val="clear" w:color="auto" w:fill="FFFFFF"/>
          <w:lang w:val="ru-RU"/>
        </w:rPr>
        <w:t>» проведены субботники в преддверии 9 мая, 1 сентября, 30 октября</w:t>
      </w:r>
      <w:r w:rsidRPr="00AB0A28">
        <w:rPr>
          <w:rFonts w:eastAsia="Times New Roman" w:cs="Times New Roman"/>
          <w:color w:val="auto"/>
          <w:lang w:val="ru-RU" w:eastAsia="ru-RU"/>
        </w:rPr>
        <w:t>, где участвовал</w:t>
      </w:r>
      <w:r w:rsidR="00E01BBC" w:rsidRPr="00AB0A28">
        <w:rPr>
          <w:rFonts w:eastAsia="Times New Roman" w:cs="Times New Roman"/>
          <w:color w:val="auto"/>
          <w:lang w:val="ru-RU" w:eastAsia="ru-RU"/>
        </w:rPr>
        <w:t>и все предприятия и организации.</w:t>
      </w:r>
      <w:r w:rsidR="00E01BBC" w:rsidRPr="00237382">
        <w:rPr>
          <w:rFonts w:eastAsia="Times New Roman" w:cs="Times New Roman"/>
          <w:color w:val="FF0000"/>
          <w:lang w:val="ru-RU" w:eastAsia="ru-RU"/>
        </w:rPr>
        <w:t xml:space="preserve"> </w:t>
      </w:r>
      <w:r w:rsidRPr="00AB0A28">
        <w:rPr>
          <w:rFonts w:eastAsia="Times New Roman" w:cs="Times New Roman"/>
          <w:color w:val="auto"/>
          <w:lang w:val="ru-RU" w:eastAsia="ru-RU"/>
        </w:rPr>
        <w:t xml:space="preserve">Проведены субботники по очистке территории ручья, пляжа. </w:t>
      </w:r>
    </w:p>
    <w:p w:rsidR="0064758D" w:rsidRPr="00237382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 xml:space="preserve">        </w:t>
      </w:r>
      <w:r w:rsidRPr="00EC0961">
        <w:rPr>
          <w:rFonts w:eastAsia="Times New Roman" w:cs="Times New Roman"/>
          <w:color w:val="auto"/>
          <w:lang w:val="ru-RU" w:eastAsia="ru-RU"/>
        </w:rPr>
        <w:t>С</w:t>
      </w:r>
      <w:r w:rsidR="004618AF" w:rsidRPr="00EC0961">
        <w:rPr>
          <w:rFonts w:eastAsia="Times New Roman" w:cs="Times New Roman"/>
          <w:color w:val="auto"/>
          <w:lang w:val="ru-RU" w:eastAsia="ru-RU"/>
        </w:rPr>
        <w:t>несены ветхие строения</w:t>
      </w:r>
      <w:r w:rsidRPr="00EC0961">
        <w:rPr>
          <w:rFonts w:eastAsia="Times New Roman" w:cs="Times New Roman"/>
          <w:color w:val="auto"/>
          <w:lang w:val="ru-RU" w:eastAsia="ru-RU"/>
        </w:rPr>
        <w:t>:</w:t>
      </w:r>
      <w:r w:rsidR="00E01BBC" w:rsidRPr="00EC0961">
        <w:rPr>
          <w:rFonts w:eastAsia="Times New Roman" w:cs="Times New Roman"/>
          <w:color w:val="auto"/>
          <w:lang w:val="ru-RU" w:eastAsia="ru-RU"/>
        </w:rPr>
        <w:t xml:space="preserve"> </w:t>
      </w:r>
      <w:r w:rsidR="002B4E24" w:rsidRPr="00E764EE">
        <w:rPr>
          <w:color w:val="auto"/>
          <w:lang w:val="ru-RU"/>
        </w:rPr>
        <w:t>ул. Терешковой, д. 4; ул. Кирова, д. 8; ул. Гагарина, д. 12</w:t>
      </w:r>
      <w:r w:rsidR="00EC0961">
        <w:rPr>
          <w:color w:val="auto"/>
          <w:lang w:val="ru-RU"/>
        </w:rPr>
        <w:t xml:space="preserve">, </w:t>
      </w:r>
      <w:r w:rsidR="00EC0961" w:rsidRPr="00AF5B0B">
        <w:rPr>
          <w:rFonts w:cs="Times New Roman"/>
          <w:color w:val="1F1F1F"/>
          <w:shd w:val="clear" w:color="auto" w:fill="FFFFFF"/>
          <w:lang w:val="ru-RU"/>
        </w:rPr>
        <w:t xml:space="preserve">старое здание </w:t>
      </w:r>
      <w:r w:rsidR="007F5969">
        <w:rPr>
          <w:rFonts w:cs="Times New Roman"/>
          <w:color w:val="1F1F1F"/>
          <w:shd w:val="clear" w:color="auto" w:fill="FFFFFF"/>
          <w:lang w:val="ru-RU"/>
        </w:rPr>
        <w:t>Коммунистической участковой</w:t>
      </w:r>
      <w:r w:rsidR="00EC0961" w:rsidRPr="00AF5B0B">
        <w:rPr>
          <w:rFonts w:cs="Times New Roman"/>
          <w:color w:val="1F1F1F"/>
          <w:shd w:val="clear" w:color="auto" w:fill="FFFFFF"/>
          <w:lang w:val="ru-RU"/>
        </w:rPr>
        <w:t xml:space="preserve"> больницы</w:t>
      </w:r>
      <w:r w:rsidR="004618AF" w:rsidRPr="00237382">
        <w:rPr>
          <w:rFonts w:eastAsia="Times New Roman" w:cs="Times New Roman"/>
          <w:color w:val="FF0000"/>
          <w:lang w:val="ru-RU" w:eastAsia="ru-RU"/>
        </w:rPr>
        <w:t>.</w:t>
      </w:r>
    </w:p>
    <w:p w:rsidR="0064758D" w:rsidRPr="00AF5B0B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 xml:space="preserve">        </w:t>
      </w:r>
      <w:r w:rsidRPr="00AF5B0B">
        <w:rPr>
          <w:rFonts w:eastAsia="Times New Roman" w:cs="Times New Roman"/>
          <w:color w:val="auto"/>
          <w:lang w:val="ru-RU" w:eastAsia="ru-RU"/>
        </w:rPr>
        <w:t>В мае-августе 202</w:t>
      </w:r>
      <w:r w:rsidR="002B4E24" w:rsidRPr="00AF5B0B">
        <w:rPr>
          <w:rFonts w:eastAsia="Times New Roman" w:cs="Times New Roman"/>
          <w:color w:val="auto"/>
          <w:lang w:val="ru-RU" w:eastAsia="ru-RU"/>
        </w:rPr>
        <w:t>4</w:t>
      </w:r>
      <w:r w:rsidRPr="00AF5B0B">
        <w:rPr>
          <w:rFonts w:eastAsia="Times New Roman" w:cs="Times New Roman"/>
          <w:color w:val="auto"/>
          <w:lang w:val="ru-RU" w:eastAsia="ru-RU"/>
        </w:rPr>
        <w:t xml:space="preserve"> г. производилась акарицидная обработка и дератизация территорий: 2 кладбища, сквер, ДК </w:t>
      </w:r>
      <w:r w:rsidR="004618AF" w:rsidRPr="00AF5B0B">
        <w:rPr>
          <w:rFonts w:eastAsia="Times New Roman" w:cs="Times New Roman"/>
          <w:color w:val="auto"/>
          <w:lang w:val="ru-RU" w:eastAsia="ru-RU"/>
        </w:rPr>
        <w:t>«Романтик»</w:t>
      </w:r>
      <w:r w:rsidRPr="00AF5B0B">
        <w:rPr>
          <w:rFonts w:eastAsia="Times New Roman" w:cs="Times New Roman"/>
          <w:color w:val="auto"/>
          <w:lang w:val="ru-RU" w:eastAsia="ru-RU"/>
        </w:rPr>
        <w:t xml:space="preserve">. </w:t>
      </w:r>
    </w:p>
    <w:p w:rsidR="0064758D" w:rsidRPr="00237382" w:rsidRDefault="00F669B8">
      <w:pPr>
        <w:shd w:val="clear" w:color="auto" w:fill="FFFFFF"/>
        <w:spacing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 xml:space="preserve">          </w:t>
      </w:r>
      <w:r w:rsidR="004618AF" w:rsidRPr="00237382">
        <w:rPr>
          <w:rFonts w:eastAsia="Times New Roman" w:cs="Times New Roman"/>
          <w:color w:val="FF0000"/>
          <w:lang w:val="ru-RU" w:eastAsia="ru-RU"/>
        </w:rPr>
        <w:t xml:space="preserve">  </w:t>
      </w:r>
      <w:r w:rsidRPr="00371FFE">
        <w:rPr>
          <w:rFonts w:eastAsia="Times New Roman" w:cs="Times New Roman"/>
          <w:color w:val="auto"/>
          <w:lang w:val="ru-RU" w:eastAsia="ru-RU"/>
        </w:rPr>
        <w:t>Продолжается раздельный сбор</w:t>
      </w:r>
      <w:r w:rsidR="00DD28FA">
        <w:rPr>
          <w:rFonts w:eastAsia="Times New Roman" w:cs="Times New Roman"/>
          <w:color w:val="auto"/>
          <w:lang w:val="ru-RU" w:eastAsia="ru-RU"/>
        </w:rPr>
        <w:t xml:space="preserve"> отходов</w:t>
      </w:r>
      <w:r w:rsidRPr="00371FFE">
        <w:rPr>
          <w:rFonts w:eastAsia="Times New Roman" w:cs="Times New Roman"/>
          <w:color w:val="auto"/>
          <w:lang w:val="ru-RU" w:eastAsia="ru-RU"/>
        </w:rPr>
        <w:t xml:space="preserve"> (пластик, картон) с вывозом на дальнейшую переработку в г. Советский («Эко-Ресурс»), установлены контейнеры </w:t>
      </w:r>
      <w:r w:rsidR="00DD28FA">
        <w:rPr>
          <w:rFonts w:eastAsia="Times New Roman" w:cs="Times New Roman"/>
          <w:color w:val="auto"/>
          <w:lang w:val="ru-RU" w:eastAsia="ru-RU"/>
        </w:rPr>
        <w:t>для</w:t>
      </w:r>
      <w:r w:rsidRPr="00371FFE">
        <w:rPr>
          <w:rFonts w:eastAsia="Times New Roman" w:cs="Times New Roman"/>
          <w:color w:val="auto"/>
          <w:lang w:val="ru-RU" w:eastAsia="ru-RU"/>
        </w:rPr>
        <w:t xml:space="preserve"> сбор</w:t>
      </w:r>
      <w:r w:rsidR="00DD28FA">
        <w:rPr>
          <w:rFonts w:eastAsia="Times New Roman" w:cs="Times New Roman"/>
          <w:color w:val="auto"/>
          <w:lang w:val="ru-RU" w:eastAsia="ru-RU"/>
        </w:rPr>
        <w:t>а</w:t>
      </w:r>
      <w:r w:rsidRPr="00371FFE">
        <w:rPr>
          <w:rFonts w:eastAsia="Times New Roman" w:cs="Times New Roman"/>
          <w:color w:val="auto"/>
          <w:lang w:val="ru-RU" w:eastAsia="ru-RU"/>
        </w:rPr>
        <w:t xml:space="preserve"> пластика и картона на 15 контейнерных площадках, проводится сбор в детском саду, школе, библиотеке, филиал</w:t>
      </w:r>
      <w:r w:rsidR="00915A31">
        <w:rPr>
          <w:rFonts w:eastAsia="Times New Roman" w:cs="Times New Roman"/>
          <w:color w:val="auto"/>
          <w:lang w:val="ru-RU" w:eastAsia="ru-RU"/>
        </w:rPr>
        <w:t>е</w:t>
      </w:r>
      <w:r w:rsidRPr="00371FFE">
        <w:rPr>
          <w:rFonts w:eastAsia="Times New Roman" w:cs="Times New Roman"/>
          <w:color w:val="auto"/>
          <w:lang w:val="ru-RU" w:eastAsia="ru-RU"/>
        </w:rPr>
        <w:t xml:space="preserve"> </w:t>
      </w:r>
      <w:r w:rsidRPr="00371FFE">
        <w:rPr>
          <w:rFonts w:eastAsia="Times New Roman" w:cs="Times New Roman"/>
          <w:color w:val="auto"/>
          <w:lang w:val="ru-RU" w:eastAsia="ru-RU"/>
        </w:rPr>
        <w:lastRenderedPageBreak/>
        <w:t>СКЦСОН. В 202</w:t>
      </w:r>
      <w:r w:rsidR="001E44D7">
        <w:rPr>
          <w:rFonts w:eastAsia="Times New Roman" w:cs="Times New Roman"/>
          <w:color w:val="auto"/>
          <w:lang w:val="ru-RU" w:eastAsia="ru-RU"/>
        </w:rPr>
        <w:t>4</w:t>
      </w:r>
      <w:r w:rsidRPr="00371FFE">
        <w:rPr>
          <w:rFonts w:eastAsia="Times New Roman" w:cs="Times New Roman"/>
          <w:color w:val="auto"/>
          <w:lang w:val="ru-RU" w:eastAsia="ru-RU"/>
        </w:rPr>
        <w:t xml:space="preserve"> г. было вывезено </w:t>
      </w:r>
      <w:r w:rsidR="001E44D7" w:rsidRPr="004369E2">
        <w:rPr>
          <w:rFonts w:eastAsia="Times New Roman" w:cs="Times New Roman"/>
          <w:color w:val="auto"/>
          <w:lang w:val="ru-RU" w:eastAsia="ru-RU"/>
        </w:rPr>
        <w:t>6</w:t>
      </w:r>
      <w:r w:rsidR="005E086E" w:rsidRPr="004369E2">
        <w:rPr>
          <w:rFonts w:eastAsia="Times New Roman" w:cs="Times New Roman"/>
          <w:color w:val="auto"/>
          <w:lang w:val="ru-RU" w:eastAsia="ru-RU"/>
        </w:rPr>
        <w:t>0</w:t>
      </w:r>
      <w:r w:rsidRPr="004369E2">
        <w:rPr>
          <w:rFonts w:eastAsia="Times New Roman" w:cs="Times New Roman"/>
          <w:color w:val="auto"/>
          <w:lang w:val="ru-RU" w:eastAsia="ru-RU"/>
        </w:rPr>
        <w:t xml:space="preserve"> м3 пластика и картона. </w:t>
      </w:r>
    </w:p>
    <w:p w:rsidR="00D167F0" w:rsidRPr="00A6138E" w:rsidRDefault="00F669B8" w:rsidP="00D167F0">
      <w:pPr>
        <w:suppressAutoHyphens w:val="0"/>
        <w:spacing w:before="5"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ab/>
      </w:r>
      <w:r w:rsidRPr="004369E2">
        <w:rPr>
          <w:rFonts w:eastAsia="Times New Roman" w:cs="Times New Roman"/>
          <w:color w:val="auto"/>
          <w:lang w:val="ru-RU" w:eastAsia="ru-RU"/>
        </w:rPr>
        <w:t>Работники Центра занятости населения систематически производили санитарную очистку территории поселения</w:t>
      </w:r>
      <w:r w:rsidR="004369E2">
        <w:rPr>
          <w:rFonts w:eastAsia="Times New Roman" w:cs="Times New Roman"/>
          <w:color w:val="auto"/>
          <w:lang w:val="ru-RU" w:eastAsia="ru-RU"/>
        </w:rPr>
        <w:t xml:space="preserve"> и контейнерных площадок для сбора ТКО</w:t>
      </w:r>
      <w:r w:rsidRPr="004369E2">
        <w:rPr>
          <w:rFonts w:eastAsia="Times New Roman" w:cs="Times New Roman"/>
          <w:color w:val="auto"/>
          <w:lang w:val="ru-RU" w:eastAsia="ru-RU"/>
        </w:rPr>
        <w:t>.</w:t>
      </w:r>
      <w:r w:rsidR="00D167F0" w:rsidRPr="00D167F0">
        <w:rPr>
          <w:rFonts w:eastAsia="Times New Roman" w:cs="Times New Roman"/>
          <w:color w:val="auto"/>
          <w:lang w:val="ru-RU" w:eastAsia="ru-RU"/>
        </w:rPr>
        <w:t xml:space="preserve"> </w:t>
      </w:r>
      <w:r w:rsidR="00D167F0" w:rsidRPr="00A6138E">
        <w:rPr>
          <w:rFonts w:eastAsia="Times New Roman" w:cs="Times New Roman"/>
          <w:color w:val="auto"/>
          <w:lang w:val="ru-RU" w:eastAsia="ru-RU"/>
        </w:rPr>
        <w:t xml:space="preserve">Под ежедневным контролем находятся детские игровые площадки (8). Закуплена рассада и высажены цветы в парке и на аллее. </w:t>
      </w:r>
    </w:p>
    <w:p w:rsidR="00D167F0" w:rsidRDefault="00D167F0" w:rsidP="009C540A">
      <w:pPr>
        <w:shd w:val="clear" w:color="auto" w:fill="FFFFFF"/>
        <w:spacing w:line="360" w:lineRule="auto"/>
        <w:jc w:val="both"/>
        <w:rPr>
          <w:rFonts w:eastAsia="Times New Roman" w:cs="Times New Roman"/>
          <w:color w:val="FF0000"/>
          <w:lang w:val="ru-RU" w:eastAsia="ru-RU"/>
        </w:rPr>
      </w:pPr>
    </w:p>
    <w:p w:rsidR="001E44D7" w:rsidRPr="00D167F0" w:rsidRDefault="00D167F0" w:rsidP="009C540A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  <w:r w:rsidRPr="00D167F0">
        <w:rPr>
          <w:rFonts w:eastAsia="Times New Roman" w:cs="Times New Roman"/>
          <w:b/>
          <w:color w:val="auto"/>
          <w:lang w:val="ru-RU" w:eastAsia="ru-RU"/>
        </w:rPr>
        <w:t>Формирование комфортной городской среды</w:t>
      </w:r>
    </w:p>
    <w:p w:rsidR="0064758D" w:rsidRPr="00237382" w:rsidRDefault="009C540A" w:rsidP="009C540A">
      <w:pPr>
        <w:shd w:val="clear" w:color="auto" w:fill="FFFFFF"/>
        <w:spacing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 xml:space="preserve">           </w:t>
      </w:r>
      <w:r w:rsidRPr="00866509">
        <w:rPr>
          <w:rFonts w:eastAsia="Times New Roman" w:cs="Times New Roman"/>
          <w:color w:val="auto"/>
          <w:lang w:val="ru-RU" w:eastAsia="ru-RU"/>
        </w:rPr>
        <w:t>В</w:t>
      </w:r>
      <w:r w:rsidRPr="00866509">
        <w:rPr>
          <w:color w:val="auto"/>
          <w:lang w:val="ru-RU"/>
        </w:rPr>
        <w:t xml:space="preserve"> 202</w:t>
      </w:r>
      <w:r w:rsidR="00371FFE" w:rsidRPr="00866509">
        <w:rPr>
          <w:color w:val="auto"/>
          <w:lang w:val="ru-RU"/>
        </w:rPr>
        <w:t>4</w:t>
      </w:r>
      <w:r w:rsidR="00F669B8" w:rsidRPr="00866509">
        <w:rPr>
          <w:color w:val="auto"/>
          <w:lang w:val="ru-RU"/>
        </w:rPr>
        <w:t xml:space="preserve"> году </w:t>
      </w:r>
      <w:r w:rsidRPr="00866509">
        <w:rPr>
          <w:color w:val="auto"/>
          <w:lang w:val="ru-RU"/>
        </w:rPr>
        <w:t xml:space="preserve">в рамках приоритетного проекта </w:t>
      </w:r>
      <w:r w:rsidR="00F669B8" w:rsidRPr="00866509">
        <w:rPr>
          <w:color w:val="auto"/>
          <w:lang w:val="ru-RU"/>
        </w:rPr>
        <w:t>«Формирование комфортной городской среды</w:t>
      </w:r>
      <w:r w:rsidRPr="00866509">
        <w:rPr>
          <w:color w:val="auto"/>
          <w:lang w:val="ru-RU"/>
        </w:rPr>
        <w:t>»</w:t>
      </w:r>
      <w:r w:rsidR="00F669B8" w:rsidRPr="00866509">
        <w:rPr>
          <w:color w:val="auto"/>
          <w:lang w:val="ru-RU"/>
        </w:rPr>
        <w:t xml:space="preserve"> на территории г.</w:t>
      </w:r>
      <w:r w:rsidR="00371FFE" w:rsidRPr="00866509">
        <w:rPr>
          <w:color w:val="auto"/>
          <w:lang w:val="ru-RU"/>
        </w:rPr>
        <w:t xml:space="preserve"> </w:t>
      </w:r>
      <w:r w:rsidR="00F669B8" w:rsidRPr="00866509">
        <w:rPr>
          <w:color w:val="auto"/>
          <w:lang w:val="ru-RU"/>
        </w:rPr>
        <w:t>п. Коммунистический</w:t>
      </w:r>
      <w:r w:rsidRPr="00866509">
        <w:rPr>
          <w:color w:val="auto"/>
          <w:lang w:val="ru-RU"/>
        </w:rPr>
        <w:t xml:space="preserve"> реализован проект благоустройства общественной территории «Медиклайф»: </w:t>
      </w:r>
      <w:r w:rsidRPr="00846288">
        <w:rPr>
          <w:color w:val="auto"/>
          <w:lang w:val="ru-RU"/>
        </w:rPr>
        <w:t>отсыпка песком и щебнем территории 808,5 кв.м</w:t>
      </w:r>
      <w:r w:rsidR="00866509" w:rsidRPr="00846288">
        <w:rPr>
          <w:color w:val="auto"/>
          <w:lang w:val="ru-RU"/>
        </w:rPr>
        <w:t>. были выполнены в 2023 году</w:t>
      </w:r>
      <w:r w:rsidRPr="00846288">
        <w:rPr>
          <w:color w:val="auto"/>
          <w:lang w:val="ru-RU"/>
        </w:rPr>
        <w:t xml:space="preserve">, </w:t>
      </w:r>
      <w:r w:rsidR="00866509" w:rsidRPr="00846288">
        <w:rPr>
          <w:color w:val="auto"/>
          <w:lang w:val="ru-RU"/>
        </w:rPr>
        <w:t xml:space="preserve">в 2024 году </w:t>
      </w:r>
      <w:r w:rsidRPr="00846288">
        <w:rPr>
          <w:color w:val="auto"/>
          <w:lang w:val="ru-RU"/>
        </w:rPr>
        <w:t>установ</w:t>
      </w:r>
      <w:r w:rsidR="00866509" w:rsidRPr="00846288">
        <w:rPr>
          <w:color w:val="auto"/>
          <w:lang w:val="ru-RU"/>
        </w:rPr>
        <w:t>лено</w:t>
      </w:r>
      <w:r w:rsidRPr="00846288">
        <w:rPr>
          <w:color w:val="auto"/>
          <w:lang w:val="ru-RU"/>
        </w:rPr>
        <w:t xml:space="preserve"> игрово</w:t>
      </w:r>
      <w:r w:rsidR="00866509" w:rsidRPr="00846288">
        <w:rPr>
          <w:color w:val="auto"/>
          <w:lang w:val="ru-RU"/>
        </w:rPr>
        <w:t>е</w:t>
      </w:r>
      <w:r w:rsidRPr="00846288">
        <w:rPr>
          <w:color w:val="auto"/>
          <w:lang w:val="ru-RU"/>
        </w:rPr>
        <w:t xml:space="preserve"> и спортивно</w:t>
      </w:r>
      <w:r w:rsidR="00866509" w:rsidRPr="00846288">
        <w:rPr>
          <w:color w:val="auto"/>
          <w:lang w:val="ru-RU"/>
        </w:rPr>
        <w:t>е</w:t>
      </w:r>
      <w:r w:rsidRPr="00846288">
        <w:rPr>
          <w:color w:val="auto"/>
          <w:lang w:val="ru-RU"/>
        </w:rPr>
        <w:t xml:space="preserve"> оборудовани</w:t>
      </w:r>
      <w:r w:rsidR="00866509" w:rsidRPr="00846288">
        <w:rPr>
          <w:color w:val="auto"/>
          <w:lang w:val="ru-RU"/>
        </w:rPr>
        <w:t>е</w:t>
      </w:r>
      <w:r w:rsidR="00794331">
        <w:rPr>
          <w:color w:val="auto"/>
          <w:lang w:val="ru-RU"/>
        </w:rPr>
        <w:t>: д</w:t>
      </w:r>
      <w:r w:rsidR="00794331" w:rsidRPr="00794331">
        <w:rPr>
          <w:lang w:val="ru-RU"/>
        </w:rPr>
        <w:t xml:space="preserve">етский игровой комплекс, турник, качели, </w:t>
      </w:r>
      <w:r w:rsidR="00794331">
        <w:rPr>
          <w:lang w:val="ru-RU"/>
        </w:rPr>
        <w:t xml:space="preserve">уличный тренажер «Лыжник», </w:t>
      </w:r>
      <w:r w:rsidR="00794331" w:rsidRPr="00794331">
        <w:rPr>
          <w:lang w:val="ru-RU"/>
        </w:rPr>
        <w:t>скамья с навесом, 4 скамейки, 4 урны для мусора</w:t>
      </w:r>
      <w:r w:rsidR="00866509" w:rsidRPr="00846288">
        <w:rPr>
          <w:color w:val="auto"/>
          <w:lang w:val="ru-RU"/>
        </w:rPr>
        <w:t>.</w:t>
      </w:r>
      <w:r w:rsidRPr="00846288">
        <w:rPr>
          <w:color w:val="auto"/>
          <w:lang w:val="ru-RU"/>
        </w:rPr>
        <w:t xml:space="preserve"> Общественная приемка работ состоялась </w:t>
      </w:r>
      <w:r w:rsidR="00866509" w:rsidRPr="00846288">
        <w:rPr>
          <w:color w:val="auto"/>
          <w:lang w:val="ru-RU"/>
        </w:rPr>
        <w:t>20</w:t>
      </w:r>
      <w:r w:rsidRPr="00846288">
        <w:rPr>
          <w:color w:val="auto"/>
          <w:lang w:val="ru-RU"/>
        </w:rPr>
        <w:t xml:space="preserve"> августа</w:t>
      </w:r>
      <w:r w:rsidR="00D27632">
        <w:rPr>
          <w:color w:val="auto"/>
          <w:lang w:val="ru-RU"/>
        </w:rPr>
        <w:t xml:space="preserve"> 2024 года</w:t>
      </w:r>
      <w:r w:rsidRPr="00846288">
        <w:rPr>
          <w:color w:val="auto"/>
          <w:lang w:val="ru-RU"/>
        </w:rPr>
        <w:t>.</w:t>
      </w:r>
      <w:r w:rsidRPr="00237382">
        <w:rPr>
          <w:color w:val="FF0000"/>
          <w:lang w:val="ru-RU"/>
        </w:rPr>
        <w:t xml:space="preserve"> </w:t>
      </w:r>
      <w:r w:rsidRPr="009C1EFD">
        <w:rPr>
          <w:color w:val="auto"/>
          <w:lang w:val="ru-RU"/>
        </w:rPr>
        <w:t xml:space="preserve">Стоимость работ составила </w:t>
      </w:r>
      <w:r w:rsidR="009C1EFD" w:rsidRPr="0055272B">
        <w:rPr>
          <w:color w:val="auto"/>
          <w:lang w:val="ru-RU"/>
        </w:rPr>
        <w:t>806 695,2</w:t>
      </w:r>
      <w:r w:rsidR="00896B2D">
        <w:rPr>
          <w:color w:val="auto"/>
          <w:lang w:val="ru-RU"/>
        </w:rPr>
        <w:t>7</w:t>
      </w:r>
      <w:r w:rsidR="009C1EFD" w:rsidRPr="009C1EFD">
        <w:rPr>
          <w:color w:val="auto"/>
          <w:lang w:val="ru-RU"/>
        </w:rPr>
        <w:t xml:space="preserve"> </w:t>
      </w:r>
      <w:r w:rsidR="00F669B8" w:rsidRPr="009C1EFD">
        <w:rPr>
          <w:color w:val="auto"/>
          <w:lang w:val="ru-RU"/>
        </w:rPr>
        <w:t>рублей.</w:t>
      </w:r>
      <w:r w:rsidR="00F669B8" w:rsidRPr="009C1EFD">
        <w:rPr>
          <w:color w:val="auto"/>
        </w:rPr>
        <w:t> </w:t>
      </w:r>
    </w:p>
    <w:tbl>
      <w:tblPr>
        <w:tblW w:w="0" w:type="auto"/>
        <w:tblInd w:w="42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963"/>
        <w:gridCol w:w="1950"/>
        <w:gridCol w:w="1720"/>
        <w:gridCol w:w="1711"/>
        <w:gridCol w:w="1723"/>
      </w:tblGrid>
      <w:tr w:rsidR="00237382" w:rsidRPr="00237382">
        <w:tc>
          <w:tcPr>
            <w:tcW w:w="19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both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Наименование работ, услуг</w:t>
            </w:r>
          </w:p>
        </w:tc>
        <w:tc>
          <w:tcPr>
            <w:tcW w:w="710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Объем финансирования, руб.</w:t>
            </w:r>
          </w:p>
        </w:tc>
      </w:tr>
      <w:tr w:rsidR="00237382" w:rsidRPr="00237382">
        <w:tc>
          <w:tcPr>
            <w:tcW w:w="19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64758D">
            <w:pPr>
              <w:suppressAutoHyphens w:val="0"/>
              <w:rPr>
                <w:rFonts w:eastAsia="Times New Roman" w:cs="Times New Roman"/>
                <w:color w:val="auto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федеральные</w:t>
            </w:r>
          </w:p>
        </w:tc>
        <w:tc>
          <w:tcPr>
            <w:tcW w:w="1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окружные</w:t>
            </w:r>
          </w:p>
        </w:tc>
        <w:tc>
          <w:tcPr>
            <w:tcW w:w="1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местные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b/>
                <w:bCs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b/>
                <w:bCs/>
                <w:color w:val="auto"/>
                <w:lang w:eastAsia="ru-RU"/>
              </w:rPr>
              <w:t>всего</w:t>
            </w:r>
          </w:p>
        </w:tc>
      </w:tr>
      <w:tr w:rsidR="00237382" w:rsidRPr="00237382">
        <w:tc>
          <w:tcPr>
            <w:tcW w:w="1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both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Благоустройство общественной территории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 </w:t>
            </w:r>
          </w:p>
          <w:p w:rsidR="0064758D" w:rsidRPr="009C1EFD" w:rsidRDefault="009C1EFD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val="ru-RU" w:eastAsia="ru-RU"/>
              </w:rPr>
            </w:pPr>
            <w:r w:rsidRPr="009C1EFD">
              <w:rPr>
                <w:color w:val="auto"/>
              </w:rPr>
              <w:t>282 620,80</w:t>
            </w:r>
          </w:p>
        </w:tc>
        <w:tc>
          <w:tcPr>
            <w:tcW w:w="1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 </w:t>
            </w:r>
          </w:p>
          <w:p w:rsidR="0064758D" w:rsidRPr="009C1EFD" w:rsidRDefault="009C1EFD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val="ru-RU" w:eastAsia="ru-RU"/>
              </w:rPr>
            </w:pPr>
            <w:r w:rsidRPr="009C1EFD">
              <w:rPr>
                <w:color w:val="auto"/>
              </w:rPr>
              <w:t>443 404,94</w:t>
            </w:r>
          </w:p>
        </w:tc>
        <w:tc>
          <w:tcPr>
            <w:tcW w:w="1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 </w:t>
            </w:r>
          </w:p>
          <w:p w:rsidR="0064758D" w:rsidRPr="009C1EFD" w:rsidRDefault="009C1EFD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val="ru-RU" w:eastAsia="ru-RU"/>
              </w:rPr>
            </w:pPr>
            <w:r w:rsidRPr="009C1EFD">
              <w:rPr>
                <w:color w:val="auto"/>
              </w:rPr>
              <w:t>80 669,53</w:t>
            </w:r>
          </w:p>
        </w:tc>
        <w:tc>
          <w:tcPr>
            <w:tcW w:w="17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64758D" w:rsidRPr="009C1EFD" w:rsidRDefault="00F669B8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color w:val="auto"/>
                <w:lang w:eastAsia="ru-RU"/>
              </w:rPr>
            </w:pPr>
            <w:r w:rsidRPr="009C1EFD">
              <w:rPr>
                <w:rFonts w:eastAsia="Times New Roman" w:cs="Times New Roman"/>
                <w:color w:val="auto"/>
                <w:lang w:eastAsia="ru-RU"/>
              </w:rPr>
              <w:t> </w:t>
            </w:r>
          </w:p>
          <w:p w:rsidR="0064758D" w:rsidRPr="00A85CC3" w:rsidRDefault="009C1EFD" w:rsidP="00A85CC3">
            <w:pPr>
              <w:suppressAutoHyphens w:val="0"/>
              <w:spacing w:before="5" w:line="271" w:lineRule="auto"/>
              <w:jc w:val="center"/>
              <w:rPr>
                <w:rFonts w:eastAsia="Times New Roman" w:cs="Times New Roman"/>
                <w:b/>
                <w:bCs/>
                <w:color w:val="auto"/>
                <w:lang w:val="ru-RU" w:eastAsia="ru-RU"/>
              </w:rPr>
            </w:pPr>
            <w:r w:rsidRPr="009C1EFD">
              <w:rPr>
                <w:color w:val="auto"/>
              </w:rPr>
              <w:t>806 695,2</w:t>
            </w:r>
            <w:r w:rsidR="00A85CC3">
              <w:rPr>
                <w:color w:val="auto"/>
                <w:lang w:val="ru-RU"/>
              </w:rPr>
              <w:t>7</w:t>
            </w:r>
          </w:p>
        </w:tc>
      </w:tr>
    </w:tbl>
    <w:p w:rsidR="004B43F3" w:rsidRDefault="004B43F3" w:rsidP="004E1789">
      <w:pPr>
        <w:suppressAutoHyphens w:val="0"/>
        <w:spacing w:before="5" w:line="360" w:lineRule="auto"/>
        <w:jc w:val="both"/>
        <w:rPr>
          <w:rFonts w:eastAsia="Times New Roman" w:cs="Times New Roman"/>
          <w:color w:val="FF0000"/>
          <w:lang w:val="ru-RU" w:eastAsia="ru-RU"/>
        </w:rPr>
      </w:pPr>
    </w:p>
    <w:p w:rsidR="00C401EC" w:rsidRPr="00C401EC" w:rsidRDefault="00C401EC" w:rsidP="00C401EC">
      <w:pPr>
        <w:suppressAutoHyphens w:val="0"/>
        <w:spacing w:before="5"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  <w:r w:rsidRPr="00C401EC">
        <w:rPr>
          <w:rFonts w:eastAsia="Times New Roman" w:cs="Times New Roman"/>
          <w:b/>
          <w:color w:val="auto"/>
          <w:lang w:val="ru-RU" w:eastAsia="ru-RU"/>
        </w:rPr>
        <w:t>Проект 2025 года</w:t>
      </w:r>
    </w:p>
    <w:p w:rsidR="00A648C1" w:rsidRDefault="00B35038" w:rsidP="004E1789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 w:rsidRPr="00B35038">
        <w:rPr>
          <w:rFonts w:cs="Times New Roman"/>
          <w:lang w:val="ru-RU"/>
        </w:rPr>
        <w:t>Пров</w:t>
      </w:r>
      <w:r>
        <w:rPr>
          <w:rFonts w:cs="Times New Roman"/>
          <w:lang w:val="ru-RU"/>
        </w:rPr>
        <w:t>едена</w:t>
      </w:r>
      <w:r w:rsidRPr="00B35038">
        <w:rPr>
          <w:rFonts w:cs="Times New Roman"/>
          <w:lang w:val="ru-RU"/>
        </w:rPr>
        <w:t xml:space="preserve"> работа по участию поселения в федеральном проекте «Формирование комфортной городской среды» </w:t>
      </w:r>
      <w:r>
        <w:rPr>
          <w:rFonts w:cs="Times New Roman"/>
          <w:lang w:val="ru-RU"/>
        </w:rPr>
        <w:t xml:space="preserve">в 2025 году </w:t>
      </w:r>
      <w:r w:rsidRPr="00B35038">
        <w:rPr>
          <w:rFonts w:cs="Times New Roman"/>
          <w:lang w:val="ru-RU"/>
        </w:rPr>
        <w:t xml:space="preserve">с объектом </w:t>
      </w:r>
      <w:r w:rsidRPr="00A51B42">
        <w:rPr>
          <w:rFonts w:cs="Times New Roman"/>
          <w:b/>
          <w:lang w:val="ru-RU"/>
        </w:rPr>
        <w:t>благоустройства общественной территории «Пешеходная аллея ул. Матросова».</w:t>
      </w:r>
      <w:r w:rsidRPr="00B35038">
        <w:rPr>
          <w:rFonts w:cs="Times New Roman"/>
          <w:lang w:val="ru-RU"/>
        </w:rPr>
        <w:t xml:space="preserve"> </w:t>
      </w:r>
      <w:r w:rsidR="00745E55">
        <w:rPr>
          <w:rFonts w:cs="Times New Roman"/>
          <w:lang w:val="ru-RU"/>
        </w:rPr>
        <w:t xml:space="preserve">Проектом предусмотрено обустройство пешеходного тротуара протяженностью 202 метра от ул. Северная до ул. Мира со стороны ТЦ «Монетка». </w:t>
      </w:r>
      <w:r>
        <w:rPr>
          <w:rFonts w:cs="Times New Roman"/>
          <w:lang w:val="ru-RU"/>
        </w:rPr>
        <w:t>Р</w:t>
      </w:r>
      <w:r w:rsidRPr="00B35038">
        <w:rPr>
          <w:rFonts w:cs="Times New Roman"/>
          <w:lang w:val="ru-RU"/>
        </w:rPr>
        <w:t>азработан</w:t>
      </w:r>
      <w:r>
        <w:rPr>
          <w:rFonts w:cs="Times New Roman"/>
          <w:lang w:val="ru-RU"/>
        </w:rPr>
        <w:t xml:space="preserve">ы дизайн-проект, </w:t>
      </w:r>
      <w:r w:rsidRPr="00B35038">
        <w:rPr>
          <w:rFonts w:cs="Times New Roman"/>
          <w:lang w:val="ru-RU"/>
        </w:rPr>
        <w:t xml:space="preserve">сметная документация, проведена ее негосударственная экспертиза, </w:t>
      </w:r>
      <w:r>
        <w:rPr>
          <w:rFonts w:cs="Times New Roman"/>
          <w:lang w:val="ru-RU"/>
        </w:rPr>
        <w:t xml:space="preserve">проведен электронный </w:t>
      </w:r>
      <w:r w:rsidRPr="00B35038">
        <w:rPr>
          <w:rFonts w:cs="Times New Roman"/>
          <w:lang w:val="ru-RU"/>
        </w:rPr>
        <w:t xml:space="preserve">аукцион, </w:t>
      </w:r>
      <w:r>
        <w:rPr>
          <w:rFonts w:cs="Times New Roman"/>
          <w:lang w:val="ru-RU"/>
        </w:rPr>
        <w:t xml:space="preserve">определен подрядчик Индивидуальный предприниматель Топаков Алексей Викторович. </w:t>
      </w:r>
    </w:p>
    <w:p w:rsidR="00A648C1" w:rsidRDefault="00B35038" w:rsidP="004E1789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Начальная стоимость работ составила </w:t>
      </w:r>
      <w:r w:rsidR="00A648C1">
        <w:rPr>
          <w:rFonts w:cs="Times New Roman"/>
          <w:lang w:val="ru-RU"/>
        </w:rPr>
        <w:t xml:space="preserve">1847 708,00 </w:t>
      </w:r>
      <w:r w:rsidR="00F964A3">
        <w:rPr>
          <w:rFonts w:cs="Times New Roman"/>
          <w:lang w:val="ru-RU"/>
        </w:rPr>
        <w:t>р</w:t>
      </w:r>
      <w:r>
        <w:rPr>
          <w:rFonts w:cs="Times New Roman"/>
          <w:lang w:val="ru-RU"/>
        </w:rPr>
        <w:t xml:space="preserve">ублей. </w:t>
      </w:r>
    </w:p>
    <w:p w:rsidR="00B35038" w:rsidRDefault="00B35038" w:rsidP="004E1789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По итогам аукциона стоимость снизилась на </w:t>
      </w:r>
      <w:r w:rsidR="003F1D83">
        <w:rPr>
          <w:rFonts w:cs="Times New Roman"/>
          <w:lang w:val="ru-RU"/>
        </w:rPr>
        <w:t xml:space="preserve">24 </w:t>
      </w:r>
      <w:r>
        <w:rPr>
          <w:rFonts w:cs="Times New Roman"/>
          <w:lang w:val="ru-RU"/>
        </w:rPr>
        <w:t>процент</w:t>
      </w:r>
      <w:r w:rsidR="003F1D83">
        <w:rPr>
          <w:rFonts w:cs="Times New Roman"/>
          <w:lang w:val="ru-RU"/>
        </w:rPr>
        <w:t>а</w:t>
      </w:r>
      <w:r>
        <w:rPr>
          <w:rFonts w:cs="Times New Roman"/>
          <w:lang w:val="ru-RU"/>
        </w:rPr>
        <w:t xml:space="preserve">. Экономия составила </w:t>
      </w:r>
      <w:r w:rsidR="00745E55">
        <w:rPr>
          <w:rFonts w:cs="Times New Roman"/>
          <w:lang w:val="ru-RU"/>
        </w:rPr>
        <w:t xml:space="preserve">443 449,92 </w:t>
      </w:r>
      <w:r>
        <w:rPr>
          <w:rFonts w:cs="Times New Roman"/>
          <w:lang w:val="ru-RU"/>
        </w:rPr>
        <w:t>рублей.</w:t>
      </w:r>
      <w:r w:rsidR="00745E55">
        <w:rPr>
          <w:rFonts w:cs="Times New Roman"/>
          <w:lang w:val="ru-RU"/>
        </w:rPr>
        <w:t xml:space="preserve"> </w:t>
      </w:r>
      <w:r w:rsidR="00745E55" w:rsidRPr="00745E55">
        <w:rPr>
          <w:rFonts w:cs="Times New Roman"/>
          <w:b/>
          <w:lang w:val="ru-RU"/>
        </w:rPr>
        <w:t>Сумма контракта составила 1404 258,08 рублей</w:t>
      </w:r>
      <w:r w:rsidR="00745E55">
        <w:rPr>
          <w:rFonts w:cs="Times New Roman"/>
          <w:lang w:val="ru-RU"/>
        </w:rPr>
        <w:t>.</w:t>
      </w:r>
    </w:p>
    <w:p w:rsidR="001019B8" w:rsidRDefault="001019B8" w:rsidP="004E1789">
      <w:pPr>
        <w:suppressAutoHyphens w:val="0"/>
        <w:spacing w:before="5" w:line="360" w:lineRule="auto"/>
        <w:jc w:val="both"/>
        <w:rPr>
          <w:rFonts w:cs="Times New Roman"/>
          <w:lang w:val="ru-RU"/>
        </w:rPr>
      </w:pPr>
    </w:p>
    <w:p w:rsidR="001019B8" w:rsidRPr="001019B8" w:rsidRDefault="001019B8" w:rsidP="004E1789">
      <w:pPr>
        <w:suppressAutoHyphens w:val="0"/>
        <w:spacing w:before="5" w:line="360" w:lineRule="auto"/>
        <w:jc w:val="both"/>
        <w:rPr>
          <w:rFonts w:eastAsia="Times New Roman" w:cs="Times New Roman"/>
          <w:b/>
          <w:color w:val="FF0000"/>
          <w:lang w:val="ru-RU" w:eastAsia="ru-RU"/>
        </w:rPr>
      </w:pPr>
      <w:r w:rsidRPr="001019B8">
        <w:rPr>
          <w:rFonts w:cs="Times New Roman"/>
          <w:b/>
          <w:lang w:val="ru-RU"/>
        </w:rPr>
        <w:t>Инициативное бюджетирование</w:t>
      </w:r>
    </w:p>
    <w:p w:rsidR="00555F3F" w:rsidRPr="00AD694F" w:rsidRDefault="009C540A" w:rsidP="004E1789">
      <w:pPr>
        <w:suppressAutoHyphens w:val="0"/>
        <w:spacing w:before="5"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AD694F">
        <w:rPr>
          <w:rFonts w:eastAsia="Times New Roman" w:cs="Times New Roman"/>
          <w:color w:val="auto"/>
          <w:lang w:val="ru-RU" w:eastAsia="ru-RU"/>
        </w:rPr>
        <w:t>В 202</w:t>
      </w:r>
      <w:r w:rsidR="00555F3F" w:rsidRPr="00AD694F">
        <w:rPr>
          <w:rFonts w:eastAsia="Times New Roman" w:cs="Times New Roman"/>
          <w:color w:val="auto"/>
          <w:lang w:val="ru-RU" w:eastAsia="ru-RU"/>
        </w:rPr>
        <w:t>4</w:t>
      </w:r>
      <w:r w:rsidRPr="00AD694F">
        <w:rPr>
          <w:rFonts w:eastAsia="Times New Roman" w:cs="Times New Roman"/>
          <w:color w:val="auto"/>
          <w:lang w:val="ru-RU" w:eastAsia="ru-RU"/>
        </w:rPr>
        <w:t xml:space="preserve"> году был</w:t>
      </w:r>
      <w:r w:rsidR="00555F3F" w:rsidRPr="00AD694F">
        <w:rPr>
          <w:rFonts w:eastAsia="Times New Roman" w:cs="Times New Roman"/>
          <w:color w:val="auto"/>
          <w:lang w:val="ru-RU" w:eastAsia="ru-RU"/>
        </w:rPr>
        <w:t>и</w:t>
      </w:r>
      <w:r w:rsidRPr="00AD694F">
        <w:rPr>
          <w:rFonts w:eastAsia="Times New Roman" w:cs="Times New Roman"/>
          <w:color w:val="auto"/>
          <w:lang w:val="ru-RU" w:eastAsia="ru-RU"/>
        </w:rPr>
        <w:t xml:space="preserve"> успешно реализован</w:t>
      </w:r>
      <w:r w:rsidR="00555F3F" w:rsidRPr="00AD694F">
        <w:rPr>
          <w:rFonts w:eastAsia="Times New Roman" w:cs="Times New Roman"/>
          <w:color w:val="auto"/>
          <w:lang w:val="ru-RU" w:eastAsia="ru-RU"/>
        </w:rPr>
        <w:t>ы</w:t>
      </w:r>
      <w:r w:rsidR="00C951BF">
        <w:rPr>
          <w:rFonts w:eastAsia="Times New Roman" w:cs="Times New Roman"/>
          <w:color w:val="auto"/>
          <w:lang w:val="ru-RU" w:eastAsia="ru-RU"/>
        </w:rPr>
        <w:t xml:space="preserve"> </w:t>
      </w:r>
      <w:r w:rsidR="00555F3F" w:rsidRPr="00AD694F">
        <w:rPr>
          <w:rFonts w:eastAsia="Times New Roman" w:cs="Times New Roman"/>
          <w:color w:val="auto"/>
          <w:lang w:val="ru-RU" w:eastAsia="ru-RU"/>
        </w:rPr>
        <w:t xml:space="preserve">два </w:t>
      </w:r>
      <w:r w:rsidRPr="00AD694F">
        <w:rPr>
          <w:rFonts w:eastAsia="Times New Roman" w:cs="Times New Roman"/>
          <w:color w:val="auto"/>
          <w:lang w:val="ru-RU" w:eastAsia="ru-RU"/>
        </w:rPr>
        <w:t>проект</w:t>
      </w:r>
      <w:r w:rsidR="00555F3F" w:rsidRPr="00AD694F">
        <w:rPr>
          <w:rFonts w:eastAsia="Times New Roman" w:cs="Times New Roman"/>
          <w:color w:val="auto"/>
          <w:lang w:val="ru-RU" w:eastAsia="ru-RU"/>
        </w:rPr>
        <w:t>а</w:t>
      </w:r>
      <w:r w:rsidRPr="00AD694F">
        <w:rPr>
          <w:rFonts w:eastAsia="Times New Roman" w:cs="Times New Roman"/>
          <w:color w:val="auto"/>
          <w:lang w:val="ru-RU" w:eastAsia="ru-RU"/>
        </w:rPr>
        <w:t xml:space="preserve"> </w:t>
      </w:r>
      <w:r w:rsidR="004E1789" w:rsidRPr="00AD694F">
        <w:rPr>
          <w:rFonts w:eastAsia="Times New Roman" w:cs="Times New Roman"/>
          <w:color w:val="auto"/>
          <w:lang w:val="ru-RU" w:eastAsia="ru-RU"/>
        </w:rPr>
        <w:t xml:space="preserve">инициативного бюджетирования </w:t>
      </w:r>
      <w:r w:rsidRPr="00AD694F">
        <w:rPr>
          <w:rFonts w:eastAsia="Times New Roman" w:cs="Times New Roman"/>
          <w:color w:val="auto"/>
          <w:lang w:val="ru-RU" w:eastAsia="ru-RU"/>
        </w:rPr>
        <w:t>«</w:t>
      </w:r>
      <w:r w:rsidR="00555F3F" w:rsidRPr="00AD694F">
        <w:rPr>
          <w:rFonts w:eastAsia="Times New Roman" w:cs="Times New Roman"/>
          <w:color w:val="auto"/>
          <w:lang w:val="ru-RU" w:eastAsia="ru-RU"/>
        </w:rPr>
        <w:t>Вода спасает жизни</w:t>
      </w:r>
      <w:r w:rsidRPr="00AD694F">
        <w:rPr>
          <w:rFonts w:eastAsia="Times New Roman" w:cs="Times New Roman"/>
          <w:color w:val="auto"/>
          <w:lang w:val="ru-RU" w:eastAsia="ru-RU"/>
        </w:rPr>
        <w:t>»</w:t>
      </w:r>
      <w:r w:rsidR="00555F3F" w:rsidRPr="00AD694F">
        <w:rPr>
          <w:rFonts w:eastAsia="Times New Roman" w:cs="Times New Roman"/>
          <w:color w:val="auto"/>
          <w:lang w:val="ru-RU" w:eastAsia="ru-RU"/>
        </w:rPr>
        <w:t xml:space="preserve"> и «Взрывная сила»</w:t>
      </w:r>
      <w:r w:rsidRPr="00AD694F">
        <w:rPr>
          <w:rFonts w:eastAsia="Times New Roman" w:cs="Times New Roman"/>
          <w:color w:val="auto"/>
          <w:lang w:val="ru-RU" w:eastAsia="ru-RU"/>
        </w:rPr>
        <w:t xml:space="preserve">. </w:t>
      </w:r>
    </w:p>
    <w:p w:rsidR="00AD694F" w:rsidRDefault="00F646D8" w:rsidP="00AD694F">
      <w:pPr>
        <w:spacing w:line="360" w:lineRule="auto"/>
        <w:rPr>
          <w:rFonts w:cs="Times New Roman"/>
          <w:color w:val="auto"/>
          <w:lang w:val="ru-RU"/>
        </w:rPr>
      </w:pPr>
      <w:r>
        <w:rPr>
          <w:rFonts w:eastAsia="Times New Roman" w:cs="Times New Roman"/>
          <w:color w:val="auto"/>
          <w:lang w:val="ru-RU" w:eastAsia="ru-RU"/>
        </w:rPr>
        <w:t xml:space="preserve">1. </w:t>
      </w:r>
      <w:r w:rsidR="009C540A" w:rsidRPr="00AD694F">
        <w:rPr>
          <w:rFonts w:eastAsia="Times New Roman" w:cs="Times New Roman"/>
          <w:color w:val="auto"/>
          <w:lang w:val="ru-RU" w:eastAsia="ru-RU"/>
        </w:rPr>
        <w:t xml:space="preserve">В рамках проекта </w:t>
      </w:r>
      <w:r w:rsidR="00D01F72" w:rsidRPr="008978BB">
        <w:rPr>
          <w:rFonts w:eastAsia="Times New Roman" w:cs="Times New Roman"/>
          <w:b/>
          <w:color w:val="auto"/>
          <w:lang w:val="ru-RU" w:eastAsia="ru-RU"/>
        </w:rPr>
        <w:t>«Вода спасает жизни»</w:t>
      </w:r>
      <w:r w:rsidR="00D01F72" w:rsidRPr="00AD694F">
        <w:rPr>
          <w:rFonts w:eastAsia="Times New Roman" w:cs="Times New Roman"/>
          <w:color w:val="auto"/>
          <w:lang w:val="ru-RU" w:eastAsia="ru-RU"/>
        </w:rPr>
        <w:t xml:space="preserve"> пробурена и обустроена водозаборная скважина вблизи Пожарной части и </w:t>
      </w:r>
      <w:r w:rsidR="00BD29D7">
        <w:rPr>
          <w:rFonts w:eastAsia="Times New Roman" w:cs="Times New Roman"/>
          <w:color w:val="auto"/>
          <w:lang w:val="ru-RU" w:eastAsia="ru-RU"/>
        </w:rPr>
        <w:t xml:space="preserve">размещена </w:t>
      </w:r>
      <w:r w:rsidR="00D01F72" w:rsidRPr="00AD694F">
        <w:rPr>
          <w:rFonts w:eastAsia="Times New Roman" w:cs="Times New Roman"/>
          <w:color w:val="auto"/>
          <w:lang w:val="ru-RU" w:eastAsia="ru-RU"/>
        </w:rPr>
        <w:t>накопительная емкость для воды</w:t>
      </w:r>
      <w:r w:rsidR="00D324A2">
        <w:rPr>
          <w:rFonts w:eastAsia="Times New Roman" w:cs="Times New Roman"/>
          <w:color w:val="auto"/>
          <w:lang w:val="ru-RU" w:eastAsia="ru-RU"/>
        </w:rPr>
        <w:t>. П</w:t>
      </w:r>
      <w:r w:rsidR="004E1789" w:rsidRPr="00AD694F">
        <w:rPr>
          <w:rFonts w:eastAsia="Times New Roman" w:cs="Times New Roman"/>
          <w:color w:val="auto"/>
          <w:lang w:val="ru-RU" w:eastAsia="ru-RU"/>
        </w:rPr>
        <w:t xml:space="preserve">резентация проекта состоялась </w:t>
      </w:r>
      <w:r w:rsidR="00BD29D7">
        <w:rPr>
          <w:rFonts w:eastAsia="Times New Roman" w:cs="Times New Roman"/>
          <w:color w:val="auto"/>
          <w:lang w:val="ru-RU" w:eastAsia="ru-RU"/>
        </w:rPr>
        <w:t>9</w:t>
      </w:r>
      <w:r w:rsidR="004E1789" w:rsidRPr="00AD694F">
        <w:rPr>
          <w:rFonts w:eastAsia="Times New Roman" w:cs="Times New Roman"/>
          <w:color w:val="auto"/>
          <w:lang w:val="ru-RU" w:eastAsia="ru-RU"/>
        </w:rPr>
        <w:t xml:space="preserve"> </w:t>
      </w:r>
      <w:r w:rsidR="00AD694F">
        <w:rPr>
          <w:rFonts w:eastAsia="Times New Roman" w:cs="Times New Roman"/>
          <w:color w:val="auto"/>
          <w:lang w:val="ru-RU" w:eastAsia="ru-RU"/>
        </w:rPr>
        <w:t xml:space="preserve">декабря </w:t>
      </w:r>
      <w:r w:rsidR="004E1789" w:rsidRPr="00AD694F">
        <w:rPr>
          <w:rFonts w:eastAsia="Times New Roman" w:cs="Times New Roman"/>
          <w:color w:val="auto"/>
          <w:lang w:val="ru-RU" w:eastAsia="ru-RU"/>
        </w:rPr>
        <w:t>202</w:t>
      </w:r>
      <w:r w:rsidR="00AD694F">
        <w:rPr>
          <w:rFonts w:eastAsia="Times New Roman" w:cs="Times New Roman"/>
          <w:color w:val="auto"/>
          <w:lang w:val="ru-RU" w:eastAsia="ru-RU"/>
        </w:rPr>
        <w:t>4</w:t>
      </w:r>
      <w:r w:rsidR="004E1789" w:rsidRPr="00AD694F">
        <w:rPr>
          <w:rFonts w:eastAsia="Times New Roman" w:cs="Times New Roman"/>
          <w:color w:val="auto"/>
          <w:lang w:val="ru-RU" w:eastAsia="ru-RU"/>
        </w:rPr>
        <w:t xml:space="preserve"> г. Стоимость проекта </w:t>
      </w:r>
      <w:r w:rsidR="00AD694F" w:rsidRPr="00AD694F">
        <w:rPr>
          <w:rFonts w:cs="Times New Roman"/>
          <w:color w:val="auto"/>
          <w:lang w:val="ru-RU"/>
        </w:rPr>
        <w:t>250</w:t>
      </w:r>
      <w:r w:rsidR="00AD694F" w:rsidRPr="00AD694F">
        <w:rPr>
          <w:rFonts w:cs="Times New Roman"/>
          <w:color w:val="auto"/>
        </w:rPr>
        <w:t> </w:t>
      </w:r>
      <w:r w:rsidR="00AD694F" w:rsidRPr="00AD694F">
        <w:rPr>
          <w:rFonts w:cs="Times New Roman"/>
          <w:color w:val="auto"/>
          <w:lang w:val="ru-RU"/>
        </w:rPr>
        <w:t>000 рублей</w:t>
      </w:r>
      <w:r w:rsidR="00AD694F">
        <w:rPr>
          <w:rFonts w:cs="Times New Roman"/>
          <w:color w:val="auto"/>
          <w:lang w:val="ru-RU"/>
        </w:rPr>
        <w:t xml:space="preserve">. </w:t>
      </w:r>
      <w:r w:rsidR="00AD694F" w:rsidRPr="00AD694F">
        <w:rPr>
          <w:rFonts w:cs="Times New Roman"/>
          <w:color w:val="auto"/>
          <w:lang w:val="ru-RU"/>
        </w:rPr>
        <w:t>Вклад граждан составил 65</w:t>
      </w:r>
      <w:r w:rsidR="00AD694F" w:rsidRPr="00AD694F">
        <w:rPr>
          <w:rFonts w:cs="Times New Roman"/>
          <w:color w:val="auto"/>
        </w:rPr>
        <w:t> </w:t>
      </w:r>
      <w:r w:rsidR="00AD694F" w:rsidRPr="00AD694F">
        <w:rPr>
          <w:rFonts w:cs="Times New Roman"/>
          <w:color w:val="auto"/>
          <w:lang w:val="ru-RU"/>
        </w:rPr>
        <w:t xml:space="preserve">000 </w:t>
      </w:r>
      <w:r w:rsidR="00AD694F" w:rsidRPr="00AD694F">
        <w:rPr>
          <w:rFonts w:cs="Times New Roman"/>
          <w:color w:val="auto"/>
          <w:lang w:val="ru-RU"/>
        </w:rPr>
        <w:lastRenderedPageBreak/>
        <w:t>рублей</w:t>
      </w:r>
      <w:r w:rsidR="00AD694F">
        <w:rPr>
          <w:rFonts w:cs="Times New Roman"/>
          <w:color w:val="auto"/>
          <w:lang w:val="ru-RU"/>
        </w:rPr>
        <w:t>.</w:t>
      </w:r>
      <w:r w:rsidR="00DF07A2">
        <w:rPr>
          <w:rFonts w:cs="Times New Roman"/>
          <w:color w:val="auto"/>
          <w:lang w:val="ru-RU"/>
        </w:rPr>
        <w:t xml:space="preserve"> </w:t>
      </w:r>
      <w:r w:rsidR="00AD694F" w:rsidRPr="00AD694F">
        <w:rPr>
          <w:rFonts w:cs="Times New Roman"/>
          <w:color w:val="auto"/>
          <w:lang w:val="ru-RU"/>
        </w:rPr>
        <w:t>Вклад предприятий, организаций 10</w:t>
      </w:r>
      <w:r w:rsidR="00AD694F" w:rsidRPr="00AD694F">
        <w:rPr>
          <w:rFonts w:cs="Times New Roman"/>
          <w:color w:val="auto"/>
        </w:rPr>
        <w:t> </w:t>
      </w:r>
      <w:r w:rsidR="00AD694F" w:rsidRPr="00AD694F">
        <w:rPr>
          <w:rFonts w:cs="Times New Roman"/>
          <w:color w:val="auto"/>
          <w:lang w:val="ru-RU"/>
        </w:rPr>
        <w:t>000 рублей</w:t>
      </w:r>
      <w:r w:rsidR="00AD694F">
        <w:rPr>
          <w:rFonts w:cs="Times New Roman"/>
          <w:color w:val="auto"/>
          <w:lang w:val="ru-RU"/>
        </w:rPr>
        <w:t xml:space="preserve">. </w:t>
      </w:r>
      <w:r w:rsidR="00AD694F" w:rsidRPr="00AD694F">
        <w:rPr>
          <w:rFonts w:cs="Times New Roman"/>
          <w:color w:val="auto"/>
          <w:lang w:val="ru-RU"/>
        </w:rPr>
        <w:t>Средства округа составили 175</w:t>
      </w:r>
      <w:r w:rsidR="00AD694F" w:rsidRPr="00AD694F">
        <w:rPr>
          <w:rFonts w:cs="Times New Roman"/>
          <w:color w:val="auto"/>
        </w:rPr>
        <w:t> </w:t>
      </w:r>
      <w:r w:rsidR="00AD694F" w:rsidRPr="00AD694F">
        <w:rPr>
          <w:rFonts w:cs="Times New Roman"/>
          <w:color w:val="auto"/>
          <w:lang w:val="ru-RU"/>
        </w:rPr>
        <w:t>000 рублей</w:t>
      </w:r>
      <w:r w:rsidR="00AD694F">
        <w:rPr>
          <w:rFonts w:cs="Times New Roman"/>
          <w:color w:val="auto"/>
          <w:lang w:val="ru-RU"/>
        </w:rPr>
        <w:t>.</w:t>
      </w:r>
    </w:p>
    <w:p w:rsidR="007C291D" w:rsidRPr="00AD694F" w:rsidRDefault="00F646D8" w:rsidP="007C291D">
      <w:pPr>
        <w:spacing w:line="360" w:lineRule="auto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2. </w:t>
      </w:r>
      <w:r w:rsidR="00D324A2">
        <w:rPr>
          <w:rFonts w:cs="Times New Roman"/>
          <w:color w:val="auto"/>
          <w:lang w:val="ru-RU"/>
        </w:rPr>
        <w:t xml:space="preserve">В рамках проекта </w:t>
      </w:r>
      <w:r w:rsidR="00D324A2" w:rsidRPr="008978BB">
        <w:rPr>
          <w:rFonts w:eastAsia="Times New Roman" w:cs="Times New Roman"/>
          <w:b/>
          <w:color w:val="auto"/>
          <w:lang w:val="ru-RU" w:eastAsia="ru-RU"/>
        </w:rPr>
        <w:t>«Взрывная сила»</w:t>
      </w:r>
      <w:r w:rsidR="00D324A2">
        <w:rPr>
          <w:rFonts w:eastAsia="Times New Roman" w:cs="Times New Roman"/>
          <w:color w:val="auto"/>
          <w:lang w:val="ru-RU" w:eastAsia="ru-RU"/>
        </w:rPr>
        <w:t xml:space="preserve"> в поселковом сквере установлен гимнастический турник и закуплены маты.</w:t>
      </w:r>
      <w:r w:rsidR="007C291D">
        <w:rPr>
          <w:rFonts w:eastAsia="Times New Roman" w:cs="Times New Roman"/>
          <w:color w:val="auto"/>
          <w:lang w:val="ru-RU" w:eastAsia="ru-RU"/>
        </w:rPr>
        <w:t xml:space="preserve"> Стоимость проекта </w:t>
      </w:r>
      <w:r w:rsidR="007C291D" w:rsidRPr="007C291D">
        <w:rPr>
          <w:lang w:val="ru-RU"/>
        </w:rPr>
        <w:t>54844</w:t>
      </w:r>
      <w:r w:rsidR="007C291D">
        <w:rPr>
          <w:lang w:val="ru-RU"/>
        </w:rPr>
        <w:t xml:space="preserve">, </w:t>
      </w:r>
      <w:r w:rsidR="007C291D" w:rsidRPr="007C291D">
        <w:rPr>
          <w:lang w:val="ru-RU"/>
        </w:rPr>
        <w:t>67</w:t>
      </w:r>
      <w:r w:rsidR="007C291D">
        <w:rPr>
          <w:lang w:val="ru-RU"/>
        </w:rPr>
        <w:t xml:space="preserve"> рублей, в том числе средства круга </w:t>
      </w:r>
      <w:r w:rsidR="007C291D" w:rsidRPr="007C291D">
        <w:rPr>
          <w:lang w:val="ru-RU"/>
        </w:rPr>
        <w:t>38391</w:t>
      </w:r>
      <w:r w:rsidR="007C291D">
        <w:rPr>
          <w:lang w:val="ru-RU"/>
        </w:rPr>
        <w:t xml:space="preserve">, 00 рублей, </w:t>
      </w:r>
      <w:r w:rsidR="007C291D">
        <w:rPr>
          <w:rFonts w:cs="Times New Roman"/>
          <w:color w:val="auto"/>
          <w:lang w:val="ru-RU"/>
        </w:rPr>
        <w:t>в</w:t>
      </w:r>
      <w:r w:rsidR="007C291D" w:rsidRPr="00AD694F">
        <w:rPr>
          <w:rFonts w:cs="Times New Roman"/>
          <w:color w:val="auto"/>
          <w:lang w:val="ru-RU"/>
        </w:rPr>
        <w:t xml:space="preserve">клад граждан составил </w:t>
      </w:r>
      <w:r w:rsidR="007C291D" w:rsidRPr="007C291D">
        <w:rPr>
          <w:lang w:val="ru-RU"/>
        </w:rPr>
        <w:t>11,4534</w:t>
      </w:r>
      <w:r w:rsidR="007C291D">
        <w:rPr>
          <w:lang w:val="ru-RU"/>
        </w:rPr>
        <w:t xml:space="preserve"> </w:t>
      </w:r>
      <w:r w:rsidR="007C291D" w:rsidRPr="00AD694F">
        <w:rPr>
          <w:rFonts w:cs="Times New Roman"/>
          <w:color w:val="auto"/>
          <w:lang w:val="ru-RU"/>
        </w:rPr>
        <w:t>рублей</w:t>
      </w:r>
      <w:r>
        <w:rPr>
          <w:rFonts w:cs="Times New Roman"/>
          <w:color w:val="auto"/>
          <w:lang w:val="ru-RU"/>
        </w:rPr>
        <w:t>, средства организаций, индивидуальных предпринимателей 5000 рубле</w:t>
      </w:r>
      <w:r w:rsidR="00AB2676">
        <w:rPr>
          <w:rFonts w:cs="Times New Roman"/>
          <w:color w:val="auto"/>
          <w:lang w:val="ru-RU"/>
        </w:rPr>
        <w:t>й.</w:t>
      </w:r>
    </w:p>
    <w:p w:rsidR="00C401EC" w:rsidRDefault="00C401EC" w:rsidP="00BB4CA8">
      <w:pPr>
        <w:suppressAutoHyphens w:val="0"/>
        <w:spacing w:before="5"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</w:p>
    <w:p w:rsidR="00C401EC" w:rsidRPr="00C401EC" w:rsidRDefault="00C401EC" w:rsidP="00BB4CA8">
      <w:pPr>
        <w:suppressAutoHyphens w:val="0"/>
        <w:spacing w:before="5" w:line="360" w:lineRule="auto"/>
        <w:jc w:val="both"/>
        <w:rPr>
          <w:rFonts w:eastAsia="Times New Roman" w:cs="Times New Roman"/>
          <w:b/>
          <w:color w:val="auto"/>
          <w:lang w:val="ru-RU" w:eastAsia="ru-RU"/>
        </w:rPr>
      </w:pPr>
      <w:r w:rsidRPr="00C401EC">
        <w:rPr>
          <w:rFonts w:eastAsia="Times New Roman" w:cs="Times New Roman"/>
          <w:b/>
          <w:color w:val="auto"/>
          <w:lang w:val="ru-RU" w:eastAsia="ru-RU"/>
        </w:rPr>
        <w:t>Проекты 2025 года</w:t>
      </w:r>
    </w:p>
    <w:p w:rsidR="00C401EC" w:rsidRDefault="00C401EC" w:rsidP="00BB4CA8">
      <w:pPr>
        <w:suppressAutoHyphens w:val="0"/>
        <w:spacing w:before="5"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C401EC">
        <w:rPr>
          <w:rFonts w:cs="Times New Roman"/>
          <w:lang w:val="ru-RU"/>
        </w:rPr>
        <w:t xml:space="preserve">После проведения всех необходимых подготовительных процедур, 26 ноября в библиотеке состоялось обсуждение жителями поселения трех инициативных проектов граждан. Проекты </w:t>
      </w:r>
      <w:r w:rsidRPr="00422E08">
        <w:rPr>
          <w:rFonts w:cs="Times New Roman"/>
          <w:b/>
          <w:lang w:val="ru-RU"/>
        </w:rPr>
        <w:t>«Сила воли объединяет», «Благоустройство кладбища», «Красота и уют вокруг ДК», «Крутая гора»</w:t>
      </w:r>
      <w:r>
        <w:rPr>
          <w:rFonts w:cs="Times New Roman"/>
          <w:lang w:val="ru-RU"/>
        </w:rPr>
        <w:t xml:space="preserve"> </w:t>
      </w:r>
      <w:r w:rsidRPr="00C401EC">
        <w:rPr>
          <w:rFonts w:cs="Times New Roman"/>
          <w:lang w:val="ru-RU"/>
        </w:rPr>
        <w:t xml:space="preserve">были одобрены и будут направлены на окружной конкурс. </w:t>
      </w:r>
      <w:r w:rsidR="00F669B8" w:rsidRPr="00237382">
        <w:rPr>
          <w:rFonts w:eastAsia="Times New Roman" w:cs="Times New Roman"/>
          <w:color w:val="FF0000"/>
          <w:lang w:val="ru-RU" w:eastAsia="ru-RU"/>
        </w:rPr>
        <w:t xml:space="preserve"> </w:t>
      </w:r>
    </w:p>
    <w:p w:rsidR="004E1789" w:rsidRPr="00237382" w:rsidRDefault="00F669B8" w:rsidP="00BB4CA8">
      <w:pPr>
        <w:suppressAutoHyphens w:val="0"/>
        <w:spacing w:before="5" w:line="360" w:lineRule="auto"/>
        <w:jc w:val="both"/>
        <w:rPr>
          <w:rFonts w:eastAsia="Times New Roman" w:cs="Times New Roman"/>
          <w:color w:val="FF0000"/>
          <w:lang w:val="ru-RU" w:eastAsia="ru-RU"/>
        </w:rPr>
      </w:pPr>
      <w:r w:rsidRPr="00237382">
        <w:rPr>
          <w:rFonts w:eastAsia="Times New Roman" w:cs="Times New Roman"/>
          <w:color w:val="FF0000"/>
          <w:lang w:val="ru-RU" w:eastAsia="ru-RU"/>
        </w:rPr>
        <w:t xml:space="preserve">        </w:t>
      </w:r>
    </w:p>
    <w:p w:rsidR="0064758D" w:rsidRPr="00F35062" w:rsidRDefault="00F669B8">
      <w:pPr>
        <w:shd w:val="clear" w:color="auto" w:fill="FFFFFF"/>
        <w:spacing w:line="360" w:lineRule="auto"/>
        <w:jc w:val="center"/>
        <w:rPr>
          <w:rFonts w:eastAsia="Times New Roman" w:cs="Times New Roman"/>
          <w:b/>
          <w:bCs/>
          <w:color w:val="auto"/>
          <w:lang w:val="ru-RU" w:eastAsia="ru-RU"/>
        </w:rPr>
      </w:pPr>
      <w:r w:rsidRPr="00B63BB6">
        <w:rPr>
          <w:rFonts w:eastAsia="Times New Roman" w:cs="Times New Roman"/>
          <w:b/>
          <w:bCs/>
          <w:color w:val="FF0000"/>
          <w:lang w:val="ru-RU" w:eastAsia="ru-RU"/>
        </w:rPr>
        <w:t xml:space="preserve">  </w:t>
      </w:r>
      <w:r w:rsidRPr="00F35062">
        <w:rPr>
          <w:rFonts w:eastAsia="Times New Roman" w:cs="Times New Roman"/>
          <w:b/>
          <w:bCs/>
          <w:color w:val="auto"/>
          <w:lang w:val="ru-RU" w:eastAsia="ru-RU"/>
        </w:rPr>
        <w:t>Организация освещения улиц и установка указателей с названием улиц и номерами домов.</w:t>
      </w:r>
    </w:p>
    <w:p w:rsidR="00F35062" w:rsidRDefault="004E1789" w:rsidP="00F35062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 w:rsidRPr="00B63BB6">
        <w:rPr>
          <w:rFonts w:eastAsia="Times New Roman" w:cs="Times New Roman"/>
          <w:color w:val="FF0000"/>
          <w:lang w:val="ru-RU" w:eastAsia="ru-RU"/>
        </w:rPr>
        <w:t xml:space="preserve">          </w:t>
      </w:r>
      <w:r w:rsidRPr="00F35062">
        <w:rPr>
          <w:rFonts w:eastAsia="Times New Roman" w:cs="Times New Roman"/>
          <w:color w:val="auto"/>
          <w:lang w:val="ru-RU" w:eastAsia="ru-RU"/>
        </w:rPr>
        <w:t>За 202</w:t>
      </w:r>
      <w:r w:rsidR="00E507FF">
        <w:rPr>
          <w:rFonts w:eastAsia="Times New Roman" w:cs="Times New Roman"/>
          <w:color w:val="auto"/>
          <w:lang w:val="ru-RU" w:eastAsia="ru-RU"/>
        </w:rPr>
        <w:t>4</w:t>
      </w:r>
      <w:r w:rsidR="00F669B8" w:rsidRPr="00F35062">
        <w:rPr>
          <w:rFonts w:eastAsia="Times New Roman" w:cs="Times New Roman"/>
          <w:color w:val="auto"/>
          <w:lang w:val="ru-RU" w:eastAsia="ru-RU"/>
        </w:rPr>
        <w:t xml:space="preserve"> год перечислено: на уличное освещение АО «Г</w:t>
      </w:r>
      <w:r w:rsidRPr="00F35062">
        <w:rPr>
          <w:rFonts w:eastAsia="Times New Roman" w:cs="Times New Roman"/>
          <w:color w:val="auto"/>
          <w:lang w:val="ru-RU" w:eastAsia="ru-RU"/>
        </w:rPr>
        <w:t xml:space="preserve">азпромэнергосбыт Тюмень» - </w:t>
      </w:r>
      <w:r w:rsidR="00F35062" w:rsidRPr="00F35062">
        <w:rPr>
          <w:color w:val="auto"/>
          <w:lang w:val="ru-RU"/>
        </w:rPr>
        <w:t xml:space="preserve">958,4 </w:t>
      </w:r>
      <w:r w:rsidRPr="00F35062">
        <w:rPr>
          <w:rFonts w:eastAsia="Times New Roman" w:cs="Times New Roman"/>
          <w:color w:val="auto"/>
          <w:lang w:val="ru-RU" w:eastAsia="ru-RU"/>
        </w:rPr>
        <w:t>тыс. рублей; межбюджетные трансферты, переданные администрации Советского района на осуществление части полномочий Администрации г.</w:t>
      </w:r>
      <w:r w:rsidR="00F35062">
        <w:rPr>
          <w:rFonts w:eastAsia="Times New Roman" w:cs="Times New Roman"/>
          <w:color w:val="auto"/>
          <w:lang w:val="ru-RU" w:eastAsia="ru-RU"/>
        </w:rPr>
        <w:t xml:space="preserve"> </w:t>
      </w:r>
      <w:r w:rsidRPr="00F35062">
        <w:rPr>
          <w:rFonts w:eastAsia="Times New Roman" w:cs="Times New Roman"/>
          <w:color w:val="auto"/>
          <w:lang w:val="ru-RU" w:eastAsia="ru-RU"/>
        </w:rPr>
        <w:t xml:space="preserve">п. Коммунистический в части организации освещения территории поселения (техническое обслуживание сетей) – </w:t>
      </w:r>
      <w:r w:rsidR="00F35062" w:rsidRPr="00F35062">
        <w:rPr>
          <w:color w:val="auto"/>
          <w:lang w:val="ru-RU"/>
        </w:rPr>
        <w:t xml:space="preserve">190,5 </w:t>
      </w:r>
      <w:r w:rsidRPr="00F35062">
        <w:rPr>
          <w:rFonts w:eastAsia="Times New Roman" w:cs="Times New Roman"/>
          <w:color w:val="auto"/>
          <w:lang w:val="ru-RU" w:eastAsia="ru-RU"/>
        </w:rPr>
        <w:t>тыс. рублей.</w:t>
      </w:r>
      <w:r w:rsidR="00F669B8" w:rsidRPr="00F35062">
        <w:rPr>
          <w:rFonts w:eastAsia="Times New Roman" w:cs="Times New Roman"/>
          <w:color w:val="auto"/>
          <w:lang w:val="ru-RU" w:eastAsia="ru-RU"/>
        </w:rPr>
        <w:t xml:space="preserve">  </w:t>
      </w:r>
    </w:p>
    <w:p w:rsidR="00F35062" w:rsidRDefault="00F35062" w:rsidP="00F35062">
      <w:pPr>
        <w:tabs>
          <w:tab w:val="left" w:pos="1005"/>
        </w:tabs>
        <w:spacing w:line="360" w:lineRule="auto"/>
        <w:jc w:val="both"/>
        <w:rPr>
          <w:lang w:val="ru-RU"/>
        </w:rPr>
      </w:pPr>
      <w:r w:rsidRPr="009C67A2">
        <w:rPr>
          <w:lang w:val="ru-RU"/>
        </w:rPr>
        <w:t xml:space="preserve">Закуплены светодиодные светильники в количестве 24-х штук, на сумму 122286 рублей. </w:t>
      </w:r>
      <w:r w:rsidRPr="00F35062">
        <w:rPr>
          <w:lang w:val="ru-RU"/>
        </w:rPr>
        <w:t>Доля светодиодного освещения по поселению доведена до 70 %.</w:t>
      </w:r>
    </w:p>
    <w:p w:rsidR="00CE026C" w:rsidRPr="00CE026C" w:rsidRDefault="00CE026C" w:rsidP="00F35062">
      <w:pPr>
        <w:tabs>
          <w:tab w:val="left" w:pos="1005"/>
        </w:tabs>
        <w:spacing w:line="360" w:lineRule="auto"/>
        <w:jc w:val="both"/>
        <w:rPr>
          <w:lang w:val="ru-RU"/>
        </w:rPr>
      </w:pPr>
      <w:r>
        <w:rPr>
          <w:rFonts w:cs="Times New Roman"/>
          <w:lang w:val="ru-RU"/>
        </w:rPr>
        <w:t>Проведена</w:t>
      </w:r>
      <w:r w:rsidRPr="00CE026C">
        <w:rPr>
          <w:rFonts w:cs="Times New Roman"/>
          <w:lang w:val="ru-RU"/>
        </w:rPr>
        <w:t xml:space="preserve"> работа по подготовке и проведению новогодних мероприятий: подключена новогодняя иллюминация</w:t>
      </w:r>
      <w:r>
        <w:rPr>
          <w:rFonts w:cs="Times New Roman"/>
          <w:lang w:val="ru-RU"/>
        </w:rPr>
        <w:t xml:space="preserve"> (светодиодный шатер, новогодняя ель, светодиодные украшения на опорах электропередач).</w:t>
      </w:r>
    </w:p>
    <w:p w:rsidR="00F35062" w:rsidRDefault="00F35062" w:rsidP="0078405D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</w:p>
    <w:p w:rsidR="0064758D" w:rsidRPr="003B0333" w:rsidRDefault="00F669B8" w:rsidP="00196C28">
      <w:pPr>
        <w:shd w:val="clear" w:color="auto" w:fill="FFFFFF"/>
        <w:spacing w:line="360" w:lineRule="auto"/>
        <w:jc w:val="both"/>
        <w:rPr>
          <w:rFonts w:eastAsia="Times New Roman" w:cs="Times New Roman"/>
          <w:b/>
          <w:bCs/>
          <w:lang w:val="ru-RU" w:eastAsia="ru-RU"/>
        </w:rPr>
      </w:pPr>
      <w:r w:rsidRPr="00F35062">
        <w:rPr>
          <w:rFonts w:eastAsia="Times New Roman" w:cs="Times New Roman"/>
          <w:color w:val="auto"/>
          <w:lang w:val="ru-RU" w:eastAsia="ru-RU"/>
        </w:rPr>
        <w:t xml:space="preserve">             </w:t>
      </w:r>
      <w:r w:rsidRPr="003B0333">
        <w:rPr>
          <w:rFonts w:eastAsia="Times New Roman" w:cs="Times New Roman"/>
          <w:b/>
          <w:bCs/>
          <w:lang w:val="ru-RU" w:eastAsia="ru-RU"/>
        </w:rPr>
        <w:t>Организация ритуальных услуг и содержание мест захоронения.</w:t>
      </w:r>
    </w:p>
    <w:p w:rsidR="00216464" w:rsidRDefault="00DD7905" w:rsidP="00216464">
      <w:pPr>
        <w:shd w:val="clear" w:color="auto" w:fill="FFFFFF"/>
        <w:spacing w:line="360" w:lineRule="auto"/>
        <w:jc w:val="both"/>
        <w:rPr>
          <w:rFonts w:eastAsia="Times New Roman" w:cs="Times New Roman"/>
          <w:color w:val="auto"/>
          <w:lang w:val="ru-RU" w:eastAsia="ru-RU"/>
        </w:rPr>
      </w:pPr>
      <w:r>
        <w:rPr>
          <w:rFonts w:eastAsia="Times New Roman" w:cs="Times New Roman"/>
          <w:lang w:val="ru-RU" w:eastAsia="ru-RU"/>
        </w:rPr>
        <w:t xml:space="preserve">       </w:t>
      </w:r>
      <w:r w:rsidRPr="001F769A">
        <w:rPr>
          <w:rFonts w:eastAsia="Times New Roman" w:cs="Times New Roman"/>
          <w:color w:val="auto"/>
          <w:lang w:val="ru-RU" w:eastAsia="ru-RU"/>
        </w:rPr>
        <w:t>Всего в 202</w:t>
      </w:r>
      <w:r w:rsidR="00435FB3" w:rsidRPr="001F769A">
        <w:rPr>
          <w:rFonts w:eastAsia="Times New Roman" w:cs="Times New Roman"/>
          <w:color w:val="auto"/>
          <w:lang w:val="ru-RU" w:eastAsia="ru-RU"/>
        </w:rPr>
        <w:t>4</w:t>
      </w:r>
      <w:r w:rsidR="00F669B8" w:rsidRPr="001F769A">
        <w:rPr>
          <w:rFonts w:eastAsia="Times New Roman" w:cs="Times New Roman"/>
          <w:color w:val="auto"/>
          <w:lang w:val="ru-RU" w:eastAsia="ru-RU"/>
        </w:rPr>
        <w:t xml:space="preserve"> году на содержание кладбищ затрачено </w:t>
      </w:r>
      <w:r w:rsidR="00216464">
        <w:rPr>
          <w:rFonts w:eastAsia="Times New Roman" w:cs="Times New Roman"/>
          <w:color w:val="auto"/>
          <w:lang w:val="ru-RU" w:eastAsia="ru-RU"/>
        </w:rPr>
        <w:t>82,90 тыс.</w:t>
      </w:r>
      <w:r w:rsidR="00F669B8" w:rsidRPr="001F769A">
        <w:rPr>
          <w:rFonts w:eastAsia="Times New Roman" w:cs="Times New Roman"/>
          <w:color w:val="auto"/>
          <w:lang w:val="ru-RU" w:eastAsia="ru-RU"/>
        </w:rPr>
        <w:t xml:space="preserve"> рублей, </w:t>
      </w:r>
      <w:r w:rsidR="00216464">
        <w:rPr>
          <w:rFonts w:eastAsia="Times New Roman" w:cs="Times New Roman"/>
          <w:color w:val="auto"/>
          <w:lang w:val="ru-RU" w:eastAsia="ru-RU"/>
        </w:rPr>
        <w:t>в том числе:</w:t>
      </w:r>
    </w:p>
    <w:p w:rsidR="00216464" w:rsidRPr="00216464" w:rsidRDefault="00216464" w:rsidP="00216464">
      <w:pPr>
        <w:pStyle w:val="af"/>
        <w:widowControl/>
        <w:numPr>
          <w:ilvl w:val="0"/>
          <w:numId w:val="31"/>
        </w:numPr>
        <w:suppressAutoHyphens w:val="0"/>
        <w:spacing w:before="100" w:beforeAutospacing="1" w:after="100" w:afterAutospacing="1" w:line="360" w:lineRule="auto"/>
        <w:textAlignment w:val="auto"/>
        <w:rPr>
          <w:rFonts w:eastAsia="Times New Roman" w:cs="Times New Roman"/>
          <w:color w:val="auto"/>
          <w:lang w:val="ru-RU" w:eastAsia="ru-RU" w:bidi="ar-SA"/>
        </w:rPr>
      </w:pPr>
      <w:r w:rsidRPr="00216464">
        <w:rPr>
          <w:rFonts w:eastAsiaTheme="minorEastAsia" w:cs="Times New Roman"/>
          <w:color w:val="auto"/>
          <w:kern w:val="24"/>
          <w:lang w:val="ru-RU" w:eastAsia="ru-RU" w:bidi="ar-SA"/>
        </w:rPr>
        <w:t>Акарицидная обработка – тыс. руб.- 48,6 тыс.</w:t>
      </w:r>
      <w:r w:rsidR="006C77BB">
        <w:rPr>
          <w:rFonts w:eastAsiaTheme="minorEastAsia" w:cs="Times New Roman"/>
          <w:color w:val="auto"/>
          <w:kern w:val="24"/>
          <w:lang w:val="ru-RU" w:eastAsia="ru-RU" w:bidi="ar-SA"/>
        </w:rPr>
        <w:t xml:space="preserve"> </w:t>
      </w:r>
      <w:r w:rsidRPr="00216464">
        <w:rPr>
          <w:rFonts w:eastAsiaTheme="minorEastAsia" w:cs="Times New Roman"/>
          <w:color w:val="auto"/>
          <w:kern w:val="24"/>
          <w:lang w:val="ru-RU" w:eastAsia="ru-RU" w:bidi="ar-SA"/>
        </w:rPr>
        <w:t>руб</w:t>
      </w:r>
    </w:p>
    <w:p w:rsidR="00216464" w:rsidRPr="00216464" w:rsidRDefault="00216464" w:rsidP="00DF52ED">
      <w:pPr>
        <w:widowControl/>
        <w:numPr>
          <w:ilvl w:val="0"/>
          <w:numId w:val="31"/>
        </w:numPr>
        <w:shd w:val="clear" w:color="auto" w:fill="FFFFFF"/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eastAsia="Times New Roman" w:cs="Times New Roman"/>
          <w:color w:val="auto"/>
          <w:lang w:val="ru-RU" w:eastAsia="ru-RU"/>
        </w:rPr>
      </w:pPr>
      <w:r w:rsidRPr="00216464">
        <w:rPr>
          <w:rFonts w:eastAsiaTheme="minorEastAsia" w:cs="Times New Roman"/>
          <w:color w:val="auto"/>
          <w:kern w:val="24"/>
          <w:lang w:val="ru-RU" w:eastAsia="ru-RU" w:bidi="ar-SA"/>
        </w:rPr>
        <w:t>Вывоз мусора -  34,3 тыс.</w:t>
      </w:r>
      <w:r w:rsidR="006C77BB">
        <w:rPr>
          <w:rFonts w:eastAsiaTheme="minorEastAsia" w:cs="Times New Roman"/>
          <w:color w:val="auto"/>
          <w:kern w:val="24"/>
          <w:lang w:val="ru-RU" w:eastAsia="ru-RU" w:bidi="ar-SA"/>
        </w:rPr>
        <w:t xml:space="preserve"> </w:t>
      </w:r>
      <w:r w:rsidRPr="00216464">
        <w:rPr>
          <w:rFonts w:eastAsiaTheme="minorEastAsia" w:cs="Times New Roman"/>
          <w:color w:val="auto"/>
          <w:kern w:val="24"/>
          <w:lang w:val="ru-RU" w:eastAsia="ru-RU" w:bidi="ar-SA"/>
        </w:rPr>
        <w:t>руб.</w:t>
      </w:r>
    </w:p>
    <w:p w:rsidR="0064758D" w:rsidRPr="00216464" w:rsidRDefault="00DD7905" w:rsidP="00216464">
      <w:pPr>
        <w:widowControl/>
        <w:shd w:val="clear" w:color="auto" w:fill="FFFFFF"/>
        <w:suppressAutoHyphens w:val="0"/>
        <w:spacing w:before="100" w:beforeAutospacing="1" w:after="100" w:afterAutospacing="1" w:line="360" w:lineRule="auto"/>
        <w:ind w:left="360"/>
        <w:jc w:val="both"/>
        <w:textAlignment w:val="auto"/>
        <w:rPr>
          <w:rFonts w:eastAsia="Times New Roman" w:cs="Times New Roman"/>
          <w:color w:val="auto"/>
          <w:lang w:val="ru-RU" w:eastAsia="ru-RU"/>
        </w:rPr>
      </w:pPr>
      <w:r w:rsidRPr="00216464">
        <w:rPr>
          <w:rFonts w:eastAsia="Times New Roman" w:cs="Times New Roman"/>
          <w:color w:val="auto"/>
          <w:lang w:val="ru-RU" w:eastAsia="ru-RU"/>
        </w:rPr>
        <w:t>Завезено 3</w:t>
      </w:r>
      <w:r w:rsidR="00F669B8" w:rsidRPr="00216464">
        <w:rPr>
          <w:rFonts w:eastAsia="Times New Roman" w:cs="Times New Roman"/>
          <w:color w:val="auto"/>
          <w:lang w:val="ru-RU" w:eastAsia="ru-RU"/>
        </w:rPr>
        <w:t xml:space="preserve"> автомашины песка</w:t>
      </w:r>
      <w:r w:rsidR="00216464">
        <w:rPr>
          <w:rFonts w:eastAsia="Times New Roman" w:cs="Times New Roman"/>
          <w:color w:val="auto"/>
          <w:lang w:val="ru-RU" w:eastAsia="ru-RU"/>
        </w:rPr>
        <w:t xml:space="preserve"> (60 кбм)</w:t>
      </w:r>
      <w:r w:rsidR="00F669B8" w:rsidRPr="00216464">
        <w:rPr>
          <w:rFonts w:eastAsia="Times New Roman" w:cs="Times New Roman"/>
          <w:color w:val="auto"/>
          <w:lang w:val="ru-RU" w:eastAsia="ru-RU"/>
        </w:rPr>
        <w:t xml:space="preserve">.  Осенью проводились работы по спилу ветхих деревьев на старом кладбище во избежание повреждения могил.  </w:t>
      </w:r>
      <w:r w:rsidR="00F669B8" w:rsidRPr="00216464">
        <w:rPr>
          <w:rFonts w:eastAsia="Times New Roman" w:cs="Times New Roman"/>
          <w:bCs/>
          <w:color w:val="auto"/>
          <w:lang w:val="ru-RU" w:eastAsia="ru-RU"/>
        </w:rPr>
        <w:t xml:space="preserve"> Традиционно</w:t>
      </w:r>
      <w:r w:rsidR="00F669B8" w:rsidRPr="00216464">
        <w:rPr>
          <w:rFonts w:eastAsia="Times New Roman" w:cs="Times New Roman"/>
          <w:b/>
          <w:bCs/>
          <w:color w:val="auto"/>
          <w:lang w:val="ru-RU" w:eastAsia="ru-RU"/>
        </w:rPr>
        <w:t xml:space="preserve"> </w:t>
      </w:r>
      <w:r w:rsidR="00F669B8" w:rsidRPr="00216464">
        <w:rPr>
          <w:rFonts w:eastAsia="Times New Roman" w:cs="Times New Roman"/>
          <w:color w:val="auto"/>
          <w:lang w:val="ru-RU" w:eastAsia="ru-RU"/>
        </w:rPr>
        <w:t>силами Молодежного совета при главе г.</w:t>
      </w:r>
      <w:r w:rsidR="001F769A" w:rsidRPr="00216464">
        <w:rPr>
          <w:rFonts w:eastAsia="Times New Roman" w:cs="Times New Roman"/>
          <w:color w:val="auto"/>
          <w:lang w:val="ru-RU" w:eastAsia="ru-RU"/>
        </w:rPr>
        <w:t xml:space="preserve"> </w:t>
      </w:r>
      <w:r w:rsidR="00F669B8" w:rsidRPr="00216464">
        <w:rPr>
          <w:rFonts w:eastAsia="Times New Roman" w:cs="Times New Roman"/>
          <w:color w:val="auto"/>
          <w:lang w:val="ru-RU" w:eastAsia="ru-RU"/>
        </w:rPr>
        <w:t>п. Коммунистический и Совета ветеранов приведены в порядок могилы ветеранов Великой Отечественной войны.</w:t>
      </w:r>
    </w:p>
    <w:p w:rsidR="007C3C2C" w:rsidRPr="00E254F9" w:rsidRDefault="007C3C2C" w:rsidP="0078405D">
      <w:pPr>
        <w:pStyle w:val="ad"/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4758D" w:rsidRPr="0078405D" w:rsidRDefault="00F669B8" w:rsidP="0078405D">
      <w:pPr>
        <w:pStyle w:val="ad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Создание условий для организации досуга и обеспечения жителей поселения услугами </w:t>
      </w:r>
      <w:r w:rsidRPr="0078405D">
        <w:rPr>
          <w:rFonts w:ascii="Times New Roman" w:hAnsi="Times New Roman" w:cs="Times New Roman"/>
          <w:b/>
          <w:sz w:val="24"/>
          <w:szCs w:val="24"/>
        </w:rPr>
        <w:t>организации культуры,  физической культуры и массового спорта.</w:t>
      </w:r>
    </w:p>
    <w:p w:rsidR="0083568A" w:rsidRPr="007C3C2C" w:rsidRDefault="003E25C9" w:rsidP="003E25C9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3C2C">
        <w:rPr>
          <w:rFonts w:ascii="Times New Roman" w:hAnsi="Times New Roman" w:cs="Times New Roman"/>
          <w:color w:val="auto"/>
          <w:sz w:val="24"/>
          <w:szCs w:val="24"/>
        </w:rPr>
        <w:t>В 2024 году на территории г. п. Коммунистический осуществляло работу культурно-досуговое учреждение Дом культуры «Романтик» – 1 ед., с числом посадочных мест 131, и объект спорта – тренажерный зал – 1 ед. с ЕПС (единовременная пропускная способность)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-15 чел., все объекты находятся на праве оперативного управления. Также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в поселени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1 плоскостное сооружение – 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хоккейный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корт. Пл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>ощадь корта составляет - 836 м2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, в связи с этим единовременная пропускная способность увеличена с 15 до 30 чел.), и спортивный комплекс для занятий воркаут (единовременная пропускная способность -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9 чел.). Осенью 2021 года введена в эксплуатацию площадка для занятия скейтбордингом (единовременная пропускная способность 22 чел.), дистанция (велодорожка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- единовременная пропускная способность – 5 чел.)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3E25C9" w:rsidRPr="007C3C2C" w:rsidRDefault="003E25C9" w:rsidP="003E25C9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C3C2C">
        <w:rPr>
          <w:color w:val="auto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В 2024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году введены в эксплуатацию 2 универсальных площадки: универсальная площадка с турниковым комплексом  ЕПС -11 чел (площадью 22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м2) и универсальная площадка Медик-лайф 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ПС 18 (площадью 144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м2). Данные универсальные площадки были реализованы в рамках  национального проекта «Комфортная городская</w:t>
      </w:r>
      <w:r w:rsidR="0083568A" w:rsidRPr="007C3C2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C3C2C">
        <w:rPr>
          <w:rFonts w:ascii="Times New Roman" w:hAnsi="Times New Roman" w:cs="Times New Roman"/>
          <w:color w:val="auto"/>
          <w:sz w:val="24"/>
          <w:szCs w:val="24"/>
        </w:rPr>
        <w:t>среда» и инициативного проекта «Взрывная сила».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2693"/>
        <w:gridCol w:w="2835"/>
      </w:tblGrid>
      <w:tr w:rsidR="00A9622B" w:rsidRPr="00A9622B" w:rsidTr="00402100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b/>
                <w:sz w:val="24"/>
                <w:szCs w:val="24"/>
              </w:rPr>
              <w:t>2023год</w:t>
            </w: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9622B" w:rsidRPr="00941DE5" w:rsidTr="00402100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Число клубных формирований/  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 число участников 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18/308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18/309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Увеличение на 1 чел. участников клубных формирований</w:t>
            </w:r>
          </w:p>
        </w:tc>
      </w:tr>
      <w:tr w:rsidR="00A9622B" w:rsidRPr="00941DE5" w:rsidTr="00402100">
        <w:trPr>
          <w:trHeight w:val="949"/>
        </w:trPr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Число культурно-массовых мероприятий всего/    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число участников, включая зрителей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319/28525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439 /34498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Плановый целевой  показатель посещаемости на  2024 год выполнен.</w:t>
            </w:r>
          </w:p>
        </w:tc>
      </w:tr>
      <w:tr w:rsidR="00A9622B" w:rsidRPr="00941DE5" w:rsidTr="00402100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Число посещений культурно-досугового учреждения на платной основе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57 мероприятий/2036 посещений (концерты, спектакли и т.д)</w:t>
            </w: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60 /2074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мероприятий на 3 ед. и на 38 чел. увеличение посещаемости</w:t>
            </w:r>
          </w:p>
        </w:tc>
      </w:tr>
      <w:tr w:rsidR="00A9622B" w:rsidRPr="00A9622B" w:rsidTr="00402100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(шт. ед.)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17,25</w:t>
            </w: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17,25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622B" w:rsidRPr="00941DE5" w:rsidTr="00402100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занимающихся физической культурой и спортом в поселении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819 человек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820 человек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Увеличение числа</w:t>
            </w:r>
            <w:r w:rsidRPr="00A9622B">
              <w:rPr>
                <w:sz w:val="24"/>
                <w:szCs w:val="24"/>
              </w:rPr>
              <w:t xml:space="preserve"> </w:t>
            </w: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занимающихся физической культурой и спортом  в поселении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 человека</w:t>
            </w:r>
          </w:p>
        </w:tc>
      </w:tr>
      <w:tr w:rsidR="00A9622B" w:rsidRPr="00941DE5" w:rsidTr="00402100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Из них в организованной форме: 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22B" w:rsidRPr="00941DE5" w:rsidTr="00402100">
        <w:trPr>
          <w:trHeight w:val="2739"/>
        </w:trPr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Число секций /  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 число участников в них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5 / 120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волейбол  3  группы   хоккей с шайбой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2 группы,</w:t>
            </w:r>
          </w:p>
          <w:p w:rsidR="00A9622B" w:rsidRPr="00A9622B" w:rsidRDefault="00A9622B" w:rsidP="00F61C90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 шейпинг 1 группа (группа здоровья)(55+), ОФП, секция по пейнтбол</w:t>
            </w:r>
          </w:p>
        </w:tc>
        <w:tc>
          <w:tcPr>
            <w:tcW w:w="2693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5/105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волейбол  3  группы, 2 группы  хоккей с шайбой - дети, взрослые,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 шейпинг 1 группа (55+), ОФП, секция по пейнтболу.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Уменьшение численности участников секций на 15 человек, (секций ОФП, хоккей, пейнтбол, группа здоровья)</w:t>
            </w:r>
          </w:p>
        </w:tc>
      </w:tr>
      <w:tr w:rsidR="00A9622B" w:rsidRPr="00941DE5" w:rsidTr="00402100">
        <w:tc>
          <w:tcPr>
            <w:tcW w:w="2802" w:type="dxa"/>
            <w:shd w:val="clear" w:color="auto" w:fill="auto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Число физкультурно-оздоровительных и спортивно-массовых мероприятий всего/    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число участников, включая зрителей</w:t>
            </w:r>
          </w:p>
        </w:tc>
        <w:tc>
          <w:tcPr>
            <w:tcW w:w="2126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 xml:space="preserve">29 мероприятий/ 698 участников  </w:t>
            </w:r>
          </w:p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622B" w:rsidRPr="00A9622B" w:rsidRDefault="00A9622B" w:rsidP="00F61C90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F61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мероприятий,  в том числе  участников –</w:t>
            </w:r>
            <w:r w:rsidR="00F61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1113  чел.</w:t>
            </w:r>
          </w:p>
        </w:tc>
        <w:tc>
          <w:tcPr>
            <w:tcW w:w="2835" w:type="dxa"/>
          </w:tcPr>
          <w:p w:rsidR="00A9622B" w:rsidRPr="00A9622B" w:rsidRDefault="00A9622B" w:rsidP="00A9622B">
            <w:pPr>
              <w:pStyle w:val="ad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22B">
              <w:rPr>
                <w:rFonts w:ascii="Times New Roman" w:hAnsi="Times New Roman" w:cs="Times New Roman"/>
                <w:sz w:val="24"/>
                <w:szCs w:val="24"/>
              </w:rPr>
              <w:t>Увеличение  числа мероприятий и количества участников в связи с принятием на должность основного работника</w:t>
            </w:r>
          </w:p>
        </w:tc>
      </w:tr>
    </w:tbl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b/>
          <w:sz w:val="24"/>
          <w:szCs w:val="24"/>
        </w:rPr>
        <w:t>Проблемы:</w:t>
      </w:r>
      <w:r w:rsidRPr="00A962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1.Слабая материально-техническая база. 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Помещение тренажерного зала находится в удовлетворительном состоянии, но требуется замена </w:t>
      </w:r>
      <w:r w:rsidR="00B40A40">
        <w:rPr>
          <w:rFonts w:ascii="Times New Roman" w:hAnsi="Times New Roman" w:cs="Times New Roman"/>
          <w:sz w:val="24"/>
          <w:szCs w:val="24"/>
        </w:rPr>
        <w:t xml:space="preserve">покрытия </w:t>
      </w:r>
      <w:r w:rsidRPr="00A9622B">
        <w:rPr>
          <w:rFonts w:ascii="Times New Roman" w:hAnsi="Times New Roman" w:cs="Times New Roman"/>
          <w:sz w:val="24"/>
          <w:szCs w:val="24"/>
        </w:rPr>
        <w:t>пол</w:t>
      </w:r>
      <w:r w:rsidR="00B40A40">
        <w:rPr>
          <w:rFonts w:ascii="Times New Roman" w:hAnsi="Times New Roman" w:cs="Times New Roman"/>
          <w:sz w:val="24"/>
          <w:szCs w:val="24"/>
        </w:rPr>
        <w:t>а</w:t>
      </w:r>
      <w:r w:rsidRPr="00A9622B">
        <w:rPr>
          <w:rFonts w:ascii="Times New Roman" w:hAnsi="Times New Roman" w:cs="Times New Roman"/>
          <w:sz w:val="24"/>
          <w:szCs w:val="24"/>
        </w:rPr>
        <w:t xml:space="preserve">, обшивки стен внутри здания (согласно проверки Роспортребнадзора  устранить)  и ремонт крыши (частично покрытие профнастилом). 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Здание Дома культуры на основании акта проведенного обследования требует ремонта (крыши (протечки), пол</w:t>
      </w:r>
      <w:r w:rsidR="004E26EA">
        <w:rPr>
          <w:rFonts w:ascii="Times New Roman" w:hAnsi="Times New Roman" w:cs="Times New Roman"/>
          <w:sz w:val="24"/>
          <w:szCs w:val="24"/>
        </w:rPr>
        <w:t>а</w:t>
      </w:r>
      <w:r w:rsidRPr="00A9622B">
        <w:rPr>
          <w:rFonts w:ascii="Times New Roman" w:hAnsi="Times New Roman" w:cs="Times New Roman"/>
          <w:sz w:val="24"/>
          <w:szCs w:val="24"/>
        </w:rPr>
        <w:t xml:space="preserve"> (фойе, кинозал), потолков, стен кабинет</w:t>
      </w:r>
      <w:r w:rsidR="00AC5786">
        <w:rPr>
          <w:rFonts w:ascii="Times New Roman" w:hAnsi="Times New Roman" w:cs="Times New Roman"/>
          <w:sz w:val="24"/>
          <w:szCs w:val="24"/>
        </w:rPr>
        <w:t>ов</w:t>
      </w:r>
      <w:r w:rsidRPr="00A9622B">
        <w:rPr>
          <w:rFonts w:ascii="Times New Roman" w:hAnsi="Times New Roman" w:cs="Times New Roman"/>
          <w:sz w:val="24"/>
          <w:szCs w:val="24"/>
        </w:rPr>
        <w:t>, коридор</w:t>
      </w:r>
      <w:r w:rsidR="00AC5786">
        <w:rPr>
          <w:rFonts w:ascii="Times New Roman" w:hAnsi="Times New Roman" w:cs="Times New Roman"/>
          <w:sz w:val="24"/>
          <w:szCs w:val="24"/>
        </w:rPr>
        <w:t>ов</w:t>
      </w:r>
      <w:r w:rsidRPr="00A9622B">
        <w:rPr>
          <w:rFonts w:ascii="Times New Roman" w:hAnsi="Times New Roman" w:cs="Times New Roman"/>
          <w:sz w:val="24"/>
          <w:szCs w:val="24"/>
        </w:rPr>
        <w:t>, подсобны</w:t>
      </w:r>
      <w:r w:rsidR="00AC5786">
        <w:rPr>
          <w:rFonts w:ascii="Times New Roman" w:hAnsi="Times New Roman" w:cs="Times New Roman"/>
          <w:sz w:val="24"/>
          <w:szCs w:val="24"/>
        </w:rPr>
        <w:t>х</w:t>
      </w:r>
      <w:r w:rsidRPr="00A9622B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AC5786">
        <w:rPr>
          <w:rFonts w:ascii="Times New Roman" w:hAnsi="Times New Roman" w:cs="Times New Roman"/>
          <w:sz w:val="24"/>
          <w:szCs w:val="24"/>
        </w:rPr>
        <w:t>й</w:t>
      </w:r>
      <w:r w:rsidRPr="00A9622B">
        <w:rPr>
          <w:rFonts w:ascii="Times New Roman" w:hAnsi="Times New Roman" w:cs="Times New Roman"/>
          <w:sz w:val="24"/>
          <w:szCs w:val="24"/>
        </w:rPr>
        <w:t>, гримерк</w:t>
      </w:r>
      <w:r w:rsidR="00AC5786">
        <w:rPr>
          <w:rFonts w:ascii="Times New Roman" w:hAnsi="Times New Roman" w:cs="Times New Roman"/>
          <w:sz w:val="24"/>
          <w:szCs w:val="24"/>
        </w:rPr>
        <w:t>и</w:t>
      </w:r>
      <w:r w:rsidRPr="00A9622B">
        <w:rPr>
          <w:rFonts w:ascii="Times New Roman" w:hAnsi="Times New Roman" w:cs="Times New Roman"/>
          <w:sz w:val="24"/>
          <w:szCs w:val="24"/>
        </w:rPr>
        <w:t>).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Требуется новое музыкальное оборудование, костюмы, пей</w:t>
      </w:r>
      <w:r w:rsidR="00F61C90">
        <w:rPr>
          <w:rFonts w:ascii="Times New Roman" w:hAnsi="Times New Roman" w:cs="Times New Roman"/>
          <w:sz w:val="24"/>
          <w:szCs w:val="24"/>
        </w:rPr>
        <w:t>н</w:t>
      </w:r>
      <w:r w:rsidRPr="00A9622B">
        <w:rPr>
          <w:rFonts w:ascii="Times New Roman" w:hAnsi="Times New Roman" w:cs="Times New Roman"/>
          <w:sz w:val="24"/>
          <w:szCs w:val="24"/>
        </w:rPr>
        <w:t xml:space="preserve">тбольное оборудование, лыжи, коньки, организация доступной среды для лиц с ОВЗ. 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lastRenderedPageBreak/>
        <w:t>В рамках антитеррористической безопасности требуется установка системы оповещения людей при чрезвычайных</w:t>
      </w:r>
      <w:r w:rsidR="00F61C90">
        <w:rPr>
          <w:rFonts w:ascii="Times New Roman" w:hAnsi="Times New Roman" w:cs="Times New Roman"/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ситуациях (ДК), и металлическое ограждение по периметру здания, организация физической охраны силами ЧОП.</w:t>
      </w:r>
    </w:p>
    <w:p w:rsidR="00A9622B" w:rsidRP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2. Требуются квалицированные специалисты в спорте.</w:t>
      </w:r>
    </w:p>
    <w:p w:rsidR="00A9622B" w:rsidRPr="00A9622B" w:rsidRDefault="00A9622B" w:rsidP="00A9622B">
      <w:pPr>
        <w:pStyle w:val="ad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9622B" w:rsidRDefault="00A9622B" w:rsidP="00A9622B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A91">
        <w:rPr>
          <w:rFonts w:ascii="Times New Roman" w:hAnsi="Times New Roman" w:cs="Times New Roman"/>
          <w:b/>
          <w:sz w:val="24"/>
          <w:szCs w:val="24"/>
        </w:rPr>
        <w:t>Наиболее значимыми мероприятиями в г.</w:t>
      </w:r>
      <w:r w:rsidR="00ED4A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4A91">
        <w:rPr>
          <w:rFonts w:ascii="Times New Roman" w:hAnsi="Times New Roman" w:cs="Times New Roman"/>
          <w:b/>
          <w:sz w:val="24"/>
          <w:szCs w:val="24"/>
        </w:rPr>
        <w:t xml:space="preserve">п. Коммунистический  в 2024  году стали: </w:t>
      </w:r>
    </w:p>
    <w:p w:rsidR="00ED4A91" w:rsidRPr="00ED4A91" w:rsidRDefault="00ED4A91" w:rsidP="00A9622B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22B" w:rsidRP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Мероприятия посвященные 79 – й годовщине со Дня Великой Победы:</w:t>
      </w:r>
    </w:p>
    <w:p w:rsidR="00A9622B" w:rsidRPr="00A9622B" w:rsidRDefault="00A9622B" w:rsidP="00A9622B">
      <w:pPr>
        <w:pStyle w:val="ad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Всероссийская акция «Бессмертный полк»,</w:t>
      </w:r>
      <w:r w:rsidR="00ED4A91">
        <w:rPr>
          <w:rFonts w:ascii="Times New Roman" w:hAnsi="Times New Roman" w:cs="Times New Roman"/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возложение цветов</w:t>
      </w:r>
    </w:p>
    <w:p w:rsid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Всероссийская акция «Георгиевская ленточка»</w:t>
      </w:r>
      <w:r w:rsidR="00AA7ED1">
        <w:rPr>
          <w:rFonts w:ascii="Times New Roman" w:hAnsi="Times New Roman" w:cs="Times New Roman"/>
          <w:sz w:val="24"/>
          <w:szCs w:val="24"/>
        </w:rPr>
        <w:t>:</w:t>
      </w:r>
      <w:r w:rsidRPr="00A9622B">
        <w:rPr>
          <w:rFonts w:ascii="Times New Roman" w:hAnsi="Times New Roman" w:cs="Times New Roman"/>
          <w:sz w:val="24"/>
          <w:szCs w:val="24"/>
        </w:rPr>
        <w:t xml:space="preserve"> </w:t>
      </w:r>
      <w:r w:rsidR="00AA7ED1">
        <w:rPr>
          <w:rFonts w:ascii="Times New Roman" w:hAnsi="Times New Roman" w:cs="Times New Roman"/>
          <w:sz w:val="24"/>
          <w:szCs w:val="24"/>
        </w:rPr>
        <w:t>в</w:t>
      </w:r>
      <w:r w:rsidRPr="00A9622B">
        <w:rPr>
          <w:rFonts w:ascii="Times New Roman" w:hAnsi="Times New Roman" w:cs="Times New Roman"/>
          <w:sz w:val="24"/>
          <w:szCs w:val="24"/>
        </w:rPr>
        <w:t xml:space="preserve">ечерняя программа, </w:t>
      </w:r>
      <w:r w:rsidR="00AA7ED1">
        <w:rPr>
          <w:rFonts w:ascii="Times New Roman" w:hAnsi="Times New Roman" w:cs="Times New Roman"/>
          <w:sz w:val="24"/>
          <w:szCs w:val="24"/>
        </w:rPr>
        <w:t>п</w:t>
      </w:r>
      <w:r w:rsidRPr="00A9622B">
        <w:rPr>
          <w:rFonts w:ascii="Times New Roman" w:hAnsi="Times New Roman" w:cs="Times New Roman"/>
          <w:sz w:val="24"/>
          <w:szCs w:val="24"/>
        </w:rPr>
        <w:t>раздничный концерт.</w:t>
      </w:r>
    </w:p>
    <w:p w:rsidR="005E76B7" w:rsidRPr="00A9622B" w:rsidRDefault="005E76B7" w:rsidP="005E76B7">
      <w:pPr>
        <w:pStyle w:val="ad"/>
        <w:numPr>
          <w:ilvl w:val="0"/>
          <w:numId w:val="15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В мае жители старшего возраста </w:t>
      </w:r>
      <w:r w:rsidR="00AA7ED1">
        <w:rPr>
          <w:rFonts w:ascii="Times New Roman" w:hAnsi="Times New Roman" w:cs="Times New Roman"/>
          <w:sz w:val="24"/>
          <w:szCs w:val="24"/>
        </w:rPr>
        <w:t>(</w:t>
      </w:r>
      <w:r w:rsidRPr="00A9622B">
        <w:rPr>
          <w:rFonts w:ascii="Times New Roman" w:hAnsi="Times New Roman" w:cs="Times New Roman"/>
          <w:sz w:val="24"/>
          <w:szCs w:val="24"/>
        </w:rPr>
        <w:t>9  человек</w:t>
      </w:r>
      <w:r w:rsidR="00AA7ED1">
        <w:rPr>
          <w:rFonts w:ascii="Times New Roman" w:hAnsi="Times New Roman" w:cs="Times New Roman"/>
          <w:sz w:val="24"/>
          <w:szCs w:val="24"/>
        </w:rPr>
        <w:t>)</w:t>
      </w:r>
      <w:r w:rsidRPr="00A9622B">
        <w:rPr>
          <w:rFonts w:ascii="Times New Roman" w:hAnsi="Times New Roman" w:cs="Times New Roman"/>
          <w:sz w:val="24"/>
          <w:szCs w:val="24"/>
        </w:rPr>
        <w:t xml:space="preserve"> принимали участие в Спартакиаде для старшего возраста г. Советский, команда из нашего  поселка заняла 3 мест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A9622B">
        <w:rPr>
          <w:rFonts w:ascii="Times New Roman" w:hAnsi="Times New Roman" w:cs="Times New Roman"/>
          <w:sz w:val="24"/>
          <w:szCs w:val="24"/>
        </w:rPr>
        <w:t xml:space="preserve"> в общекомандном зачете.</w:t>
      </w:r>
    </w:p>
    <w:p w:rsidR="00A9622B" w:rsidRP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Торжественное мероприятие, посвященное 58</w:t>
      </w:r>
      <w:r w:rsidR="00F262B5">
        <w:rPr>
          <w:rFonts w:ascii="Times New Roman" w:hAnsi="Times New Roman" w:cs="Times New Roman"/>
          <w:sz w:val="24"/>
          <w:szCs w:val="24"/>
        </w:rPr>
        <w:t>-</w:t>
      </w:r>
      <w:r w:rsidRPr="00A9622B">
        <w:rPr>
          <w:rFonts w:ascii="Times New Roman" w:hAnsi="Times New Roman" w:cs="Times New Roman"/>
          <w:sz w:val="24"/>
          <w:szCs w:val="24"/>
        </w:rPr>
        <w:t xml:space="preserve">годовщине со Дня образования </w:t>
      </w:r>
    </w:p>
    <w:p w:rsidR="00A9622B" w:rsidRDefault="00A9622B" w:rsidP="00A9622B">
      <w:pPr>
        <w:pStyle w:val="a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поселка Коммунистический</w:t>
      </w:r>
      <w:r w:rsidR="00F262B5">
        <w:rPr>
          <w:rFonts w:ascii="Times New Roman" w:hAnsi="Times New Roman" w:cs="Times New Roman"/>
          <w:sz w:val="24"/>
          <w:szCs w:val="24"/>
        </w:rPr>
        <w:t>: ч</w:t>
      </w:r>
      <w:r w:rsidRPr="00A9622B">
        <w:rPr>
          <w:rFonts w:ascii="Times New Roman" w:hAnsi="Times New Roman" w:cs="Times New Roman"/>
          <w:sz w:val="24"/>
          <w:szCs w:val="24"/>
        </w:rPr>
        <w:t xml:space="preserve">ествование новорожденных, обновление </w:t>
      </w:r>
      <w:r w:rsidR="00ED4A91">
        <w:rPr>
          <w:rFonts w:ascii="Times New Roman" w:hAnsi="Times New Roman" w:cs="Times New Roman"/>
          <w:sz w:val="24"/>
          <w:szCs w:val="24"/>
        </w:rPr>
        <w:t>Д</w:t>
      </w:r>
      <w:r w:rsidRPr="00A9622B">
        <w:rPr>
          <w:rFonts w:ascii="Times New Roman" w:hAnsi="Times New Roman" w:cs="Times New Roman"/>
          <w:sz w:val="24"/>
          <w:szCs w:val="24"/>
        </w:rPr>
        <w:t xml:space="preserve">оски </w:t>
      </w:r>
      <w:r w:rsidR="00ED4A91">
        <w:rPr>
          <w:rFonts w:ascii="Times New Roman" w:hAnsi="Times New Roman" w:cs="Times New Roman"/>
          <w:sz w:val="24"/>
          <w:szCs w:val="24"/>
        </w:rPr>
        <w:t>П</w:t>
      </w:r>
      <w:r w:rsidRPr="00A9622B">
        <w:rPr>
          <w:rFonts w:ascii="Times New Roman" w:hAnsi="Times New Roman" w:cs="Times New Roman"/>
          <w:sz w:val="24"/>
          <w:szCs w:val="24"/>
        </w:rPr>
        <w:t xml:space="preserve">очета, награждение лучших работников организаций и учреждений. </w:t>
      </w:r>
    </w:p>
    <w:p w:rsidR="00B60937" w:rsidRPr="00B60937" w:rsidRDefault="00B60937" w:rsidP="00B60937">
      <w:pPr>
        <w:pStyle w:val="af"/>
        <w:widowControl/>
        <w:numPr>
          <w:ilvl w:val="0"/>
          <w:numId w:val="28"/>
        </w:numPr>
        <w:suppressAutoHyphens w:val="0"/>
        <w:spacing w:after="0" w:line="360" w:lineRule="auto"/>
        <w:ind w:left="0" w:firstLine="284"/>
        <w:textAlignment w:val="auto"/>
        <w:rPr>
          <w:rFonts w:cs="Times New Roman"/>
          <w:lang w:val="ru-RU"/>
        </w:rPr>
      </w:pPr>
      <w:r w:rsidRPr="00B60937">
        <w:rPr>
          <w:rFonts w:cs="Times New Roman"/>
          <w:lang w:val="ru-RU"/>
        </w:rPr>
        <w:t xml:space="preserve">Проведены мероприятия, посвященные Дню работника леса и декады пожилого человека: </w:t>
      </w:r>
    </w:p>
    <w:p w:rsidR="00B60937" w:rsidRPr="00B60937" w:rsidRDefault="00B60937" w:rsidP="00B60937">
      <w:pPr>
        <w:pStyle w:val="af"/>
        <w:widowControl/>
        <w:numPr>
          <w:ilvl w:val="0"/>
          <w:numId w:val="27"/>
        </w:numPr>
        <w:suppressAutoHyphens w:val="0"/>
        <w:spacing w:after="0" w:line="360" w:lineRule="auto"/>
        <w:textAlignment w:val="auto"/>
        <w:rPr>
          <w:rFonts w:cs="Times New Roman"/>
          <w:lang w:val="ru-RU"/>
        </w:rPr>
      </w:pPr>
      <w:r w:rsidRPr="00B60937">
        <w:rPr>
          <w:rFonts w:cs="Times New Roman"/>
          <w:lang w:val="ru-RU"/>
        </w:rPr>
        <w:t>3 октября, совместно с детским садом, Советом ветеранов, обучающимися школы, навестили на дому тридцать жителей поселения, испытывающих трудности в передвижении, подарили им открытки, приготовленные детьми и подарки.</w:t>
      </w:r>
    </w:p>
    <w:p w:rsidR="00B60937" w:rsidRPr="00B60937" w:rsidRDefault="00B60937" w:rsidP="00B60937">
      <w:pPr>
        <w:pStyle w:val="af"/>
        <w:widowControl/>
        <w:numPr>
          <w:ilvl w:val="0"/>
          <w:numId w:val="27"/>
        </w:numPr>
        <w:suppressAutoHyphens w:val="0"/>
        <w:spacing w:after="0" w:line="360" w:lineRule="auto"/>
        <w:textAlignment w:val="auto"/>
        <w:rPr>
          <w:rFonts w:cs="Times New Roman"/>
          <w:lang w:val="ru-RU"/>
        </w:rPr>
      </w:pPr>
      <w:r w:rsidRPr="00B60937">
        <w:rPr>
          <w:rFonts w:cs="Times New Roman"/>
          <w:lang w:val="ru-RU"/>
        </w:rPr>
        <w:t>8 октября студенты Советского колледжа безвозмездно выполнили стрижки и укладки волос восемнадцати пожилым людям, в том числе с выездом на дом.</w:t>
      </w:r>
    </w:p>
    <w:p w:rsidR="00B60937" w:rsidRPr="00B60937" w:rsidRDefault="00B60937" w:rsidP="00B60937">
      <w:pPr>
        <w:pStyle w:val="af"/>
        <w:widowControl/>
        <w:numPr>
          <w:ilvl w:val="0"/>
          <w:numId w:val="27"/>
        </w:numPr>
        <w:suppressAutoHyphens w:val="0"/>
        <w:spacing w:after="0" w:line="360" w:lineRule="auto"/>
        <w:textAlignment w:val="auto"/>
        <w:rPr>
          <w:rFonts w:cs="Times New Roman"/>
          <w:lang w:val="ru-RU"/>
        </w:rPr>
      </w:pPr>
      <w:r w:rsidRPr="00B60937">
        <w:rPr>
          <w:rFonts w:cs="Times New Roman"/>
          <w:lang w:val="ru-RU"/>
        </w:rPr>
        <w:t>10 октября проведена праздничная программа с чаепитием для пожилых людей.</w:t>
      </w:r>
    </w:p>
    <w:p w:rsidR="00A9622B" w:rsidRP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Лыжня России – 2024, Кросс нации – 2024, турниры по пейнтболу, в рамках двустороннего соглашения между КСК Романтик и МБОУСОШ п. Зеленоборск</w:t>
      </w:r>
    </w:p>
    <w:p w:rsid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Фестиваль детских талантов «Все для мамочки моей» </w:t>
      </w:r>
    </w:p>
    <w:p w:rsidR="003E74A1" w:rsidRPr="003E74A1" w:rsidRDefault="003E74A1" w:rsidP="003E74A1">
      <w:pPr>
        <w:pStyle w:val="af"/>
        <w:numPr>
          <w:ilvl w:val="0"/>
          <w:numId w:val="14"/>
        </w:numPr>
        <w:spacing w:line="360" w:lineRule="auto"/>
        <w:rPr>
          <w:rFonts w:cs="Times New Roman"/>
          <w:lang w:val="ru-RU"/>
        </w:rPr>
      </w:pPr>
      <w:r w:rsidRPr="003E74A1">
        <w:rPr>
          <w:rFonts w:cs="Times New Roman"/>
          <w:lang w:val="ru-RU"/>
        </w:rPr>
        <w:t>2 ноября провели торжественное мероприятие, посвященное Дню народного единства и, по традиции, вручили почетные грамоты и благодарности людям труда, социальным партнерам администрации поселения и активным жителям поселка.</w:t>
      </w:r>
    </w:p>
    <w:p w:rsidR="00883CF3" w:rsidRDefault="00A9622B" w:rsidP="00883CF3">
      <w:pPr>
        <w:pStyle w:val="af"/>
        <w:numPr>
          <w:ilvl w:val="0"/>
          <w:numId w:val="14"/>
        </w:numPr>
        <w:spacing w:line="360" w:lineRule="auto"/>
        <w:rPr>
          <w:rFonts w:cs="Times New Roman"/>
          <w:lang w:val="ru-RU"/>
        </w:rPr>
      </w:pPr>
      <w:r w:rsidRPr="00883CF3">
        <w:rPr>
          <w:rFonts w:cs="Times New Roman"/>
          <w:lang w:val="ru-RU"/>
        </w:rPr>
        <w:t>Благотворительные концерты в поддержку участников</w:t>
      </w:r>
      <w:r w:rsidR="00883CF3">
        <w:rPr>
          <w:rFonts w:cs="Times New Roman"/>
          <w:lang w:val="ru-RU"/>
        </w:rPr>
        <w:t xml:space="preserve"> специальной военной операции,</w:t>
      </w:r>
      <w:r w:rsidRPr="00883CF3">
        <w:rPr>
          <w:rFonts w:cs="Times New Roman"/>
          <w:lang w:val="ru-RU"/>
        </w:rPr>
        <w:t xml:space="preserve"> </w:t>
      </w:r>
      <w:r w:rsidR="00883CF3" w:rsidRPr="00883CF3">
        <w:rPr>
          <w:rFonts w:cs="Times New Roman"/>
          <w:lang w:val="ru-RU"/>
        </w:rPr>
        <w:t>по результатам котор</w:t>
      </w:r>
      <w:r w:rsidR="00883CF3">
        <w:rPr>
          <w:rFonts w:cs="Times New Roman"/>
          <w:lang w:val="ru-RU"/>
        </w:rPr>
        <w:t>ых</w:t>
      </w:r>
      <w:r w:rsidR="00883CF3" w:rsidRPr="00883CF3">
        <w:rPr>
          <w:rFonts w:cs="Times New Roman"/>
          <w:lang w:val="ru-RU"/>
        </w:rPr>
        <w:t xml:space="preserve"> волонтерами бойцам направлены адресные посылки</w:t>
      </w:r>
      <w:r w:rsidR="00883CF3">
        <w:rPr>
          <w:rFonts w:cs="Times New Roman"/>
          <w:lang w:val="ru-RU"/>
        </w:rPr>
        <w:t xml:space="preserve"> и антидроновые покрывала</w:t>
      </w:r>
      <w:r w:rsidR="00883CF3" w:rsidRPr="00883CF3">
        <w:rPr>
          <w:rFonts w:cs="Times New Roman"/>
          <w:lang w:val="ru-RU"/>
        </w:rPr>
        <w:t>.</w:t>
      </w:r>
    </w:p>
    <w:p w:rsidR="004456A4" w:rsidRPr="004456A4" w:rsidRDefault="004456A4" w:rsidP="004456A4">
      <w:pPr>
        <w:pStyle w:val="af"/>
        <w:numPr>
          <w:ilvl w:val="0"/>
          <w:numId w:val="14"/>
        </w:numPr>
        <w:spacing w:line="360" w:lineRule="auto"/>
        <w:rPr>
          <w:rFonts w:cs="Times New Roman"/>
          <w:lang w:val="ru-RU"/>
        </w:rPr>
      </w:pPr>
      <w:r w:rsidRPr="004456A4">
        <w:rPr>
          <w:rFonts w:cs="Times New Roman"/>
          <w:lang w:val="ru-RU"/>
        </w:rPr>
        <w:t>Проведена декада людей с ограниченными возможностями здоровья, в том числе:</w:t>
      </w:r>
    </w:p>
    <w:p w:rsidR="004456A4" w:rsidRPr="004456A4" w:rsidRDefault="004456A4" w:rsidP="004456A4">
      <w:pPr>
        <w:pStyle w:val="af"/>
        <w:widowControl/>
        <w:suppressAutoHyphens w:val="0"/>
        <w:spacing w:after="0" w:line="360" w:lineRule="auto"/>
        <w:textAlignment w:val="auto"/>
        <w:rPr>
          <w:rFonts w:cs="Times New Roman"/>
          <w:lang w:val="ru-RU"/>
        </w:rPr>
      </w:pPr>
      <w:r>
        <w:rPr>
          <w:rFonts w:cs="Times New Roman"/>
          <w:lang w:val="ru-RU"/>
        </w:rPr>
        <w:lastRenderedPageBreak/>
        <w:t xml:space="preserve">1) </w:t>
      </w:r>
      <w:r w:rsidRPr="004456A4">
        <w:rPr>
          <w:rFonts w:cs="Times New Roman"/>
          <w:lang w:val="ru-RU"/>
        </w:rPr>
        <w:t>визиты вежливости при участии председателя Совета ветеранов Лебедевой В.В. и председателя Совета инвалидов Гоголевой Н.Н., детей из школы и детсада, которые изготовили своими руками открытки.</w:t>
      </w:r>
    </w:p>
    <w:p w:rsidR="004456A4" w:rsidRPr="004456A4" w:rsidRDefault="004456A4" w:rsidP="004456A4">
      <w:pPr>
        <w:pStyle w:val="af"/>
        <w:widowControl/>
        <w:numPr>
          <w:ilvl w:val="0"/>
          <w:numId w:val="30"/>
        </w:numPr>
        <w:suppressAutoHyphens w:val="0"/>
        <w:spacing w:after="0" w:line="360" w:lineRule="auto"/>
        <w:textAlignment w:val="auto"/>
        <w:rPr>
          <w:rFonts w:cs="Times New Roman"/>
          <w:lang w:val="ru-RU"/>
        </w:rPr>
      </w:pPr>
      <w:r w:rsidRPr="004456A4">
        <w:rPr>
          <w:rFonts w:cs="Times New Roman"/>
          <w:lang w:val="ru-RU"/>
        </w:rPr>
        <w:t>чаепитие 6 декабря с финансовым участием предпринимателя Дугушова Асима, Гирш Л.В. и Кузьминых Т.Л, которые испекли пироги и печенье к чаю.</w:t>
      </w:r>
    </w:p>
    <w:p w:rsidR="00A9622B" w:rsidRP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Конкурс Дедов Морозов и Снегурочек</w:t>
      </w:r>
    </w:p>
    <w:p w:rsidR="00A9622B" w:rsidRDefault="00A9622B" w:rsidP="00A9622B">
      <w:pPr>
        <w:pStyle w:val="ad"/>
        <w:numPr>
          <w:ilvl w:val="0"/>
          <w:numId w:val="14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Показ спектакля «Овраг» театральной студии «Воображариум»</w:t>
      </w:r>
    </w:p>
    <w:p w:rsidR="00A9622B" w:rsidRPr="00A9622B" w:rsidRDefault="004F0267" w:rsidP="00A9622B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9622B" w:rsidRPr="00A9622B">
        <w:rPr>
          <w:rFonts w:ascii="Times New Roman" w:hAnsi="Times New Roman" w:cs="Times New Roman"/>
          <w:sz w:val="24"/>
          <w:szCs w:val="24"/>
        </w:rPr>
        <w:t>•</w:t>
      </w:r>
      <w:r w:rsidR="00A9622B" w:rsidRPr="00A9622B">
        <w:rPr>
          <w:rFonts w:ascii="Times New Roman" w:hAnsi="Times New Roman" w:cs="Times New Roman"/>
          <w:sz w:val="24"/>
          <w:szCs w:val="24"/>
        </w:rPr>
        <w:tab/>
        <w:t>На площади Дома культуры состоялось торжественное открытие новогодней елки и площади.</w:t>
      </w:r>
    </w:p>
    <w:p w:rsidR="004F0267" w:rsidRPr="004F0267" w:rsidRDefault="004F0267" w:rsidP="004F0267">
      <w:pPr>
        <w:pStyle w:val="af"/>
        <w:numPr>
          <w:ilvl w:val="0"/>
          <w:numId w:val="26"/>
        </w:numPr>
        <w:spacing w:line="360" w:lineRule="auto"/>
        <w:rPr>
          <w:rFonts w:cs="Times New Roman"/>
          <w:lang w:val="ru-RU"/>
        </w:rPr>
      </w:pPr>
      <w:r w:rsidRPr="004F0267">
        <w:rPr>
          <w:rFonts w:cs="Times New Roman"/>
          <w:lang w:val="ru-RU"/>
        </w:rPr>
        <w:t xml:space="preserve">5 декабря </w:t>
      </w:r>
      <w:r>
        <w:rPr>
          <w:rFonts w:cs="Times New Roman"/>
          <w:lang w:val="ru-RU"/>
        </w:rPr>
        <w:t>состоялось ч</w:t>
      </w:r>
      <w:r w:rsidR="00A9622B" w:rsidRPr="004F0267">
        <w:rPr>
          <w:rFonts w:cs="Times New Roman"/>
          <w:lang w:val="ru-RU"/>
        </w:rPr>
        <w:t>ествование волонтеров и добровольцев в День волонтера. В мероприятии принимал участие депутат Думы ХМАО-Югры Аксенов Д.А.</w:t>
      </w:r>
      <w:r w:rsidRPr="004F0267">
        <w:rPr>
          <w:rFonts w:cs="Times New Roman"/>
          <w:lang w:val="ru-RU"/>
        </w:rPr>
        <w:t xml:space="preserve"> </w:t>
      </w:r>
      <w:r w:rsidRPr="004F0267">
        <w:rPr>
          <w:rFonts w:cs="Times New Roman"/>
          <w:lang w:val="ru-RU"/>
        </w:rPr>
        <w:t xml:space="preserve">Наградами командира батальона Югра были награждены 34 волонтера объединения «Коммуна своих не бросает», 34 волонтера награждены благодарственными письмами главы поселения. </w:t>
      </w:r>
    </w:p>
    <w:p w:rsidR="00A9622B" w:rsidRPr="00A9622B" w:rsidRDefault="00A9622B" w:rsidP="00A9622B">
      <w:pPr>
        <w:pStyle w:val="ad"/>
        <w:numPr>
          <w:ilvl w:val="0"/>
          <w:numId w:val="15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Товарищеская встреча по волейболу на кубок главы г.</w:t>
      </w:r>
      <w:r w:rsidR="00ED4A91">
        <w:rPr>
          <w:rFonts w:ascii="Times New Roman" w:hAnsi="Times New Roman" w:cs="Times New Roman"/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п. Коммунистический (с участием команд из г.Югорск, Зеленоборск, Коммунистический)</w:t>
      </w:r>
    </w:p>
    <w:p w:rsidR="00A9622B" w:rsidRPr="00A9622B" w:rsidRDefault="00A9622B" w:rsidP="00A9622B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b/>
          <w:sz w:val="24"/>
          <w:szCs w:val="24"/>
        </w:rPr>
        <w:t>Полученные собственные доходы учреждения культуры</w:t>
      </w:r>
      <w:r w:rsidRPr="00A9622B">
        <w:rPr>
          <w:rFonts w:ascii="Times New Roman" w:hAnsi="Times New Roman" w:cs="Times New Roman"/>
          <w:sz w:val="24"/>
          <w:szCs w:val="24"/>
        </w:rPr>
        <w:t xml:space="preserve"> за 2024 год составили 293,4 тыс. руб. Эти средства получены от показа спектаклей и концертов, вечеров отдыха, проведения заказов на свадьбы, юбиле</w:t>
      </w:r>
      <w:r w:rsidR="004D5BAA">
        <w:rPr>
          <w:rFonts w:ascii="Times New Roman" w:hAnsi="Times New Roman" w:cs="Times New Roman"/>
          <w:sz w:val="24"/>
          <w:szCs w:val="24"/>
        </w:rPr>
        <w:t>и</w:t>
      </w:r>
      <w:r w:rsidRPr="00A9622B">
        <w:rPr>
          <w:rFonts w:ascii="Times New Roman" w:hAnsi="Times New Roman" w:cs="Times New Roman"/>
          <w:sz w:val="24"/>
          <w:szCs w:val="24"/>
        </w:rPr>
        <w:t>, корпоративы, детские дни рождения и т.</w:t>
      </w:r>
      <w:r w:rsidR="004D5BAA">
        <w:rPr>
          <w:rFonts w:ascii="Times New Roman" w:hAnsi="Times New Roman" w:cs="Times New Roman"/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д</w:t>
      </w:r>
      <w:r w:rsidR="00187427">
        <w:rPr>
          <w:rFonts w:ascii="Times New Roman" w:hAnsi="Times New Roman" w:cs="Times New Roman"/>
          <w:sz w:val="24"/>
          <w:szCs w:val="24"/>
        </w:rPr>
        <w:t xml:space="preserve">. </w:t>
      </w:r>
      <w:r w:rsidRPr="00A9622B">
        <w:rPr>
          <w:rFonts w:ascii="Times New Roman" w:hAnsi="Times New Roman" w:cs="Times New Roman"/>
          <w:sz w:val="24"/>
          <w:szCs w:val="24"/>
        </w:rPr>
        <w:t xml:space="preserve"> Доходы тренажерного зала 33,9 тыс. рублей (от оказания платных услуг населению: проведения занятий по шейпингу (не секция), занятия на тренажерах, бильярдный стол, прокат лыж, коньков, игры в пейнтбол). </w:t>
      </w:r>
    </w:p>
    <w:p w:rsidR="00A9622B" w:rsidRPr="00A9622B" w:rsidRDefault="00A9622B" w:rsidP="00A9622B">
      <w:pPr>
        <w:pStyle w:val="ad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62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9622B" w:rsidRPr="00A9622B" w:rsidRDefault="00A9622B" w:rsidP="00A9622B">
      <w:pPr>
        <w:pStyle w:val="ad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622B">
        <w:rPr>
          <w:rFonts w:ascii="Times New Roman" w:hAnsi="Times New Roman" w:cs="Times New Roman"/>
          <w:b/>
          <w:sz w:val="24"/>
          <w:szCs w:val="24"/>
        </w:rPr>
        <w:t>Улучшение материально-технической базы:</w:t>
      </w:r>
    </w:p>
    <w:p w:rsidR="00A9622B" w:rsidRPr="00A9622B" w:rsidRDefault="00A9622B" w:rsidP="00A9622B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9622B">
        <w:rPr>
          <w:rFonts w:ascii="Times New Roman" w:hAnsi="Times New Roman" w:cs="Times New Roman"/>
          <w:sz w:val="24"/>
          <w:szCs w:val="24"/>
          <w:u w:val="single"/>
        </w:rPr>
        <w:t xml:space="preserve">Привлеченные средства: </w:t>
      </w:r>
    </w:p>
    <w:p w:rsidR="00A9622B" w:rsidRPr="00A9622B" w:rsidRDefault="00A9622B" w:rsidP="00A9622B">
      <w:pPr>
        <w:pStyle w:val="ad"/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Холманский Ю.С., депутат Тюменской областной Думы</w:t>
      </w:r>
      <w:r w:rsidRPr="00A9622B">
        <w:rPr>
          <w:sz w:val="24"/>
          <w:szCs w:val="24"/>
        </w:rPr>
        <w:t xml:space="preserve"> </w:t>
      </w:r>
      <w:r w:rsidR="00D06600">
        <w:rPr>
          <w:sz w:val="24"/>
          <w:szCs w:val="24"/>
        </w:rPr>
        <w:t xml:space="preserve"> - </w:t>
      </w:r>
      <w:r w:rsidRPr="00A9622B">
        <w:rPr>
          <w:rFonts w:ascii="Times New Roman" w:hAnsi="Times New Roman" w:cs="Times New Roman"/>
          <w:sz w:val="24"/>
          <w:szCs w:val="24"/>
        </w:rPr>
        <w:t>оказание финансовой помощи на проведение культурно-досуговых мероприятий с ветеранами труда, тружениками тыла ВОВ, детыми – сиротами ВОВ, с людьми с ОВЗ (инв</w:t>
      </w:r>
      <w:r w:rsidR="00D06600">
        <w:rPr>
          <w:rFonts w:ascii="Times New Roman" w:hAnsi="Times New Roman" w:cs="Times New Roman"/>
          <w:sz w:val="24"/>
          <w:szCs w:val="24"/>
        </w:rPr>
        <w:t>алидами) и пенсионерами поселка -</w:t>
      </w:r>
      <w:r w:rsidRPr="00A9622B">
        <w:rPr>
          <w:rFonts w:ascii="Times New Roman" w:hAnsi="Times New Roman" w:cs="Times New Roman"/>
          <w:sz w:val="24"/>
          <w:szCs w:val="24"/>
        </w:rPr>
        <w:t>45,0 тыс</w:t>
      </w:r>
      <w:r w:rsidR="00730F69">
        <w:rPr>
          <w:rFonts w:ascii="Times New Roman" w:hAnsi="Times New Roman" w:cs="Times New Roman"/>
          <w:sz w:val="24"/>
          <w:szCs w:val="24"/>
        </w:rPr>
        <w:t>.</w:t>
      </w:r>
      <w:r w:rsidRPr="00A9622B">
        <w:rPr>
          <w:rFonts w:ascii="Times New Roman" w:hAnsi="Times New Roman" w:cs="Times New Roman"/>
          <w:sz w:val="24"/>
          <w:szCs w:val="24"/>
        </w:rPr>
        <w:t xml:space="preserve"> руб</w:t>
      </w:r>
      <w:r w:rsidR="00730F69">
        <w:rPr>
          <w:rFonts w:ascii="Times New Roman" w:hAnsi="Times New Roman" w:cs="Times New Roman"/>
          <w:sz w:val="24"/>
          <w:szCs w:val="24"/>
        </w:rPr>
        <w:t>.</w:t>
      </w:r>
    </w:p>
    <w:p w:rsidR="00A9622B" w:rsidRPr="00A9622B" w:rsidRDefault="00A9622B" w:rsidP="00A9622B">
      <w:pPr>
        <w:pStyle w:val="ad"/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Савинцев А.В., депутат Думы ХМАО-Югры –</w:t>
      </w:r>
      <w:r w:rsidRPr="00A9622B">
        <w:rPr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оказание финансовой помощи на приобретение батута для детей</w:t>
      </w:r>
      <w:r w:rsidR="001A4845">
        <w:rPr>
          <w:rFonts w:ascii="Times New Roman" w:hAnsi="Times New Roman" w:cs="Times New Roman"/>
          <w:sz w:val="24"/>
          <w:szCs w:val="24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</w:rPr>
        <w:t>– 200 000,00 рублей</w:t>
      </w:r>
      <w:r w:rsidR="00730F69">
        <w:rPr>
          <w:rFonts w:ascii="Times New Roman" w:hAnsi="Times New Roman" w:cs="Times New Roman"/>
          <w:sz w:val="24"/>
          <w:szCs w:val="24"/>
        </w:rPr>
        <w:t>.</w:t>
      </w:r>
      <w:r w:rsidRPr="00A9622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622B" w:rsidRPr="00A9622B" w:rsidRDefault="00A9622B" w:rsidP="00A9622B">
      <w:pPr>
        <w:pStyle w:val="ad"/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Сысоев В.В. депутат Тюменской областной Думы оказание финансовой помощи на приобретение сценических костюмов (сарафаны для танцевального коллектива ) и гимнастических ковриков </w:t>
      </w:r>
      <w:r w:rsidR="001A4845">
        <w:rPr>
          <w:rFonts w:ascii="Times New Roman" w:hAnsi="Times New Roman" w:cs="Times New Roman"/>
          <w:sz w:val="24"/>
          <w:szCs w:val="24"/>
        </w:rPr>
        <w:t xml:space="preserve"> - </w:t>
      </w:r>
      <w:r w:rsidRPr="00A9622B">
        <w:rPr>
          <w:rFonts w:ascii="Times New Roman" w:hAnsi="Times New Roman" w:cs="Times New Roman"/>
          <w:sz w:val="24"/>
          <w:szCs w:val="24"/>
        </w:rPr>
        <w:t>40,0 тыс</w:t>
      </w:r>
      <w:r w:rsidR="00841EF3">
        <w:rPr>
          <w:rFonts w:ascii="Times New Roman" w:hAnsi="Times New Roman" w:cs="Times New Roman"/>
          <w:sz w:val="24"/>
          <w:szCs w:val="24"/>
        </w:rPr>
        <w:t>.</w:t>
      </w:r>
      <w:r w:rsidRPr="00A9622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A9622B" w:rsidRPr="00A9622B" w:rsidRDefault="00A9622B" w:rsidP="00A9622B">
      <w:pPr>
        <w:pStyle w:val="ad"/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lastRenderedPageBreak/>
        <w:t xml:space="preserve">Зиновьев В.Н. депутат Думы ХМАО-Югры – оказание финансовой помощи на приобретение спортивного оборудования и реквизита (для хоккея, волейбола, настольного тенниса, пейнтбола и иное) </w:t>
      </w:r>
      <w:r w:rsidR="001A4845">
        <w:rPr>
          <w:rFonts w:ascii="Times New Roman" w:hAnsi="Times New Roman" w:cs="Times New Roman"/>
          <w:sz w:val="24"/>
          <w:szCs w:val="24"/>
        </w:rPr>
        <w:t xml:space="preserve">- </w:t>
      </w:r>
      <w:r w:rsidRPr="00A9622B">
        <w:rPr>
          <w:rFonts w:ascii="Times New Roman" w:hAnsi="Times New Roman" w:cs="Times New Roman"/>
          <w:sz w:val="24"/>
          <w:szCs w:val="24"/>
        </w:rPr>
        <w:t>400,0 тыс</w:t>
      </w:r>
      <w:r w:rsidR="00181052">
        <w:rPr>
          <w:rFonts w:ascii="Times New Roman" w:hAnsi="Times New Roman" w:cs="Times New Roman"/>
          <w:sz w:val="24"/>
          <w:szCs w:val="24"/>
        </w:rPr>
        <w:t>. руб.</w:t>
      </w:r>
    </w:p>
    <w:p w:rsidR="00A9622B" w:rsidRPr="00A9622B" w:rsidRDefault="001A4845" w:rsidP="00A9622B">
      <w:pPr>
        <w:pStyle w:val="ad"/>
        <w:numPr>
          <w:ilvl w:val="0"/>
          <w:numId w:val="13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«Открытие» -38,</w:t>
      </w:r>
      <w:r w:rsidR="00A9622B" w:rsidRPr="00A9622B">
        <w:rPr>
          <w:rFonts w:ascii="Times New Roman" w:hAnsi="Times New Roman" w:cs="Times New Roman"/>
          <w:sz w:val="24"/>
          <w:szCs w:val="24"/>
        </w:rPr>
        <w:t>0 тыс. руб. на приобретение игрового реквизита</w:t>
      </w:r>
    </w:p>
    <w:p w:rsidR="00A9622B" w:rsidRPr="00A9622B" w:rsidRDefault="00A9622B" w:rsidP="00A9622B">
      <w:pPr>
        <w:pStyle w:val="ad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  <w:u w:val="single"/>
        </w:rPr>
        <w:t>Собственные средства и средства выделенные администрацией г.</w:t>
      </w:r>
      <w:r w:rsidR="00357D8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9622B">
        <w:rPr>
          <w:rFonts w:ascii="Times New Roman" w:hAnsi="Times New Roman" w:cs="Times New Roman"/>
          <w:sz w:val="24"/>
          <w:szCs w:val="24"/>
          <w:u w:val="single"/>
        </w:rPr>
        <w:t>п. Коммунистический</w:t>
      </w:r>
      <w:r w:rsidRPr="00A962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22B" w:rsidRPr="00A9622B" w:rsidRDefault="00A9622B" w:rsidP="00A9622B">
      <w:pPr>
        <w:pStyle w:val="ad"/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Монтаж, демонтаж новогоднего шатра </w:t>
      </w:r>
    </w:p>
    <w:p w:rsidR="00A9622B" w:rsidRPr="00A9622B" w:rsidRDefault="00A9622B" w:rsidP="00A9622B">
      <w:pPr>
        <w:pStyle w:val="ad"/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 xml:space="preserve">На проведение культурно-массовых мероприятий </w:t>
      </w:r>
    </w:p>
    <w:p w:rsidR="00A9622B" w:rsidRPr="00A9622B" w:rsidRDefault="00A9622B" w:rsidP="00A9622B">
      <w:pPr>
        <w:pStyle w:val="ad"/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Физическая охрана объекта (ЧОП - ДК) на период проведения выборной кампании (март, сентябрь)</w:t>
      </w:r>
    </w:p>
    <w:p w:rsidR="00A9622B" w:rsidRPr="00A9622B" w:rsidRDefault="00A9622B" w:rsidP="00A9622B">
      <w:pPr>
        <w:pStyle w:val="ad"/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Услуги связи, обслуживание счетчиков, системы видеонаблюдения, пожарной и охранной сигнализации, услуги вывоза Т</w:t>
      </w:r>
      <w:r w:rsidR="00642F19">
        <w:rPr>
          <w:rFonts w:ascii="Times New Roman" w:hAnsi="Times New Roman" w:cs="Times New Roman"/>
          <w:sz w:val="24"/>
          <w:szCs w:val="24"/>
        </w:rPr>
        <w:t>К</w:t>
      </w:r>
      <w:r w:rsidRPr="00A9622B">
        <w:rPr>
          <w:rFonts w:ascii="Times New Roman" w:hAnsi="Times New Roman" w:cs="Times New Roman"/>
          <w:sz w:val="24"/>
          <w:szCs w:val="24"/>
        </w:rPr>
        <w:t xml:space="preserve">О, услуги ЖБО, коммунальные (теплоснабжение, энергоснабжение, водоснабжения) </w:t>
      </w:r>
    </w:p>
    <w:p w:rsidR="00A9622B" w:rsidRPr="00A9622B" w:rsidRDefault="00A9622B" w:rsidP="00A9622B">
      <w:pPr>
        <w:pStyle w:val="ad"/>
        <w:numPr>
          <w:ilvl w:val="0"/>
          <w:numId w:val="12"/>
        </w:numPr>
        <w:suppressAutoHyphens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22B">
        <w:rPr>
          <w:rFonts w:ascii="Times New Roman" w:hAnsi="Times New Roman" w:cs="Times New Roman"/>
          <w:sz w:val="24"/>
          <w:szCs w:val="24"/>
        </w:rPr>
        <w:t>Зарплата, налоги</w:t>
      </w:r>
      <w:r w:rsidR="00357D8E">
        <w:rPr>
          <w:rFonts w:ascii="Times New Roman" w:hAnsi="Times New Roman" w:cs="Times New Roman"/>
          <w:sz w:val="24"/>
          <w:szCs w:val="24"/>
        </w:rPr>
        <w:t>.</w:t>
      </w:r>
    </w:p>
    <w:p w:rsidR="003E25C9" w:rsidRPr="00A9622B" w:rsidRDefault="003E25C9" w:rsidP="00A9622B">
      <w:pPr>
        <w:pStyle w:val="ad"/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F34C6" w:rsidRPr="003B0333" w:rsidRDefault="004F34C6" w:rsidP="004F34C6">
      <w:pPr>
        <w:pStyle w:val="af"/>
        <w:shd w:val="clear" w:color="auto" w:fill="FFFFFF"/>
        <w:spacing w:after="0" w:line="360" w:lineRule="auto"/>
        <w:ind w:left="0"/>
        <w:jc w:val="center"/>
        <w:rPr>
          <w:rFonts w:eastAsia="Times New Roman" w:cs="Times New Roman"/>
          <w:b/>
          <w:bCs/>
          <w:lang w:val="ru-RU" w:eastAsia="ru-RU"/>
        </w:rPr>
      </w:pPr>
      <w:r w:rsidRPr="003B0333">
        <w:rPr>
          <w:rFonts w:eastAsia="Times New Roman" w:cs="Times New Roman"/>
          <w:b/>
          <w:bCs/>
          <w:lang w:val="ru-RU" w:eastAsia="ru-RU"/>
        </w:rPr>
        <w:t>Создание условий для массового отдыха жителей населения и организации обустройства мест массового отдыха населения.</w:t>
      </w:r>
    </w:p>
    <w:p w:rsidR="004F34C6" w:rsidRDefault="004F34C6" w:rsidP="004F34C6">
      <w:pPr>
        <w:shd w:val="clear" w:color="auto" w:fill="FFFFFF"/>
        <w:spacing w:line="360" w:lineRule="auto"/>
        <w:jc w:val="both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 xml:space="preserve">             Как на площади ДК «Романтик», так и в самом здании регулярно проводятся различные мероприятия: 9 мая - День Победы, 27 мая – День поселка, 12 июня - День независимости, 4 ноября - День </w:t>
      </w:r>
      <w:r w:rsidR="002C522B">
        <w:rPr>
          <w:rFonts w:eastAsia="Times New Roman" w:cs="Times New Roman"/>
          <w:lang w:val="ru-RU" w:eastAsia="ru-RU"/>
        </w:rPr>
        <w:t>народного единства</w:t>
      </w:r>
      <w:r w:rsidRPr="003B0333">
        <w:rPr>
          <w:rFonts w:eastAsia="Times New Roman" w:cs="Times New Roman"/>
          <w:lang w:val="ru-RU" w:eastAsia="ru-RU"/>
        </w:rPr>
        <w:t>, празднование Нового года, Проводы Зимы и множество других мероприятий. Большая часть сквера благоустроена: детская игровая площадка, зона отдыха, возможность заниматься спортом (тренажеры, во</w:t>
      </w:r>
      <w:r>
        <w:rPr>
          <w:rFonts w:eastAsia="Times New Roman" w:cs="Times New Roman"/>
          <w:lang w:val="ru-RU" w:eastAsia="ru-RU"/>
        </w:rPr>
        <w:t>ркаут, скейтпарк, велодорожка</w:t>
      </w:r>
      <w:r w:rsidR="003E40A0">
        <w:rPr>
          <w:rFonts w:eastAsia="Times New Roman" w:cs="Times New Roman"/>
          <w:lang w:val="ru-RU" w:eastAsia="ru-RU"/>
        </w:rPr>
        <w:t>, гимнастический турник</w:t>
      </w:r>
      <w:r>
        <w:rPr>
          <w:rFonts w:eastAsia="Times New Roman" w:cs="Times New Roman"/>
          <w:lang w:val="ru-RU" w:eastAsia="ru-RU"/>
        </w:rPr>
        <w:t xml:space="preserve">), </w:t>
      </w:r>
      <w:r w:rsidRPr="003B0333">
        <w:rPr>
          <w:rFonts w:eastAsia="Times New Roman" w:cs="Times New Roman"/>
          <w:lang w:val="ru-RU" w:eastAsia="ru-RU"/>
        </w:rPr>
        <w:t xml:space="preserve">оборудована площадка для игр в пейнтбол.   </w:t>
      </w:r>
    </w:p>
    <w:p w:rsidR="004F34C6" w:rsidRPr="003B0333" w:rsidRDefault="004F34C6" w:rsidP="004F34C6">
      <w:pPr>
        <w:shd w:val="clear" w:color="auto" w:fill="FFFFFF"/>
        <w:spacing w:line="360" w:lineRule="auto"/>
        <w:jc w:val="both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 xml:space="preserve">             Рядом</w:t>
      </w:r>
      <w:r w:rsidR="00A1218D">
        <w:rPr>
          <w:rFonts w:eastAsia="Times New Roman" w:cs="Times New Roman"/>
          <w:lang w:val="ru-RU" w:eastAsia="ru-RU"/>
        </w:rPr>
        <w:t xml:space="preserve"> </w:t>
      </w:r>
      <w:r w:rsidRPr="003B0333">
        <w:rPr>
          <w:rFonts w:eastAsia="Times New Roman" w:cs="Times New Roman"/>
          <w:lang w:val="ru-RU" w:eastAsia="ru-RU"/>
        </w:rPr>
        <w:t>с тренажёрным залом залит каток на хоккейном корте, где все желающие могут покататься на коньках.</w:t>
      </w:r>
    </w:p>
    <w:p w:rsidR="004F34C6" w:rsidRPr="003B0333" w:rsidRDefault="004F34C6" w:rsidP="004F34C6">
      <w:pPr>
        <w:shd w:val="clear" w:color="auto" w:fill="FFFFFF"/>
        <w:spacing w:line="360" w:lineRule="auto"/>
        <w:jc w:val="both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 xml:space="preserve">             В посёлке находятся 8 детских игровых площадок. Администрация постоянно следит за их состоянием. Производилась отсыпка песком¸ окраска снарядов и фигур, так же 2 раза в неделю производилась уборка мусора на детских</w:t>
      </w:r>
      <w:r w:rsidR="00743FEF">
        <w:rPr>
          <w:rFonts w:eastAsia="Times New Roman" w:cs="Times New Roman"/>
          <w:lang w:val="ru-RU" w:eastAsia="ru-RU"/>
        </w:rPr>
        <w:t xml:space="preserve"> </w:t>
      </w:r>
      <w:r w:rsidRPr="003B0333">
        <w:rPr>
          <w:rFonts w:eastAsia="Times New Roman" w:cs="Times New Roman"/>
          <w:lang w:val="ru-RU" w:eastAsia="ru-RU"/>
        </w:rPr>
        <w:t xml:space="preserve">игровых площадках. В целях исключения травматизма на всех площадках установлены информационные таблички. </w:t>
      </w:r>
    </w:p>
    <w:p w:rsidR="00DD7905" w:rsidRDefault="00DD7905" w:rsidP="006775CA">
      <w:pPr>
        <w:pStyle w:val="ad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4758D" w:rsidRPr="006775CA" w:rsidRDefault="00F669B8">
      <w:pPr>
        <w:spacing w:line="360" w:lineRule="auto"/>
        <w:jc w:val="center"/>
        <w:rPr>
          <w:rFonts w:cs="Times New Roman"/>
          <w:b/>
          <w:lang w:val="ru-RU"/>
        </w:rPr>
      </w:pPr>
      <w:r w:rsidRPr="006775CA">
        <w:rPr>
          <w:rFonts w:cs="Times New Roman"/>
          <w:b/>
          <w:lang w:val="ru-RU"/>
        </w:rPr>
        <w:t>Деятельность общественных организаций.</w:t>
      </w:r>
    </w:p>
    <w:p w:rsidR="0064758D" w:rsidRPr="003B0333" w:rsidRDefault="00F669B8">
      <w:pPr>
        <w:spacing w:line="360" w:lineRule="auto"/>
        <w:jc w:val="both"/>
        <w:rPr>
          <w:rFonts w:cs="Times New Roman"/>
          <w:lang w:val="ru-RU"/>
        </w:rPr>
      </w:pPr>
      <w:r w:rsidRPr="003B0333">
        <w:rPr>
          <w:rFonts w:cs="Times New Roman"/>
          <w:lang w:val="ru-RU"/>
        </w:rPr>
        <w:t xml:space="preserve">           В поселении работают общественные организации: Совет ветеранов войны и труда (председатель Лебедева Валентина Вениаминовна), Общество инвалидов (председатель Гоголева Надежда Николаевна) и Молодежный совет при главе г.</w:t>
      </w:r>
      <w:r w:rsidR="004A4B75">
        <w:rPr>
          <w:rFonts w:cs="Times New Roman"/>
          <w:lang w:val="ru-RU"/>
        </w:rPr>
        <w:t xml:space="preserve"> </w:t>
      </w:r>
      <w:r w:rsidRPr="003B0333">
        <w:rPr>
          <w:rFonts w:cs="Times New Roman"/>
          <w:lang w:val="ru-RU"/>
        </w:rPr>
        <w:t>п. Коммунистический (председатель</w:t>
      </w:r>
      <w:r w:rsidR="006775CA">
        <w:rPr>
          <w:rFonts w:cs="Times New Roman"/>
          <w:lang w:val="ru-RU"/>
        </w:rPr>
        <w:t xml:space="preserve"> Крапивина Оксана Александровна), которые п</w:t>
      </w:r>
      <w:r w:rsidRPr="003B0333">
        <w:rPr>
          <w:rFonts w:cs="Times New Roman"/>
          <w:lang w:val="ru-RU"/>
        </w:rPr>
        <w:t>ринимают</w:t>
      </w:r>
      <w:r w:rsidR="0093663A">
        <w:rPr>
          <w:rFonts w:cs="Times New Roman"/>
          <w:lang w:val="ru-RU"/>
        </w:rPr>
        <w:t xml:space="preserve"> </w:t>
      </w:r>
      <w:r w:rsidRPr="003B0333">
        <w:rPr>
          <w:rFonts w:cs="Times New Roman"/>
          <w:lang w:val="ru-RU"/>
        </w:rPr>
        <w:t xml:space="preserve">самое активное участие во всех поселковых и районных мероприятиях: декады пожилых людей и инвалидов, субботники, акции, </w:t>
      </w:r>
      <w:r w:rsidRPr="003B0333">
        <w:rPr>
          <w:rFonts w:cs="Times New Roman"/>
          <w:lang w:val="ru-RU"/>
        </w:rPr>
        <w:lastRenderedPageBreak/>
        <w:t>соревнования, конкурсах, волонтерское движение, инициативные проекты.</w:t>
      </w:r>
    </w:p>
    <w:p w:rsidR="0064758D" w:rsidRPr="003B0333" w:rsidRDefault="006775CA">
      <w:pPr>
        <w:spacing w:line="360" w:lineRule="auto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          </w:t>
      </w:r>
      <w:r w:rsidR="00F669B8" w:rsidRPr="003B0333">
        <w:rPr>
          <w:rFonts w:cs="Times New Roman"/>
          <w:lang w:val="ru-RU"/>
        </w:rPr>
        <w:t>Направления организации работы с молодежью:</w:t>
      </w:r>
    </w:p>
    <w:p w:rsidR="0064758D" w:rsidRPr="003B0333" w:rsidRDefault="00F669B8">
      <w:pPr>
        <w:pStyle w:val="af"/>
        <w:numPr>
          <w:ilvl w:val="0"/>
          <w:numId w:val="7"/>
        </w:numPr>
        <w:suppressAutoHyphens w:val="0"/>
        <w:spacing w:after="0" w:line="360" w:lineRule="auto"/>
        <w:ind w:left="0"/>
        <w:jc w:val="both"/>
        <w:rPr>
          <w:rFonts w:cs="Times New Roman"/>
          <w:lang w:val="ru-RU"/>
        </w:rPr>
      </w:pPr>
      <w:r w:rsidRPr="003B0333">
        <w:rPr>
          <w:rFonts w:cs="Times New Roman"/>
          <w:lang w:val="ru-RU"/>
        </w:rPr>
        <w:t>Молодежный совет при Главе г.</w:t>
      </w:r>
      <w:r w:rsidR="004A4B75">
        <w:rPr>
          <w:rFonts w:cs="Times New Roman"/>
          <w:lang w:val="ru-RU"/>
        </w:rPr>
        <w:t xml:space="preserve"> </w:t>
      </w:r>
      <w:r w:rsidRPr="003B0333">
        <w:rPr>
          <w:rFonts w:cs="Times New Roman"/>
          <w:lang w:val="ru-RU"/>
        </w:rPr>
        <w:t>п. Коммунистический (представительный орган - 8 человек,  молодежь в возрасте от 14 до 40 лет).</w:t>
      </w:r>
    </w:p>
    <w:p w:rsidR="0064758D" w:rsidRPr="003B0333" w:rsidRDefault="00F669B8">
      <w:pPr>
        <w:pStyle w:val="af"/>
        <w:numPr>
          <w:ilvl w:val="0"/>
          <w:numId w:val="7"/>
        </w:numPr>
        <w:suppressAutoHyphens w:val="0"/>
        <w:spacing w:after="0" w:line="360" w:lineRule="auto"/>
        <w:ind w:left="0"/>
        <w:jc w:val="both"/>
        <w:rPr>
          <w:rFonts w:cs="Times New Roman"/>
          <w:lang w:val="ru-RU"/>
        </w:rPr>
      </w:pPr>
      <w:r w:rsidRPr="003B0333">
        <w:rPr>
          <w:rFonts w:cs="Times New Roman"/>
          <w:lang w:val="ru-RU"/>
        </w:rPr>
        <w:t>Мероприятия для учащихся МБОУ СОШ г.</w:t>
      </w:r>
      <w:r w:rsidR="004A4B75">
        <w:rPr>
          <w:rFonts w:cs="Times New Roman"/>
          <w:lang w:val="ru-RU"/>
        </w:rPr>
        <w:t xml:space="preserve"> </w:t>
      </w:r>
      <w:r w:rsidRPr="003B0333">
        <w:rPr>
          <w:rFonts w:cs="Times New Roman"/>
          <w:lang w:val="ru-RU"/>
        </w:rPr>
        <w:t>п. Коммунистический.</w:t>
      </w:r>
    </w:p>
    <w:p w:rsidR="0064758D" w:rsidRPr="003B0333" w:rsidRDefault="00F669B8">
      <w:pPr>
        <w:pStyle w:val="af"/>
        <w:numPr>
          <w:ilvl w:val="0"/>
          <w:numId w:val="7"/>
        </w:numPr>
        <w:suppressAutoHyphens w:val="0"/>
        <w:spacing w:after="0" w:line="360" w:lineRule="auto"/>
        <w:ind w:left="0"/>
        <w:jc w:val="both"/>
        <w:rPr>
          <w:rFonts w:cs="Times New Roman"/>
          <w:lang w:val="ru-RU"/>
        </w:rPr>
      </w:pPr>
      <w:r w:rsidRPr="003B0333">
        <w:rPr>
          <w:rFonts w:cs="Times New Roman"/>
          <w:lang w:val="ru-RU"/>
        </w:rPr>
        <w:t>Семейные клубы «Для себя любимой» и «Всей семьей на природу».</w:t>
      </w:r>
    </w:p>
    <w:p w:rsidR="0064758D" w:rsidRPr="003B0333" w:rsidRDefault="00F669B8">
      <w:pPr>
        <w:pStyle w:val="af"/>
        <w:numPr>
          <w:ilvl w:val="0"/>
          <w:numId w:val="7"/>
        </w:numPr>
        <w:suppressAutoHyphens w:val="0"/>
        <w:spacing w:after="0" w:line="360" w:lineRule="auto"/>
        <w:ind w:left="0"/>
        <w:jc w:val="both"/>
        <w:rPr>
          <w:rFonts w:cs="Times New Roman"/>
          <w:lang w:val="ru-RU"/>
        </w:rPr>
      </w:pPr>
      <w:r w:rsidRPr="003B0333">
        <w:rPr>
          <w:rFonts w:cs="Times New Roman"/>
          <w:lang w:val="ru-RU"/>
        </w:rPr>
        <w:t>Клубное формирование волонтёрского</w:t>
      </w:r>
      <w:r w:rsidR="004A4B75">
        <w:rPr>
          <w:rFonts w:cs="Times New Roman"/>
          <w:lang w:val="ru-RU"/>
        </w:rPr>
        <w:t xml:space="preserve"> </w:t>
      </w:r>
      <w:r w:rsidRPr="003B0333">
        <w:rPr>
          <w:rFonts w:cs="Times New Roman"/>
          <w:lang w:val="ru-RU"/>
        </w:rPr>
        <w:t>движения «Дорогой добрых дел» (волонтеры «серебряного возраста» – 6 человек, взрослые волонт</w:t>
      </w:r>
      <w:r w:rsidR="004F34C6">
        <w:rPr>
          <w:rFonts w:cs="Times New Roman"/>
          <w:lang w:val="ru-RU"/>
        </w:rPr>
        <w:t>еры – 10 человек, школьники – 15</w:t>
      </w:r>
      <w:r w:rsidRPr="003B0333">
        <w:rPr>
          <w:rFonts w:cs="Times New Roman"/>
          <w:lang w:val="ru-RU"/>
        </w:rPr>
        <w:t xml:space="preserve"> человек).</w:t>
      </w:r>
    </w:p>
    <w:p w:rsidR="0064758D" w:rsidRDefault="00F669B8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  <w:r w:rsidRPr="003B0333">
        <w:rPr>
          <w:rFonts w:cs="Times New Roman"/>
          <w:lang w:val="ru-RU"/>
        </w:rPr>
        <w:t xml:space="preserve">       </w:t>
      </w:r>
      <w:r w:rsidRPr="005A1E25">
        <w:rPr>
          <w:rFonts w:cs="Times New Roman"/>
          <w:color w:val="auto"/>
          <w:lang w:val="ru-RU"/>
        </w:rPr>
        <w:t xml:space="preserve">По итогам </w:t>
      </w:r>
      <w:r w:rsidR="006B1D50" w:rsidRPr="005A1E25">
        <w:rPr>
          <w:rFonts w:cs="Times New Roman"/>
          <w:color w:val="auto"/>
        </w:rPr>
        <w:t>II</w:t>
      </w:r>
      <w:r w:rsidR="006B1D50" w:rsidRPr="005A1E25">
        <w:rPr>
          <w:rFonts w:cs="Times New Roman"/>
          <w:color w:val="auto"/>
          <w:lang w:val="ru-RU"/>
        </w:rPr>
        <w:t xml:space="preserve"> международного многожанрового</w:t>
      </w:r>
      <w:r w:rsidRPr="005A1E25">
        <w:rPr>
          <w:rFonts w:cs="Times New Roman"/>
          <w:color w:val="auto"/>
          <w:lang w:val="ru-RU"/>
        </w:rPr>
        <w:t xml:space="preserve"> конкурса </w:t>
      </w:r>
      <w:r w:rsidR="006B1D50" w:rsidRPr="005A1E25">
        <w:rPr>
          <w:rFonts w:cs="Times New Roman"/>
          <w:color w:val="auto"/>
          <w:lang w:val="ru-RU"/>
        </w:rPr>
        <w:t xml:space="preserve">Совет молодежи при главе г. п. Коммунистический стал лауреатом </w:t>
      </w:r>
      <w:r w:rsidR="006B1D50" w:rsidRPr="005A1E25">
        <w:rPr>
          <w:rFonts w:cs="Times New Roman"/>
          <w:color w:val="auto"/>
        </w:rPr>
        <w:t>I</w:t>
      </w:r>
      <w:r w:rsidR="006B1D50" w:rsidRPr="005A1E25">
        <w:rPr>
          <w:rFonts w:cs="Times New Roman"/>
          <w:color w:val="auto"/>
          <w:lang w:val="ru-RU"/>
        </w:rPr>
        <w:t xml:space="preserve"> степени и награжден Дипломом.</w:t>
      </w:r>
    </w:p>
    <w:p w:rsidR="00116631" w:rsidRDefault="00116631" w:rsidP="00116631">
      <w:pPr>
        <w:rPr>
          <w:rFonts w:cs="Times New Roman"/>
          <w:lang w:val="ru-RU"/>
        </w:rPr>
      </w:pPr>
    </w:p>
    <w:p w:rsidR="00116631" w:rsidRPr="00116631" w:rsidRDefault="00116631" w:rsidP="000E73E9">
      <w:pPr>
        <w:spacing w:line="360" w:lineRule="auto"/>
        <w:rPr>
          <w:rFonts w:cs="Times New Roman"/>
          <w:lang w:val="ru-RU"/>
        </w:rPr>
      </w:pPr>
      <w:r w:rsidRPr="00116631">
        <w:rPr>
          <w:rFonts w:cs="Times New Roman"/>
          <w:lang w:val="ru-RU"/>
        </w:rPr>
        <w:t>3 декабря состоялось отчетно-перевыборное собрание Совета ветеранов, состав остался прежним на один год.</w:t>
      </w:r>
    </w:p>
    <w:p w:rsidR="00116631" w:rsidRDefault="00116631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</w:p>
    <w:p w:rsidR="001C5179" w:rsidRPr="001C5179" w:rsidRDefault="001C5179" w:rsidP="002A5409">
      <w:pPr>
        <w:pStyle w:val="af"/>
        <w:tabs>
          <w:tab w:val="left" w:pos="2715"/>
        </w:tabs>
        <w:suppressAutoHyphens w:val="0"/>
        <w:spacing w:after="0" w:line="360" w:lineRule="auto"/>
        <w:ind w:left="0"/>
        <w:jc w:val="both"/>
        <w:rPr>
          <w:rFonts w:cs="Times New Roman"/>
          <w:b/>
          <w:color w:val="auto"/>
          <w:lang w:val="ru-RU"/>
        </w:rPr>
      </w:pPr>
      <w:r w:rsidRPr="001C5179">
        <w:rPr>
          <w:rFonts w:cs="Times New Roman"/>
          <w:b/>
          <w:color w:val="auto"/>
          <w:lang w:val="ru-RU"/>
        </w:rPr>
        <w:t>Помощь СВО</w:t>
      </w:r>
      <w:r w:rsidR="002A5409">
        <w:rPr>
          <w:rFonts w:cs="Times New Roman"/>
          <w:b/>
          <w:color w:val="auto"/>
          <w:lang w:val="ru-RU"/>
        </w:rPr>
        <w:tab/>
      </w:r>
      <w:bookmarkStart w:id="0" w:name="_GoBack"/>
      <w:bookmarkEnd w:id="0"/>
    </w:p>
    <w:p w:rsidR="00692C24" w:rsidRDefault="00692C24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С ноября 2022 года в поселении </w:t>
      </w:r>
      <w:r w:rsidR="001C5179">
        <w:rPr>
          <w:rFonts w:cs="Times New Roman"/>
          <w:color w:val="auto"/>
          <w:lang w:val="ru-RU"/>
        </w:rPr>
        <w:t>начало свою деятельность волонтерское движение «Коммуна своих не бросает».</w:t>
      </w:r>
    </w:p>
    <w:p w:rsidR="001C5179" w:rsidRDefault="001C5179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Участники движения плетут маскировочные сети, готовят окопные свечи, индивидуальные перевязочные пакеты, вяжут шерстяные носки, осуществляют сбор гуманитарной помощи, </w:t>
      </w:r>
      <w:r>
        <w:rPr>
          <w:rFonts w:cs="Times New Roman"/>
          <w:color w:val="auto"/>
          <w:lang w:val="ru-RU"/>
        </w:rPr>
        <w:t>отправляют индивидуальные посылки</w:t>
      </w:r>
      <w:r>
        <w:rPr>
          <w:rFonts w:cs="Times New Roman"/>
          <w:color w:val="auto"/>
          <w:lang w:val="ru-RU"/>
        </w:rPr>
        <w:t xml:space="preserve"> для бойцов, участников специальной военной операции</w:t>
      </w:r>
      <w:r w:rsidR="00B95C85">
        <w:rPr>
          <w:rFonts w:cs="Times New Roman"/>
          <w:color w:val="auto"/>
          <w:lang w:val="ru-RU"/>
        </w:rPr>
        <w:t>, проводят акции-продажи изделий, изготовленных своими руками</w:t>
      </w:r>
      <w:r>
        <w:rPr>
          <w:rFonts w:cs="Times New Roman"/>
          <w:color w:val="auto"/>
          <w:lang w:val="ru-RU"/>
        </w:rPr>
        <w:t>. Обучающиеся школы и воспитанники детского сада готовят открытки и пишут письма бойцам. Совместно с детским садом, школой, филиалом ДШИ, в Доме Культуры регулярно проводятся благотворительные концерты.</w:t>
      </w:r>
      <w:r w:rsidR="001A71BE">
        <w:rPr>
          <w:rFonts w:cs="Times New Roman"/>
          <w:color w:val="auto"/>
          <w:lang w:val="ru-RU"/>
        </w:rPr>
        <w:t xml:space="preserve"> Средства направляются в том числе и в фонд «Наш солдат».</w:t>
      </w:r>
    </w:p>
    <w:p w:rsidR="001C5179" w:rsidRDefault="001C5179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Семьям участников СВО ежегодно ООО «ЛПК «Самза» оказывает помощь дровами топливными. В 2023 году – 8 семей, в 2024 году – 20 семей.</w:t>
      </w:r>
    </w:p>
    <w:p w:rsidR="001A71BE" w:rsidRDefault="001A71BE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Новогодние подарки детям участников СВО были подарены Администрацией Советского района в 2023 и 2024 годах.</w:t>
      </w:r>
    </w:p>
    <w:p w:rsidR="001A71BE" w:rsidRDefault="001A71BE">
      <w:pPr>
        <w:pStyle w:val="af"/>
        <w:suppressAutoHyphens w:val="0"/>
        <w:spacing w:after="0" w:line="360" w:lineRule="auto"/>
        <w:ind w:left="0"/>
        <w:jc w:val="both"/>
        <w:rPr>
          <w:rFonts w:cs="Times New Roman"/>
          <w:color w:val="auto"/>
          <w:lang w:val="ru-RU"/>
        </w:rPr>
      </w:pPr>
    </w:p>
    <w:p w:rsidR="0064758D" w:rsidRPr="003B0333" w:rsidRDefault="00F669B8">
      <w:pPr>
        <w:shd w:val="clear" w:color="auto" w:fill="FFFFFF"/>
        <w:spacing w:line="360" w:lineRule="auto"/>
        <w:rPr>
          <w:rFonts w:eastAsia="Times New Roman" w:cs="Times New Roman"/>
          <w:b/>
          <w:u w:val="single"/>
          <w:lang w:val="ru-RU" w:eastAsia="ru-RU"/>
        </w:rPr>
      </w:pPr>
      <w:r w:rsidRPr="003B0333">
        <w:rPr>
          <w:rFonts w:eastAsia="Times New Roman" w:cs="Times New Roman"/>
          <w:b/>
          <w:u w:val="single"/>
          <w:lang w:val="ru-RU" w:eastAsia="ru-RU"/>
        </w:rPr>
        <w:t>Пробл</w:t>
      </w:r>
      <w:r w:rsidR="004F34C6">
        <w:rPr>
          <w:rFonts w:eastAsia="Times New Roman" w:cs="Times New Roman"/>
          <w:b/>
          <w:u w:val="single"/>
          <w:lang w:val="ru-RU" w:eastAsia="ru-RU"/>
        </w:rPr>
        <w:t>емные вопросы в поселении в 202</w:t>
      </w:r>
      <w:r w:rsidR="00BA3E4B">
        <w:rPr>
          <w:rFonts w:eastAsia="Times New Roman" w:cs="Times New Roman"/>
          <w:b/>
          <w:u w:val="single"/>
          <w:lang w:val="ru-RU" w:eastAsia="ru-RU"/>
        </w:rPr>
        <w:t>4</w:t>
      </w:r>
      <w:r w:rsidRPr="003B0333">
        <w:rPr>
          <w:rFonts w:eastAsia="Times New Roman" w:cs="Times New Roman"/>
          <w:b/>
          <w:u w:val="single"/>
          <w:lang w:val="ru-RU" w:eastAsia="ru-RU"/>
        </w:rPr>
        <w:t xml:space="preserve"> году:</w:t>
      </w:r>
    </w:p>
    <w:p w:rsidR="004F34C6" w:rsidRDefault="00F669B8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 xml:space="preserve">1. </w:t>
      </w:r>
      <w:r w:rsidR="004F34C6">
        <w:rPr>
          <w:rFonts w:eastAsia="Times New Roman" w:cs="Times New Roman"/>
          <w:lang w:val="ru-RU" w:eastAsia="ru-RU"/>
        </w:rPr>
        <w:t>Снижение численности населения.</w:t>
      </w:r>
    </w:p>
    <w:p w:rsidR="0064758D" w:rsidRPr="003B0333" w:rsidRDefault="004F34C6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 xml:space="preserve">2. </w:t>
      </w:r>
      <w:r w:rsidR="00F669B8" w:rsidRPr="003B0333">
        <w:rPr>
          <w:rFonts w:eastAsia="Times New Roman" w:cs="Times New Roman"/>
          <w:lang w:val="ru-RU" w:eastAsia="ru-RU"/>
        </w:rPr>
        <w:t>Увеличение количества аварийного жилья.</w:t>
      </w:r>
    </w:p>
    <w:p w:rsidR="0064758D" w:rsidRPr="003B0333" w:rsidRDefault="00F669B8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>3. Проведение централизованное водоснабжения на улицах, жители которых пользуются привозной водой.</w:t>
      </w:r>
    </w:p>
    <w:p w:rsidR="0064758D" w:rsidRDefault="00F669B8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 w:rsidRPr="003B0333">
        <w:rPr>
          <w:rFonts w:eastAsia="Times New Roman" w:cs="Times New Roman"/>
          <w:lang w:val="ru-RU" w:eastAsia="ru-RU"/>
        </w:rPr>
        <w:t>4. Строительство канализационных очистных сооружений и полигона утилизации Т</w:t>
      </w:r>
      <w:r w:rsidR="0093663A">
        <w:rPr>
          <w:rFonts w:eastAsia="Times New Roman" w:cs="Times New Roman"/>
          <w:lang w:val="ru-RU" w:eastAsia="ru-RU"/>
        </w:rPr>
        <w:t>К</w:t>
      </w:r>
      <w:r w:rsidRPr="003B0333">
        <w:rPr>
          <w:rFonts w:eastAsia="Times New Roman" w:cs="Times New Roman"/>
          <w:lang w:val="ru-RU" w:eastAsia="ru-RU"/>
        </w:rPr>
        <w:t>О</w:t>
      </w:r>
      <w:r w:rsidR="004F34C6">
        <w:rPr>
          <w:rFonts w:eastAsia="Times New Roman" w:cs="Times New Roman"/>
          <w:lang w:val="ru-RU" w:eastAsia="ru-RU"/>
        </w:rPr>
        <w:t xml:space="preserve"> (Администрацией Советского района ведутся работы по проектированию КОСов</w:t>
      </w:r>
      <w:r w:rsidR="00AC57BF">
        <w:rPr>
          <w:rFonts w:eastAsia="Times New Roman" w:cs="Times New Roman"/>
          <w:lang w:val="ru-RU" w:eastAsia="ru-RU"/>
        </w:rPr>
        <w:t xml:space="preserve">, строительство </w:t>
      </w:r>
      <w:r w:rsidR="00AC57BF">
        <w:rPr>
          <w:rFonts w:eastAsia="Times New Roman" w:cs="Times New Roman"/>
          <w:lang w:val="ru-RU" w:eastAsia="ru-RU"/>
        </w:rPr>
        <w:lastRenderedPageBreak/>
        <w:t>планируется в 2026 г.</w:t>
      </w:r>
      <w:r w:rsidR="004F34C6">
        <w:rPr>
          <w:rFonts w:eastAsia="Times New Roman" w:cs="Times New Roman"/>
          <w:lang w:val="ru-RU" w:eastAsia="ru-RU"/>
        </w:rPr>
        <w:t>)</w:t>
      </w:r>
      <w:r w:rsidRPr="003B0333">
        <w:rPr>
          <w:rFonts w:eastAsia="Times New Roman" w:cs="Times New Roman"/>
          <w:lang w:val="ru-RU" w:eastAsia="ru-RU"/>
        </w:rPr>
        <w:t>.</w:t>
      </w:r>
    </w:p>
    <w:p w:rsidR="003F409C" w:rsidRDefault="003F409C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5. Необходимо строительство нового здания Дома Культуры.</w:t>
      </w:r>
    </w:p>
    <w:p w:rsidR="003F409C" w:rsidRDefault="003F409C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6. Необходимо строительство нового здания спортивного комплекса.</w:t>
      </w:r>
    </w:p>
    <w:p w:rsidR="003F409C" w:rsidRPr="003B0333" w:rsidRDefault="003F409C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7. Необходимо строительство универсальной спортивной площадки.</w:t>
      </w:r>
    </w:p>
    <w:p w:rsidR="0064758D" w:rsidRPr="003B0333" w:rsidRDefault="0064758D">
      <w:pPr>
        <w:shd w:val="clear" w:color="auto" w:fill="FFFFFF"/>
        <w:spacing w:line="360" w:lineRule="auto"/>
        <w:rPr>
          <w:rFonts w:eastAsia="Times New Roman" w:cs="Times New Roman"/>
          <w:lang w:val="ru-RU" w:eastAsia="ru-RU"/>
        </w:rPr>
      </w:pPr>
    </w:p>
    <w:sectPr w:rsidR="0064758D" w:rsidRPr="003B0333" w:rsidSect="0067074C">
      <w:footerReference w:type="default" r:id="rId7"/>
      <w:pgSz w:w="11906" w:h="16838"/>
      <w:pgMar w:top="851" w:right="665" w:bottom="1134" w:left="1170" w:header="0" w:footer="0" w:gutter="0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5B5" w:rsidRDefault="001935B5">
      <w:pPr>
        <w:spacing w:line="240" w:lineRule="auto"/>
      </w:pPr>
      <w:r>
        <w:separator/>
      </w:r>
    </w:p>
  </w:endnote>
  <w:endnote w:type="continuationSeparator" w:id="0">
    <w:p w:rsidR="001935B5" w:rsidRDefault="001935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andex-sans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;Times New Rom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05D" w:rsidRDefault="00DC6227">
    <w:pPr>
      <w:pStyle w:val="af4"/>
      <w:jc w:val="right"/>
    </w:pPr>
    <w:r>
      <w:fldChar w:fldCharType="begin"/>
    </w:r>
    <w:r>
      <w:instrText>PAGE</w:instrText>
    </w:r>
    <w:r>
      <w:fldChar w:fldCharType="separate"/>
    </w:r>
    <w:r w:rsidR="002A5409">
      <w:rPr>
        <w:noProof/>
      </w:rPr>
      <w:t>22</w:t>
    </w:r>
    <w:r>
      <w:rPr>
        <w:noProof/>
      </w:rPr>
      <w:fldChar w:fldCharType="end"/>
    </w:r>
  </w:p>
  <w:p w:rsidR="0078405D" w:rsidRDefault="0078405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5B5" w:rsidRDefault="001935B5">
      <w:pPr>
        <w:spacing w:line="240" w:lineRule="auto"/>
      </w:pPr>
      <w:r>
        <w:separator/>
      </w:r>
    </w:p>
  </w:footnote>
  <w:footnote w:type="continuationSeparator" w:id="0">
    <w:p w:rsidR="001935B5" w:rsidRDefault="001935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4">
    <w:nsid w:val="01752129"/>
    <w:multiLevelType w:val="multilevel"/>
    <w:tmpl w:val="92DED4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3CE1980"/>
    <w:multiLevelType w:val="multilevel"/>
    <w:tmpl w:val="EA40315A"/>
    <w:lvl w:ilvl="0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470"/>
        </w:tabs>
        <w:ind w:left="147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30"/>
        </w:tabs>
        <w:ind w:left="183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550"/>
        </w:tabs>
        <w:ind w:left="255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10"/>
        </w:tabs>
        <w:ind w:left="291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630"/>
        </w:tabs>
        <w:ind w:left="363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90"/>
        </w:tabs>
        <w:ind w:left="3990" w:hanging="360"/>
      </w:pPr>
      <w:rPr>
        <w:rFonts w:ascii="OpenSymbol" w:hAnsi="OpenSymbol" w:cs="OpenSymbol" w:hint="default"/>
      </w:rPr>
    </w:lvl>
  </w:abstractNum>
  <w:abstractNum w:abstractNumId="6">
    <w:nsid w:val="0E6911D7"/>
    <w:multiLevelType w:val="hybridMultilevel"/>
    <w:tmpl w:val="A9023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AC3162"/>
    <w:multiLevelType w:val="multilevel"/>
    <w:tmpl w:val="6BF4E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249304F"/>
    <w:multiLevelType w:val="hybridMultilevel"/>
    <w:tmpl w:val="29E80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C67572"/>
    <w:multiLevelType w:val="hybridMultilevel"/>
    <w:tmpl w:val="D828F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0C2D6E"/>
    <w:multiLevelType w:val="multilevel"/>
    <w:tmpl w:val="1B8E8774"/>
    <w:lvl w:ilvl="0">
      <w:start w:val="6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0E179B"/>
    <w:multiLevelType w:val="hybridMultilevel"/>
    <w:tmpl w:val="0A628E1A"/>
    <w:lvl w:ilvl="0" w:tplc="F97837DA">
      <w:start w:val="1"/>
      <w:numFmt w:val="decimal"/>
      <w:lvlText w:val="%1."/>
      <w:lvlJc w:val="left"/>
      <w:pPr>
        <w:ind w:left="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25F01159"/>
    <w:multiLevelType w:val="hybridMultilevel"/>
    <w:tmpl w:val="66B4A1EE"/>
    <w:lvl w:ilvl="0" w:tplc="14D4550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304C44"/>
    <w:multiLevelType w:val="hybridMultilevel"/>
    <w:tmpl w:val="40C8CB4C"/>
    <w:lvl w:ilvl="0" w:tplc="C7F20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96B4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BE5E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3AF5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0409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AEC3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BE3E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6EE7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227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2F4127"/>
    <w:multiLevelType w:val="hybridMultilevel"/>
    <w:tmpl w:val="7598D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9D61DA"/>
    <w:multiLevelType w:val="hybridMultilevel"/>
    <w:tmpl w:val="8AD473F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DA10426"/>
    <w:multiLevelType w:val="multilevel"/>
    <w:tmpl w:val="B5DC5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B57ACD"/>
    <w:multiLevelType w:val="hybridMultilevel"/>
    <w:tmpl w:val="627A6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5612F0"/>
    <w:multiLevelType w:val="hybridMultilevel"/>
    <w:tmpl w:val="572EE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0630B5"/>
    <w:multiLevelType w:val="hybridMultilevel"/>
    <w:tmpl w:val="929AC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317ABC"/>
    <w:multiLevelType w:val="hybridMultilevel"/>
    <w:tmpl w:val="C5340DD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50075C65"/>
    <w:multiLevelType w:val="hybridMultilevel"/>
    <w:tmpl w:val="C7B40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C412B4"/>
    <w:multiLevelType w:val="hybridMultilevel"/>
    <w:tmpl w:val="D34A582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0A2737"/>
    <w:multiLevelType w:val="multilevel"/>
    <w:tmpl w:val="49CA2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>
    <w:nsid w:val="5F323CF7"/>
    <w:multiLevelType w:val="multilevel"/>
    <w:tmpl w:val="45A65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ED631B"/>
    <w:multiLevelType w:val="hybridMultilevel"/>
    <w:tmpl w:val="E506D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DF129B"/>
    <w:multiLevelType w:val="multilevel"/>
    <w:tmpl w:val="D4044F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 w:hint="default"/>
      </w:rPr>
    </w:lvl>
  </w:abstractNum>
  <w:abstractNum w:abstractNumId="27">
    <w:nsid w:val="667F60CC"/>
    <w:multiLevelType w:val="multilevel"/>
    <w:tmpl w:val="99C0C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ED371F"/>
    <w:multiLevelType w:val="multilevel"/>
    <w:tmpl w:val="D8E8D3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6D48355E"/>
    <w:multiLevelType w:val="multilevel"/>
    <w:tmpl w:val="459CF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644234"/>
    <w:multiLevelType w:val="hybridMultilevel"/>
    <w:tmpl w:val="26DE8E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23"/>
  </w:num>
  <w:num w:numId="4">
    <w:abstractNumId w:val="26"/>
  </w:num>
  <w:num w:numId="5">
    <w:abstractNumId w:val="5"/>
  </w:num>
  <w:num w:numId="6">
    <w:abstractNumId w:val="27"/>
  </w:num>
  <w:num w:numId="7">
    <w:abstractNumId w:val="4"/>
  </w:num>
  <w:num w:numId="8">
    <w:abstractNumId w:val="29"/>
  </w:num>
  <w:num w:numId="9">
    <w:abstractNumId w:val="24"/>
  </w:num>
  <w:num w:numId="10">
    <w:abstractNumId w:val="10"/>
  </w:num>
  <w:num w:numId="11">
    <w:abstractNumId w:val="28"/>
  </w:num>
  <w:num w:numId="12">
    <w:abstractNumId w:val="30"/>
  </w:num>
  <w:num w:numId="13">
    <w:abstractNumId w:val="21"/>
  </w:num>
  <w:num w:numId="14">
    <w:abstractNumId w:val="17"/>
  </w:num>
  <w:num w:numId="15">
    <w:abstractNumId w:val="14"/>
  </w:num>
  <w:num w:numId="16">
    <w:abstractNumId w:val="18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22"/>
  </w:num>
  <w:num w:numId="22">
    <w:abstractNumId w:val="11"/>
  </w:num>
  <w:num w:numId="23">
    <w:abstractNumId w:val="19"/>
  </w:num>
  <w:num w:numId="24">
    <w:abstractNumId w:val="8"/>
  </w:num>
  <w:num w:numId="25">
    <w:abstractNumId w:val="9"/>
  </w:num>
  <w:num w:numId="26">
    <w:abstractNumId w:val="15"/>
  </w:num>
  <w:num w:numId="27">
    <w:abstractNumId w:val="25"/>
  </w:num>
  <w:num w:numId="28">
    <w:abstractNumId w:val="6"/>
  </w:num>
  <w:num w:numId="29">
    <w:abstractNumId w:val="20"/>
  </w:num>
  <w:num w:numId="30">
    <w:abstractNumId w:val="12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8D"/>
    <w:rsid w:val="0000483E"/>
    <w:rsid w:val="00016B8E"/>
    <w:rsid w:val="000230A2"/>
    <w:rsid w:val="00026C7B"/>
    <w:rsid w:val="00026FF4"/>
    <w:rsid w:val="00027787"/>
    <w:rsid w:val="00037085"/>
    <w:rsid w:val="00037233"/>
    <w:rsid w:val="00040759"/>
    <w:rsid w:val="00042684"/>
    <w:rsid w:val="000536AA"/>
    <w:rsid w:val="00053E0B"/>
    <w:rsid w:val="00063A54"/>
    <w:rsid w:val="00074A75"/>
    <w:rsid w:val="000775B5"/>
    <w:rsid w:val="0008128E"/>
    <w:rsid w:val="00081D12"/>
    <w:rsid w:val="000B5FC2"/>
    <w:rsid w:val="000B76A6"/>
    <w:rsid w:val="000C4833"/>
    <w:rsid w:val="000D549F"/>
    <w:rsid w:val="000E73E9"/>
    <w:rsid w:val="001019B8"/>
    <w:rsid w:val="00106F5D"/>
    <w:rsid w:val="00111E9B"/>
    <w:rsid w:val="001120ED"/>
    <w:rsid w:val="00116631"/>
    <w:rsid w:val="00116639"/>
    <w:rsid w:val="001219EC"/>
    <w:rsid w:val="00125FB8"/>
    <w:rsid w:val="0013596C"/>
    <w:rsid w:val="001428CD"/>
    <w:rsid w:val="00144426"/>
    <w:rsid w:val="00150A38"/>
    <w:rsid w:val="00156F60"/>
    <w:rsid w:val="001635EB"/>
    <w:rsid w:val="00180E5B"/>
    <w:rsid w:val="00181052"/>
    <w:rsid w:val="00187427"/>
    <w:rsid w:val="001935B5"/>
    <w:rsid w:val="00195FD0"/>
    <w:rsid w:val="00196C28"/>
    <w:rsid w:val="001A0044"/>
    <w:rsid w:val="001A10DB"/>
    <w:rsid w:val="001A4845"/>
    <w:rsid w:val="001A71BE"/>
    <w:rsid w:val="001B58AB"/>
    <w:rsid w:val="001B5AE4"/>
    <w:rsid w:val="001C0977"/>
    <w:rsid w:val="001C5179"/>
    <w:rsid w:val="001D460B"/>
    <w:rsid w:val="001E44D7"/>
    <w:rsid w:val="001E5B71"/>
    <w:rsid w:val="001F769A"/>
    <w:rsid w:val="002000DB"/>
    <w:rsid w:val="0020730B"/>
    <w:rsid w:val="00216464"/>
    <w:rsid w:val="00217D46"/>
    <w:rsid w:val="002217EB"/>
    <w:rsid w:val="00232CE0"/>
    <w:rsid w:val="00237382"/>
    <w:rsid w:val="00244BEA"/>
    <w:rsid w:val="002464B5"/>
    <w:rsid w:val="00262051"/>
    <w:rsid w:val="0026423A"/>
    <w:rsid w:val="0027691D"/>
    <w:rsid w:val="00295A6B"/>
    <w:rsid w:val="002A2A14"/>
    <w:rsid w:val="002A5409"/>
    <w:rsid w:val="002B2E5D"/>
    <w:rsid w:val="002B4E24"/>
    <w:rsid w:val="002B6C29"/>
    <w:rsid w:val="002B6EA6"/>
    <w:rsid w:val="002C04FC"/>
    <w:rsid w:val="002C522B"/>
    <w:rsid w:val="002C5481"/>
    <w:rsid w:val="002E5D27"/>
    <w:rsid w:val="00301924"/>
    <w:rsid w:val="00317D73"/>
    <w:rsid w:val="00323478"/>
    <w:rsid w:val="003340C7"/>
    <w:rsid w:val="0033501B"/>
    <w:rsid w:val="003355BC"/>
    <w:rsid w:val="003476BB"/>
    <w:rsid w:val="003476D5"/>
    <w:rsid w:val="00355860"/>
    <w:rsid w:val="00357D8E"/>
    <w:rsid w:val="00362537"/>
    <w:rsid w:val="00371FFE"/>
    <w:rsid w:val="00375D81"/>
    <w:rsid w:val="00381B95"/>
    <w:rsid w:val="00390DE9"/>
    <w:rsid w:val="003A3138"/>
    <w:rsid w:val="003B0333"/>
    <w:rsid w:val="003B0621"/>
    <w:rsid w:val="003B3978"/>
    <w:rsid w:val="003C1E7E"/>
    <w:rsid w:val="003E1D9E"/>
    <w:rsid w:val="003E25C9"/>
    <w:rsid w:val="003E40A0"/>
    <w:rsid w:val="003E74A1"/>
    <w:rsid w:val="003F1D83"/>
    <w:rsid w:val="003F409C"/>
    <w:rsid w:val="003F67A7"/>
    <w:rsid w:val="004035FF"/>
    <w:rsid w:val="00407B3A"/>
    <w:rsid w:val="00422E08"/>
    <w:rsid w:val="00435FB3"/>
    <w:rsid w:val="004369E2"/>
    <w:rsid w:val="00440A03"/>
    <w:rsid w:val="004432D2"/>
    <w:rsid w:val="004456A4"/>
    <w:rsid w:val="00451CE8"/>
    <w:rsid w:val="004618AF"/>
    <w:rsid w:val="0046641B"/>
    <w:rsid w:val="004A2B75"/>
    <w:rsid w:val="004A3F67"/>
    <w:rsid w:val="004A4B75"/>
    <w:rsid w:val="004B43F3"/>
    <w:rsid w:val="004C678D"/>
    <w:rsid w:val="004D5BAA"/>
    <w:rsid w:val="004E1789"/>
    <w:rsid w:val="004E23CB"/>
    <w:rsid w:val="004E26EA"/>
    <w:rsid w:val="004F0267"/>
    <w:rsid w:val="004F34C6"/>
    <w:rsid w:val="00501FC0"/>
    <w:rsid w:val="00507DCB"/>
    <w:rsid w:val="005177C8"/>
    <w:rsid w:val="005313D2"/>
    <w:rsid w:val="00540FC4"/>
    <w:rsid w:val="0055272B"/>
    <w:rsid w:val="00554F69"/>
    <w:rsid w:val="00555F3F"/>
    <w:rsid w:val="005566EF"/>
    <w:rsid w:val="005614A7"/>
    <w:rsid w:val="00562F6D"/>
    <w:rsid w:val="00577803"/>
    <w:rsid w:val="005822E8"/>
    <w:rsid w:val="00593833"/>
    <w:rsid w:val="005949FF"/>
    <w:rsid w:val="005A1E25"/>
    <w:rsid w:val="005A2E79"/>
    <w:rsid w:val="005A61C1"/>
    <w:rsid w:val="005A6659"/>
    <w:rsid w:val="005B1A60"/>
    <w:rsid w:val="005B2525"/>
    <w:rsid w:val="005C58AF"/>
    <w:rsid w:val="005D679E"/>
    <w:rsid w:val="005E086E"/>
    <w:rsid w:val="005E76B7"/>
    <w:rsid w:val="005F1DD2"/>
    <w:rsid w:val="005F4801"/>
    <w:rsid w:val="006328A3"/>
    <w:rsid w:val="00642F19"/>
    <w:rsid w:val="0064758D"/>
    <w:rsid w:val="00650C79"/>
    <w:rsid w:val="00653E96"/>
    <w:rsid w:val="00654200"/>
    <w:rsid w:val="0067074C"/>
    <w:rsid w:val="006775CA"/>
    <w:rsid w:val="00680FF2"/>
    <w:rsid w:val="00685BC3"/>
    <w:rsid w:val="00692C24"/>
    <w:rsid w:val="006A5359"/>
    <w:rsid w:val="006A733D"/>
    <w:rsid w:val="006A7A0C"/>
    <w:rsid w:val="006B1D50"/>
    <w:rsid w:val="006B6430"/>
    <w:rsid w:val="006C77BB"/>
    <w:rsid w:val="006D41AB"/>
    <w:rsid w:val="006E0E68"/>
    <w:rsid w:val="006E7DF9"/>
    <w:rsid w:val="00700C14"/>
    <w:rsid w:val="00702E6D"/>
    <w:rsid w:val="0070360E"/>
    <w:rsid w:val="00730F69"/>
    <w:rsid w:val="00731002"/>
    <w:rsid w:val="00733600"/>
    <w:rsid w:val="00733F6B"/>
    <w:rsid w:val="007423BD"/>
    <w:rsid w:val="00742F44"/>
    <w:rsid w:val="00743FEF"/>
    <w:rsid w:val="007448B8"/>
    <w:rsid w:val="00745E55"/>
    <w:rsid w:val="0074745C"/>
    <w:rsid w:val="0076220C"/>
    <w:rsid w:val="007703C2"/>
    <w:rsid w:val="0078405D"/>
    <w:rsid w:val="00790A25"/>
    <w:rsid w:val="0079191E"/>
    <w:rsid w:val="00794331"/>
    <w:rsid w:val="00795ACF"/>
    <w:rsid w:val="007C291D"/>
    <w:rsid w:val="007C3C2C"/>
    <w:rsid w:val="007C6125"/>
    <w:rsid w:val="007D47A1"/>
    <w:rsid w:val="007E0615"/>
    <w:rsid w:val="007F56CF"/>
    <w:rsid w:val="007F5969"/>
    <w:rsid w:val="00802BE4"/>
    <w:rsid w:val="00803CC3"/>
    <w:rsid w:val="008164DA"/>
    <w:rsid w:val="00817AF9"/>
    <w:rsid w:val="0083568A"/>
    <w:rsid w:val="00841EF3"/>
    <w:rsid w:val="00846288"/>
    <w:rsid w:val="00847B44"/>
    <w:rsid w:val="00866509"/>
    <w:rsid w:val="00870793"/>
    <w:rsid w:val="00883CF3"/>
    <w:rsid w:val="008968E4"/>
    <w:rsid w:val="00896B2D"/>
    <w:rsid w:val="008978BB"/>
    <w:rsid w:val="008D1B3E"/>
    <w:rsid w:val="008E4D94"/>
    <w:rsid w:val="008F73E4"/>
    <w:rsid w:val="00915A31"/>
    <w:rsid w:val="0093663A"/>
    <w:rsid w:val="009407CE"/>
    <w:rsid w:val="00941DE5"/>
    <w:rsid w:val="00943C61"/>
    <w:rsid w:val="00944DD2"/>
    <w:rsid w:val="00945027"/>
    <w:rsid w:val="00956E3C"/>
    <w:rsid w:val="009579AB"/>
    <w:rsid w:val="00962D52"/>
    <w:rsid w:val="00973471"/>
    <w:rsid w:val="00975C57"/>
    <w:rsid w:val="00977065"/>
    <w:rsid w:val="00994B1E"/>
    <w:rsid w:val="009963A4"/>
    <w:rsid w:val="009A2F38"/>
    <w:rsid w:val="009B2750"/>
    <w:rsid w:val="009B606B"/>
    <w:rsid w:val="009C17E3"/>
    <w:rsid w:val="009C1EFD"/>
    <w:rsid w:val="009C2398"/>
    <w:rsid w:val="009C2C2C"/>
    <w:rsid w:val="009C540A"/>
    <w:rsid w:val="009C67A2"/>
    <w:rsid w:val="00A010E6"/>
    <w:rsid w:val="00A07533"/>
    <w:rsid w:val="00A07DD3"/>
    <w:rsid w:val="00A1218D"/>
    <w:rsid w:val="00A1772F"/>
    <w:rsid w:val="00A42540"/>
    <w:rsid w:val="00A51B42"/>
    <w:rsid w:val="00A556C1"/>
    <w:rsid w:val="00A55B14"/>
    <w:rsid w:val="00A6138E"/>
    <w:rsid w:val="00A648C1"/>
    <w:rsid w:val="00A75064"/>
    <w:rsid w:val="00A75E44"/>
    <w:rsid w:val="00A75EC9"/>
    <w:rsid w:val="00A85CC3"/>
    <w:rsid w:val="00A86E57"/>
    <w:rsid w:val="00A9622B"/>
    <w:rsid w:val="00A9791A"/>
    <w:rsid w:val="00AA7ED1"/>
    <w:rsid w:val="00AB0A28"/>
    <w:rsid w:val="00AB2527"/>
    <w:rsid w:val="00AB2676"/>
    <w:rsid w:val="00AB574F"/>
    <w:rsid w:val="00AC2C86"/>
    <w:rsid w:val="00AC5786"/>
    <w:rsid w:val="00AC57BF"/>
    <w:rsid w:val="00AD694F"/>
    <w:rsid w:val="00AE1799"/>
    <w:rsid w:val="00AF185A"/>
    <w:rsid w:val="00AF4E01"/>
    <w:rsid w:val="00AF5B0B"/>
    <w:rsid w:val="00B01BE3"/>
    <w:rsid w:val="00B0236F"/>
    <w:rsid w:val="00B15AF6"/>
    <w:rsid w:val="00B34EE8"/>
    <w:rsid w:val="00B35038"/>
    <w:rsid w:val="00B40A40"/>
    <w:rsid w:val="00B601E2"/>
    <w:rsid w:val="00B60937"/>
    <w:rsid w:val="00B63BB6"/>
    <w:rsid w:val="00B73082"/>
    <w:rsid w:val="00B7388B"/>
    <w:rsid w:val="00B75341"/>
    <w:rsid w:val="00B80903"/>
    <w:rsid w:val="00B950D9"/>
    <w:rsid w:val="00B95C85"/>
    <w:rsid w:val="00BA0A40"/>
    <w:rsid w:val="00BA3E4B"/>
    <w:rsid w:val="00BB4CA8"/>
    <w:rsid w:val="00BD29D7"/>
    <w:rsid w:val="00BD46E6"/>
    <w:rsid w:val="00BE1027"/>
    <w:rsid w:val="00BF45AF"/>
    <w:rsid w:val="00C1430A"/>
    <w:rsid w:val="00C211EF"/>
    <w:rsid w:val="00C245FA"/>
    <w:rsid w:val="00C271A2"/>
    <w:rsid w:val="00C401EC"/>
    <w:rsid w:val="00C62CAE"/>
    <w:rsid w:val="00C67347"/>
    <w:rsid w:val="00C6736A"/>
    <w:rsid w:val="00C74759"/>
    <w:rsid w:val="00C865F7"/>
    <w:rsid w:val="00C951BF"/>
    <w:rsid w:val="00C972E5"/>
    <w:rsid w:val="00CA4639"/>
    <w:rsid w:val="00CD5E9D"/>
    <w:rsid w:val="00CE026C"/>
    <w:rsid w:val="00CE053F"/>
    <w:rsid w:val="00CE07B7"/>
    <w:rsid w:val="00CE75B3"/>
    <w:rsid w:val="00CF4559"/>
    <w:rsid w:val="00D01194"/>
    <w:rsid w:val="00D01F72"/>
    <w:rsid w:val="00D06600"/>
    <w:rsid w:val="00D167F0"/>
    <w:rsid w:val="00D27632"/>
    <w:rsid w:val="00D324A2"/>
    <w:rsid w:val="00D41175"/>
    <w:rsid w:val="00D4760A"/>
    <w:rsid w:val="00D504D9"/>
    <w:rsid w:val="00D51102"/>
    <w:rsid w:val="00D8049D"/>
    <w:rsid w:val="00D82E77"/>
    <w:rsid w:val="00D8324F"/>
    <w:rsid w:val="00DA1A92"/>
    <w:rsid w:val="00DA6BFA"/>
    <w:rsid w:val="00DA78D1"/>
    <w:rsid w:val="00DB059D"/>
    <w:rsid w:val="00DB418B"/>
    <w:rsid w:val="00DB56C2"/>
    <w:rsid w:val="00DB5F9D"/>
    <w:rsid w:val="00DC1CD6"/>
    <w:rsid w:val="00DC6227"/>
    <w:rsid w:val="00DD00D4"/>
    <w:rsid w:val="00DD28FA"/>
    <w:rsid w:val="00DD593F"/>
    <w:rsid w:val="00DD7905"/>
    <w:rsid w:val="00DE25C4"/>
    <w:rsid w:val="00DE5762"/>
    <w:rsid w:val="00DF0664"/>
    <w:rsid w:val="00DF07A2"/>
    <w:rsid w:val="00DF08C1"/>
    <w:rsid w:val="00DF1D74"/>
    <w:rsid w:val="00E01BBC"/>
    <w:rsid w:val="00E07F36"/>
    <w:rsid w:val="00E21B69"/>
    <w:rsid w:val="00E23435"/>
    <w:rsid w:val="00E23B03"/>
    <w:rsid w:val="00E254F9"/>
    <w:rsid w:val="00E4249F"/>
    <w:rsid w:val="00E4742A"/>
    <w:rsid w:val="00E507FF"/>
    <w:rsid w:val="00E525E2"/>
    <w:rsid w:val="00E53117"/>
    <w:rsid w:val="00E60B6F"/>
    <w:rsid w:val="00E67AF3"/>
    <w:rsid w:val="00E7378C"/>
    <w:rsid w:val="00E764EE"/>
    <w:rsid w:val="00E768C7"/>
    <w:rsid w:val="00E770E8"/>
    <w:rsid w:val="00E92E0C"/>
    <w:rsid w:val="00EA58E4"/>
    <w:rsid w:val="00EC0961"/>
    <w:rsid w:val="00EC0E61"/>
    <w:rsid w:val="00EC17D9"/>
    <w:rsid w:val="00EC403B"/>
    <w:rsid w:val="00EC4924"/>
    <w:rsid w:val="00EC4D42"/>
    <w:rsid w:val="00EC54BD"/>
    <w:rsid w:val="00ED4A91"/>
    <w:rsid w:val="00EF0C04"/>
    <w:rsid w:val="00EF3D74"/>
    <w:rsid w:val="00F053A8"/>
    <w:rsid w:val="00F07EBC"/>
    <w:rsid w:val="00F10567"/>
    <w:rsid w:val="00F17496"/>
    <w:rsid w:val="00F20CA9"/>
    <w:rsid w:val="00F23B6B"/>
    <w:rsid w:val="00F25476"/>
    <w:rsid w:val="00F262B5"/>
    <w:rsid w:val="00F31651"/>
    <w:rsid w:val="00F35062"/>
    <w:rsid w:val="00F373D8"/>
    <w:rsid w:val="00F425A6"/>
    <w:rsid w:val="00F44B05"/>
    <w:rsid w:val="00F46FD0"/>
    <w:rsid w:val="00F61C90"/>
    <w:rsid w:val="00F646D8"/>
    <w:rsid w:val="00F669B8"/>
    <w:rsid w:val="00F8119D"/>
    <w:rsid w:val="00F84606"/>
    <w:rsid w:val="00F87197"/>
    <w:rsid w:val="00F964A3"/>
    <w:rsid w:val="00FA5D9F"/>
    <w:rsid w:val="00FB5DA6"/>
    <w:rsid w:val="00FC466C"/>
    <w:rsid w:val="00FC650F"/>
    <w:rsid w:val="00FD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F600F-31C8-4D23-B130-0E341B52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7074C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en-US" w:eastAsia="en-US" w:bidi="en-US"/>
    </w:rPr>
  </w:style>
  <w:style w:type="paragraph" w:styleId="1">
    <w:name w:val="heading 1"/>
    <w:basedOn w:val="a0"/>
    <w:rsid w:val="0067074C"/>
    <w:pPr>
      <w:outlineLvl w:val="0"/>
    </w:pPr>
  </w:style>
  <w:style w:type="paragraph" w:styleId="2">
    <w:name w:val="heading 2"/>
    <w:basedOn w:val="a"/>
    <w:rsid w:val="0067074C"/>
    <w:pPr>
      <w:spacing w:before="280" w:after="280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rsid w:val="0067074C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rsid w:val="006707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1"/>
    <w:rsid w:val="0067074C"/>
  </w:style>
  <w:style w:type="character" w:customStyle="1" w:styleId="s1">
    <w:name w:val="s1"/>
    <w:basedOn w:val="a1"/>
    <w:rsid w:val="0067074C"/>
  </w:style>
  <w:style w:type="character" w:customStyle="1" w:styleId="s2">
    <w:name w:val="s2"/>
    <w:basedOn w:val="a1"/>
    <w:rsid w:val="0067074C"/>
  </w:style>
  <w:style w:type="character" w:customStyle="1" w:styleId="s3">
    <w:name w:val="s3"/>
    <w:basedOn w:val="a1"/>
    <w:rsid w:val="0067074C"/>
  </w:style>
  <w:style w:type="character" w:customStyle="1" w:styleId="s4">
    <w:name w:val="s4"/>
    <w:basedOn w:val="a1"/>
    <w:rsid w:val="0067074C"/>
  </w:style>
  <w:style w:type="character" w:customStyle="1" w:styleId="s5">
    <w:name w:val="s5"/>
    <w:basedOn w:val="a1"/>
    <w:rsid w:val="0067074C"/>
  </w:style>
  <w:style w:type="character" w:customStyle="1" w:styleId="ListLabel1">
    <w:name w:val="ListLabel 1"/>
    <w:rsid w:val="0067074C"/>
    <w:rPr>
      <w:rFonts w:cs="Calibri"/>
    </w:rPr>
  </w:style>
  <w:style w:type="character" w:customStyle="1" w:styleId="ListLabel2">
    <w:name w:val="ListLabel 2"/>
    <w:rsid w:val="0067074C"/>
    <w:rPr>
      <w:rFonts w:cs="Courier New"/>
    </w:rPr>
  </w:style>
  <w:style w:type="character" w:customStyle="1" w:styleId="-">
    <w:name w:val="Интернет-ссылка"/>
    <w:rsid w:val="0067074C"/>
    <w:rPr>
      <w:color w:val="0000FF"/>
      <w:u w:val="single"/>
    </w:rPr>
  </w:style>
  <w:style w:type="character" w:customStyle="1" w:styleId="ListLabel3">
    <w:name w:val="ListLabel 3"/>
    <w:rsid w:val="0067074C"/>
    <w:rPr>
      <w:rFonts w:cs="Symbol"/>
    </w:rPr>
  </w:style>
  <w:style w:type="character" w:customStyle="1" w:styleId="ListLabel4">
    <w:name w:val="ListLabel 4"/>
    <w:rsid w:val="0067074C"/>
    <w:rPr>
      <w:rFonts w:cs="Courier New"/>
    </w:rPr>
  </w:style>
  <w:style w:type="character" w:customStyle="1" w:styleId="ListLabel5">
    <w:name w:val="ListLabel 5"/>
    <w:rsid w:val="0067074C"/>
    <w:rPr>
      <w:rFonts w:cs="Wingdings"/>
    </w:rPr>
  </w:style>
  <w:style w:type="character" w:customStyle="1" w:styleId="ListLabel6">
    <w:name w:val="ListLabel 6"/>
    <w:rsid w:val="0067074C"/>
    <w:rPr>
      <w:rFonts w:cs="Symbol"/>
    </w:rPr>
  </w:style>
  <w:style w:type="character" w:customStyle="1" w:styleId="ListLabel7">
    <w:name w:val="ListLabel 7"/>
    <w:rsid w:val="0067074C"/>
    <w:rPr>
      <w:rFonts w:cs="Courier New"/>
    </w:rPr>
  </w:style>
  <w:style w:type="character" w:customStyle="1" w:styleId="ListLabel8">
    <w:name w:val="ListLabel 8"/>
    <w:rsid w:val="0067074C"/>
    <w:rPr>
      <w:rFonts w:cs="Wingdings"/>
    </w:rPr>
  </w:style>
  <w:style w:type="character" w:customStyle="1" w:styleId="ListLabel9">
    <w:name w:val="ListLabel 9"/>
    <w:rsid w:val="0067074C"/>
    <w:rPr>
      <w:rFonts w:cs="Symbol"/>
    </w:rPr>
  </w:style>
  <w:style w:type="character" w:customStyle="1" w:styleId="ListLabel10">
    <w:name w:val="ListLabel 10"/>
    <w:rsid w:val="0067074C"/>
    <w:rPr>
      <w:rFonts w:cs="Courier New"/>
    </w:rPr>
  </w:style>
  <w:style w:type="character" w:customStyle="1" w:styleId="ListLabel11">
    <w:name w:val="ListLabel 11"/>
    <w:rsid w:val="0067074C"/>
    <w:rPr>
      <w:rFonts w:cs="Wingdings"/>
    </w:rPr>
  </w:style>
  <w:style w:type="character" w:customStyle="1" w:styleId="ListLabel12">
    <w:name w:val="ListLabel 12"/>
    <w:rsid w:val="0067074C"/>
    <w:rPr>
      <w:rFonts w:cs="Symbol"/>
    </w:rPr>
  </w:style>
  <w:style w:type="character" w:customStyle="1" w:styleId="ListLabel13">
    <w:name w:val="ListLabel 13"/>
    <w:rsid w:val="0067074C"/>
    <w:rPr>
      <w:rFonts w:cs="Courier New"/>
    </w:rPr>
  </w:style>
  <w:style w:type="character" w:customStyle="1" w:styleId="ListLabel14">
    <w:name w:val="ListLabel 14"/>
    <w:rsid w:val="0067074C"/>
    <w:rPr>
      <w:rFonts w:cs="Wingdings"/>
    </w:rPr>
  </w:style>
  <w:style w:type="character" w:customStyle="1" w:styleId="ListLabel15">
    <w:name w:val="ListLabel 15"/>
    <w:rsid w:val="0067074C"/>
    <w:rPr>
      <w:rFonts w:cs="Symbol"/>
    </w:rPr>
  </w:style>
  <w:style w:type="character" w:customStyle="1" w:styleId="ListLabel16">
    <w:name w:val="ListLabel 16"/>
    <w:rsid w:val="0067074C"/>
    <w:rPr>
      <w:rFonts w:cs="Courier New"/>
    </w:rPr>
  </w:style>
  <w:style w:type="character" w:customStyle="1" w:styleId="ListLabel17">
    <w:name w:val="ListLabel 17"/>
    <w:rsid w:val="0067074C"/>
    <w:rPr>
      <w:rFonts w:cs="Wingdings"/>
    </w:rPr>
  </w:style>
  <w:style w:type="character" w:customStyle="1" w:styleId="WW8Num3z0">
    <w:name w:val="WW8Num3z0"/>
    <w:rsid w:val="0067074C"/>
    <w:rPr>
      <w:rFonts w:ascii="Symbol" w:hAnsi="Symbol" w:cs="OpenSymbol"/>
      <w:sz w:val="26"/>
      <w:szCs w:val="26"/>
      <w:lang w:val="ru-RU"/>
    </w:rPr>
  </w:style>
  <w:style w:type="character" w:customStyle="1" w:styleId="WW8Num3z1">
    <w:name w:val="WW8Num3z1"/>
    <w:rsid w:val="0067074C"/>
    <w:rPr>
      <w:rFonts w:ascii="OpenSymbol" w:hAnsi="OpenSymbol" w:cs="OpenSymbol"/>
    </w:rPr>
  </w:style>
  <w:style w:type="character" w:customStyle="1" w:styleId="WW8Num4z0">
    <w:name w:val="WW8Num4z0"/>
    <w:rsid w:val="0067074C"/>
    <w:rPr>
      <w:rFonts w:ascii="Symbol" w:hAnsi="Symbol" w:cs="OpenSymbol"/>
      <w:sz w:val="26"/>
      <w:szCs w:val="26"/>
      <w:lang w:val="ru-RU"/>
    </w:rPr>
  </w:style>
  <w:style w:type="character" w:customStyle="1" w:styleId="WW8Num4z1">
    <w:name w:val="WW8Num4z1"/>
    <w:rsid w:val="0067074C"/>
    <w:rPr>
      <w:rFonts w:ascii="OpenSymbol" w:hAnsi="OpenSymbol" w:cs="OpenSymbol"/>
    </w:rPr>
  </w:style>
  <w:style w:type="character" w:customStyle="1" w:styleId="WW8Num5z0">
    <w:name w:val="WW8Num5z0"/>
    <w:rsid w:val="0067074C"/>
    <w:rPr>
      <w:rFonts w:ascii="Symbol" w:hAnsi="Symbol" w:cs="OpenSymbol"/>
    </w:rPr>
  </w:style>
  <w:style w:type="character" w:customStyle="1" w:styleId="WW8Num5z1">
    <w:name w:val="WW8Num5z1"/>
    <w:rsid w:val="0067074C"/>
    <w:rPr>
      <w:rFonts w:ascii="OpenSymbol" w:hAnsi="OpenSymbol" w:cs="OpenSymbol"/>
    </w:rPr>
  </w:style>
  <w:style w:type="character" w:customStyle="1" w:styleId="a4">
    <w:name w:val="Выделение жирным"/>
    <w:basedOn w:val="a1"/>
    <w:rsid w:val="0067074C"/>
    <w:rPr>
      <w:b/>
      <w:bCs/>
    </w:rPr>
  </w:style>
  <w:style w:type="character" w:customStyle="1" w:styleId="a5">
    <w:name w:val="Текст выноски Знак"/>
    <w:basedOn w:val="a1"/>
    <w:rsid w:val="0067074C"/>
    <w:rPr>
      <w:rFonts w:ascii="Segoe UI" w:eastAsia="SimSun" w:hAnsi="Segoe UI" w:cs="Segoe UI"/>
      <w:color w:val="00000A"/>
      <w:sz w:val="18"/>
      <w:szCs w:val="18"/>
      <w:lang w:eastAsia="en-US"/>
    </w:rPr>
  </w:style>
  <w:style w:type="character" w:customStyle="1" w:styleId="a6">
    <w:name w:val="Верхний колонтитул Знак"/>
    <w:basedOn w:val="a1"/>
    <w:rsid w:val="0067074C"/>
    <w:rPr>
      <w:rFonts w:ascii="Calibri" w:eastAsia="SimSun" w:hAnsi="Calibri" w:cs="Calibri"/>
      <w:color w:val="00000A"/>
      <w:lang w:eastAsia="en-US"/>
    </w:rPr>
  </w:style>
  <w:style w:type="character" w:customStyle="1" w:styleId="a7">
    <w:name w:val="Нижний колонтитул Знак"/>
    <w:basedOn w:val="a1"/>
    <w:rsid w:val="0067074C"/>
    <w:rPr>
      <w:rFonts w:ascii="Calibri" w:eastAsia="SimSun" w:hAnsi="Calibri" w:cs="Calibri"/>
      <w:color w:val="00000A"/>
      <w:lang w:eastAsia="en-US"/>
    </w:rPr>
  </w:style>
  <w:style w:type="character" w:customStyle="1" w:styleId="ListLabel18">
    <w:name w:val="ListLabel 18"/>
    <w:rsid w:val="0067074C"/>
    <w:rPr>
      <w:rFonts w:cs="Symbol"/>
    </w:rPr>
  </w:style>
  <w:style w:type="character" w:customStyle="1" w:styleId="ListLabel19">
    <w:name w:val="ListLabel 19"/>
    <w:rsid w:val="0067074C"/>
    <w:rPr>
      <w:rFonts w:cs="Courier New"/>
    </w:rPr>
  </w:style>
  <w:style w:type="character" w:customStyle="1" w:styleId="ListLabel20">
    <w:name w:val="ListLabel 20"/>
    <w:rsid w:val="0067074C"/>
    <w:rPr>
      <w:rFonts w:cs="Wingdings"/>
    </w:rPr>
  </w:style>
  <w:style w:type="character" w:customStyle="1" w:styleId="ListLabel21">
    <w:name w:val="ListLabel 21"/>
    <w:rsid w:val="0067074C"/>
    <w:rPr>
      <w:rFonts w:cs="Symbol"/>
      <w:sz w:val="26"/>
      <w:szCs w:val="26"/>
    </w:rPr>
  </w:style>
  <w:style w:type="character" w:customStyle="1" w:styleId="ListLabel22">
    <w:name w:val="ListLabel 22"/>
    <w:rsid w:val="0067074C"/>
    <w:rPr>
      <w:rFonts w:cs="OpenSymbol"/>
    </w:rPr>
  </w:style>
  <w:style w:type="character" w:customStyle="1" w:styleId="ListLabel23">
    <w:name w:val="ListLabel 23"/>
    <w:rsid w:val="0067074C"/>
    <w:rPr>
      <w:b/>
    </w:rPr>
  </w:style>
  <w:style w:type="character" w:customStyle="1" w:styleId="ListLabel24">
    <w:name w:val="ListLabel 24"/>
    <w:rsid w:val="0067074C"/>
    <w:rPr>
      <w:rFonts w:cs="Wingdings"/>
      <w:sz w:val="24"/>
      <w:szCs w:val="24"/>
    </w:rPr>
  </w:style>
  <w:style w:type="character" w:customStyle="1" w:styleId="ListLabel25">
    <w:name w:val="ListLabel 25"/>
    <w:rsid w:val="0067074C"/>
    <w:rPr>
      <w:rFonts w:eastAsia="Times New Roman" w:cs="Times New Roman"/>
      <w:sz w:val="24"/>
      <w:szCs w:val="24"/>
    </w:rPr>
  </w:style>
  <w:style w:type="character" w:customStyle="1" w:styleId="ListLabel26">
    <w:name w:val="ListLabel 26"/>
    <w:rsid w:val="0067074C"/>
    <w:rPr>
      <w:rFonts w:cs="Times New Roman"/>
      <w:b w:val="0"/>
      <w:bCs w:val="0"/>
      <w:sz w:val="24"/>
      <w:szCs w:val="24"/>
    </w:rPr>
  </w:style>
  <w:style w:type="character" w:customStyle="1" w:styleId="ListLabel27">
    <w:name w:val="ListLabel 27"/>
    <w:rsid w:val="0067074C"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8">
    <w:name w:val="ListLabel 28"/>
    <w:rsid w:val="0067074C"/>
    <w:rPr>
      <w:rFonts w:cs="Calibri"/>
    </w:rPr>
  </w:style>
  <w:style w:type="character" w:customStyle="1" w:styleId="ListLabel29">
    <w:name w:val="ListLabel 29"/>
    <w:rsid w:val="0067074C"/>
    <w:rPr>
      <w:rFonts w:eastAsia="Times New Roman" w:cs="Times New Roman"/>
    </w:rPr>
  </w:style>
  <w:style w:type="character" w:customStyle="1" w:styleId="ListLabel30">
    <w:name w:val="ListLabel 30"/>
    <w:rsid w:val="0067074C"/>
    <w:rPr>
      <w:sz w:val="20"/>
    </w:rPr>
  </w:style>
  <w:style w:type="paragraph" w:customStyle="1" w:styleId="a0">
    <w:name w:val="Заголовок"/>
    <w:basedOn w:val="a"/>
    <w:next w:val="a8"/>
    <w:rsid w:val="0067074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67074C"/>
    <w:pPr>
      <w:spacing w:after="120"/>
    </w:pPr>
  </w:style>
  <w:style w:type="paragraph" w:styleId="a9">
    <w:name w:val="List"/>
    <w:basedOn w:val="a8"/>
    <w:rsid w:val="0067074C"/>
    <w:rPr>
      <w:rFonts w:cs="Mangal"/>
    </w:rPr>
  </w:style>
  <w:style w:type="paragraph" w:styleId="aa">
    <w:name w:val="Title"/>
    <w:basedOn w:val="a"/>
    <w:rsid w:val="0067074C"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rsid w:val="0067074C"/>
    <w:pPr>
      <w:suppressLineNumbers/>
    </w:pPr>
    <w:rPr>
      <w:rFonts w:cs="Mangal"/>
    </w:rPr>
  </w:style>
  <w:style w:type="paragraph" w:customStyle="1" w:styleId="ac">
    <w:name w:val="Заглавие"/>
    <w:basedOn w:val="a0"/>
    <w:rsid w:val="0067074C"/>
    <w:pPr>
      <w:suppressLineNumbers/>
      <w:spacing w:before="120"/>
    </w:pPr>
    <w:rPr>
      <w:i/>
      <w:iCs/>
      <w:sz w:val="24"/>
      <w:szCs w:val="24"/>
    </w:rPr>
  </w:style>
  <w:style w:type="paragraph" w:customStyle="1" w:styleId="western">
    <w:name w:val="western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5">
    <w:name w:val="p5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1">
    <w:name w:val="p1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6">
    <w:name w:val="p6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7">
    <w:name w:val="p7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styleId="ad">
    <w:name w:val="No Spacing"/>
    <w:qFormat/>
    <w:rsid w:val="0067074C"/>
    <w:pPr>
      <w:suppressAutoHyphens/>
      <w:spacing w:after="0" w:line="100" w:lineRule="atLeast"/>
    </w:pPr>
    <w:rPr>
      <w:rFonts w:ascii="Calibri" w:eastAsia="SimSun" w:hAnsi="Calibri"/>
      <w:color w:val="00000A"/>
    </w:rPr>
  </w:style>
  <w:style w:type="paragraph" w:styleId="ae">
    <w:name w:val="Normal (Web)"/>
    <w:basedOn w:val="a"/>
    <w:uiPriority w:val="99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3">
    <w:name w:val="p3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8">
    <w:name w:val="p8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customStyle="1" w:styleId="p2">
    <w:name w:val="p2"/>
    <w:basedOn w:val="a"/>
    <w:rsid w:val="0067074C"/>
    <w:pPr>
      <w:spacing w:before="280" w:after="280"/>
    </w:pPr>
    <w:rPr>
      <w:rFonts w:eastAsia="Times New Roman" w:cs="Times New Roman"/>
      <w:lang w:eastAsia="ru-RU"/>
    </w:rPr>
  </w:style>
  <w:style w:type="paragraph" w:styleId="af">
    <w:name w:val="List Paragraph"/>
    <w:basedOn w:val="a"/>
    <w:uiPriority w:val="34"/>
    <w:qFormat/>
    <w:rsid w:val="0067074C"/>
    <w:pPr>
      <w:spacing w:after="200"/>
      <w:ind w:left="720"/>
      <w:contextualSpacing/>
    </w:pPr>
  </w:style>
  <w:style w:type="paragraph" w:styleId="af0">
    <w:name w:val="Subtitle"/>
    <w:basedOn w:val="a0"/>
    <w:rsid w:val="0067074C"/>
  </w:style>
  <w:style w:type="paragraph" w:styleId="af1">
    <w:name w:val="Block Text"/>
    <w:basedOn w:val="a"/>
    <w:rsid w:val="0067074C"/>
  </w:style>
  <w:style w:type="paragraph" w:styleId="af2">
    <w:name w:val="Balloon Text"/>
    <w:basedOn w:val="a"/>
    <w:rsid w:val="0067074C"/>
    <w:rPr>
      <w:rFonts w:ascii="Segoe UI" w:hAnsi="Segoe UI" w:cs="Segoe UI"/>
      <w:sz w:val="18"/>
      <w:szCs w:val="18"/>
    </w:rPr>
  </w:style>
  <w:style w:type="paragraph" w:styleId="af3">
    <w:name w:val="header"/>
    <w:basedOn w:val="a"/>
    <w:rsid w:val="0067074C"/>
    <w:pPr>
      <w:tabs>
        <w:tab w:val="center" w:pos="4677"/>
        <w:tab w:val="right" w:pos="9355"/>
      </w:tabs>
    </w:pPr>
  </w:style>
  <w:style w:type="paragraph" w:styleId="af4">
    <w:name w:val="footer"/>
    <w:basedOn w:val="a"/>
    <w:rsid w:val="0067074C"/>
    <w:pPr>
      <w:tabs>
        <w:tab w:val="center" w:pos="4677"/>
        <w:tab w:val="right" w:pos="9355"/>
      </w:tabs>
    </w:pPr>
  </w:style>
  <w:style w:type="paragraph" w:customStyle="1" w:styleId="docdata">
    <w:name w:val="docdata"/>
    <w:basedOn w:val="a"/>
    <w:rsid w:val="0067074C"/>
    <w:pPr>
      <w:suppressAutoHyphens w:val="0"/>
      <w:spacing w:before="280" w:after="280"/>
    </w:pPr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2888</TotalTime>
  <Pages>22</Pages>
  <Words>6718</Words>
  <Characters>38294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Zam</cp:lastModifiedBy>
  <cp:revision>276</cp:revision>
  <cp:lastPrinted>2024-01-11T05:56:00Z</cp:lastPrinted>
  <dcterms:created xsi:type="dcterms:W3CDTF">2025-02-05T17:18:00Z</dcterms:created>
  <dcterms:modified xsi:type="dcterms:W3CDTF">2025-02-11T06:13:00Z</dcterms:modified>
</cp:coreProperties>
</file>