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B1431" w:rsidRDefault="001B1431" w:rsidP="001B1431">
      <w:pPr>
        <w:pStyle w:val="z"/>
        <w:tabs>
          <w:tab w:val="left" w:pos="4000"/>
        </w:tabs>
      </w:pPr>
    </w:p>
    <w:p w:rsidR="001B1431" w:rsidRDefault="001B1431" w:rsidP="001B1431">
      <w:pPr>
        <w:pStyle w:val="z"/>
        <w:tabs>
          <w:tab w:val="left" w:pos="4000"/>
        </w:tabs>
        <w:jc w:val="center"/>
      </w:pPr>
      <w:r>
        <w:rPr>
          <w:rFonts w:ascii="Times New Roman" w:eastAsia="Times New Roman" w:hAnsi="Times New Roman" w:cs="Times New Roman"/>
          <w:bCs/>
          <w:noProof/>
          <w:lang w:eastAsia="ru-RU" w:bidi="ar-SA"/>
        </w:rPr>
        <w:drawing>
          <wp:inline distT="0" distB="0" distL="0" distR="0">
            <wp:extent cx="65722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1" t="-17" r="-21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431" w:rsidRDefault="001B1431" w:rsidP="001B1431">
      <w:pPr>
        <w:pStyle w:val="z"/>
        <w:tabs>
          <w:tab w:val="left" w:pos="4000"/>
        </w:tabs>
      </w:pPr>
    </w:p>
    <w:p w:rsidR="001B1431" w:rsidRDefault="001B1431" w:rsidP="001B1431">
      <w:pPr>
        <w:widowControl/>
        <w:suppressAutoHyphens w:val="0"/>
        <w:jc w:val="center"/>
      </w:pPr>
      <w:r>
        <w:rPr>
          <w:rFonts w:eastAsia="Times New Roman" w:cs="Times New Roman"/>
          <w:b/>
          <w:kern w:val="0"/>
          <w:lang w:eastAsia="ru-RU" w:bidi="ar-SA"/>
        </w:rPr>
        <w:t>Ханты - Мансийский автономный округ – Югра</w:t>
      </w:r>
    </w:p>
    <w:p w:rsidR="001B1431" w:rsidRDefault="001B1431" w:rsidP="001B1431">
      <w:pPr>
        <w:widowControl/>
        <w:tabs>
          <w:tab w:val="center" w:pos="4549"/>
          <w:tab w:val="left" w:pos="7215"/>
        </w:tabs>
        <w:suppressAutoHyphens w:val="0"/>
        <w:jc w:val="center"/>
      </w:pPr>
      <w:r>
        <w:rPr>
          <w:rFonts w:eastAsia="Times New Roman" w:cs="Times New Roman"/>
          <w:b/>
          <w:kern w:val="0"/>
          <w:lang w:eastAsia="ru-RU" w:bidi="ar-SA"/>
        </w:rPr>
        <w:t>Советский район</w:t>
      </w:r>
    </w:p>
    <w:p w:rsidR="001B1431" w:rsidRDefault="001B1431" w:rsidP="001B1431">
      <w:pPr>
        <w:widowControl/>
        <w:tabs>
          <w:tab w:val="center" w:pos="4549"/>
          <w:tab w:val="left" w:pos="7215"/>
        </w:tabs>
        <w:suppressAutoHyphens w:val="0"/>
        <w:jc w:val="center"/>
        <w:rPr>
          <w:rFonts w:eastAsia="Times New Roman" w:cs="Times New Roman"/>
          <w:b/>
          <w:kern w:val="0"/>
          <w:lang w:eastAsia="ru-RU" w:bidi="ar-SA"/>
        </w:rPr>
      </w:pPr>
    </w:p>
    <w:p w:rsidR="001B1431" w:rsidRDefault="001B1431" w:rsidP="001B1431">
      <w:pPr>
        <w:widowControl/>
        <w:tabs>
          <w:tab w:val="center" w:pos="4549"/>
          <w:tab w:val="left" w:pos="7215"/>
        </w:tabs>
        <w:suppressAutoHyphens w:val="0"/>
        <w:jc w:val="center"/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АДМИНИСТРАЦИЯ</w:t>
      </w:r>
    </w:p>
    <w:p w:rsidR="001B1431" w:rsidRDefault="001B1431" w:rsidP="001B1431">
      <w:pPr>
        <w:widowControl/>
        <w:suppressAutoHyphens w:val="0"/>
        <w:spacing w:line="0" w:lineRule="atLeast"/>
        <w:jc w:val="center"/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ГОРОДСКОГО ПОСЕЛЕНИЯ КОММУНИСТИЧЕСКИЙ</w:t>
      </w:r>
    </w:p>
    <w:p w:rsidR="001B1431" w:rsidRDefault="001B1431" w:rsidP="001B1431">
      <w:pPr>
        <w:widowControl/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uppressAutoHyphens w:val="0"/>
        <w:spacing w:line="0" w:lineRule="atLeast"/>
        <w:jc w:val="center"/>
        <w:rPr>
          <w:rFonts w:eastAsia="Times New Roman" w:cs="Times New Roman"/>
          <w:b/>
          <w:kern w:val="0"/>
          <w:sz w:val="28"/>
          <w:szCs w:val="28"/>
          <w:lang w:eastAsia="ru-RU" w:bidi="ar-SA"/>
        </w:rPr>
      </w:pPr>
    </w:p>
    <w:p w:rsidR="001B1431" w:rsidRDefault="001B1431" w:rsidP="001B1431">
      <w:pPr>
        <w:pStyle w:val="210"/>
        <w:tabs>
          <w:tab w:val="left" w:pos="1050"/>
          <w:tab w:val="center" w:pos="5329"/>
        </w:tabs>
        <w:jc w:val="left"/>
      </w:pPr>
    </w:p>
    <w:p w:rsidR="001B1431" w:rsidRPr="00737218" w:rsidRDefault="001B1431" w:rsidP="001B1431">
      <w:pPr>
        <w:rPr>
          <w:sz w:val="32"/>
          <w:szCs w:val="32"/>
        </w:rPr>
      </w:pPr>
      <w:r>
        <w:rPr>
          <w:rFonts w:eastAsia="Times New Roman" w:cs="Times New Roman"/>
          <w:sz w:val="26"/>
          <w:szCs w:val="26"/>
        </w:rPr>
        <w:t xml:space="preserve"> </w:t>
      </w:r>
    </w:p>
    <w:p w:rsidR="001B1431" w:rsidRPr="00737218" w:rsidRDefault="001B1431" w:rsidP="001B1431">
      <w:pPr>
        <w:pStyle w:val="z"/>
        <w:spacing w:line="240" w:lineRule="atLeast"/>
        <w:jc w:val="center"/>
        <w:rPr>
          <w:sz w:val="32"/>
          <w:szCs w:val="32"/>
        </w:rPr>
      </w:pPr>
      <w:r w:rsidRPr="00737218">
        <w:rPr>
          <w:rFonts w:ascii="Times New Roman" w:hAnsi="Times New Roman" w:cs="Times New Roman"/>
          <w:b/>
          <w:bCs/>
          <w:sz w:val="32"/>
          <w:szCs w:val="32"/>
        </w:rPr>
        <w:t>Р</w:t>
      </w:r>
      <w:r w:rsidR="00737218" w:rsidRPr="0073721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37218"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737218" w:rsidRPr="0073721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37218">
        <w:rPr>
          <w:rFonts w:ascii="Times New Roman" w:hAnsi="Times New Roman" w:cs="Times New Roman"/>
          <w:b/>
          <w:bCs/>
          <w:sz w:val="32"/>
          <w:szCs w:val="32"/>
        </w:rPr>
        <w:t>С</w:t>
      </w:r>
      <w:r w:rsidR="00737218" w:rsidRPr="0073721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37218"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737218" w:rsidRPr="0073721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37218">
        <w:rPr>
          <w:rFonts w:ascii="Times New Roman" w:hAnsi="Times New Roman" w:cs="Times New Roman"/>
          <w:b/>
          <w:bCs/>
          <w:sz w:val="32"/>
          <w:szCs w:val="32"/>
        </w:rPr>
        <w:t>О</w:t>
      </w:r>
      <w:r w:rsidR="00737218" w:rsidRPr="0073721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37218">
        <w:rPr>
          <w:rFonts w:ascii="Times New Roman" w:hAnsi="Times New Roman" w:cs="Times New Roman"/>
          <w:b/>
          <w:bCs/>
          <w:sz w:val="32"/>
          <w:szCs w:val="32"/>
        </w:rPr>
        <w:t>Р</w:t>
      </w:r>
      <w:r w:rsidR="00737218" w:rsidRPr="0073721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37218">
        <w:rPr>
          <w:rFonts w:ascii="Times New Roman" w:hAnsi="Times New Roman" w:cs="Times New Roman"/>
          <w:b/>
          <w:bCs/>
          <w:sz w:val="32"/>
          <w:szCs w:val="32"/>
        </w:rPr>
        <w:t>Я</w:t>
      </w:r>
      <w:r w:rsidR="00737218" w:rsidRPr="0073721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37218">
        <w:rPr>
          <w:rFonts w:ascii="Times New Roman" w:hAnsi="Times New Roman" w:cs="Times New Roman"/>
          <w:b/>
          <w:bCs/>
          <w:sz w:val="32"/>
          <w:szCs w:val="32"/>
        </w:rPr>
        <w:t>Ж</w:t>
      </w:r>
      <w:r w:rsidR="00737218" w:rsidRPr="0073721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37218"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="00737218" w:rsidRPr="0073721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37218">
        <w:rPr>
          <w:rFonts w:ascii="Times New Roman" w:hAnsi="Times New Roman" w:cs="Times New Roman"/>
          <w:b/>
          <w:bCs/>
          <w:sz w:val="32"/>
          <w:szCs w:val="32"/>
        </w:rPr>
        <w:t>Н</w:t>
      </w:r>
      <w:r w:rsidR="00737218" w:rsidRPr="0073721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37218">
        <w:rPr>
          <w:rFonts w:ascii="Times New Roman" w:hAnsi="Times New Roman" w:cs="Times New Roman"/>
          <w:b/>
          <w:bCs/>
          <w:sz w:val="32"/>
          <w:szCs w:val="32"/>
        </w:rPr>
        <w:t>И</w:t>
      </w:r>
      <w:r w:rsidR="00737218" w:rsidRPr="0073721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737218">
        <w:rPr>
          <w:rFonts w:ascii="Times New Roman" w:hAnsi="Times New Roman" w:cs="Times New Roman"/>
          <w:b/>
          <w:bCs/>
          <w:sz w:val="32"/>
          <w:szCs w:val="32"/>
        </w:rPr>
        <w:t>Е</w:t>
      </w:r>
      <w:r w:rsidR="00737218" w:rsidRPr="0073721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1B1431" w:rsidRDefault="001B1431" w:rsidP="001B1431">
      <w:pPr>
        <w:jc w:val="center"/>
        <w:rPr>
          <w:rFonts w:cs="Times New Roman"/>
        </w:rPr>
      </w:pPr>
    </w:p>
    <w:p w:rsidR="001B1431" w:rsidRDefault="00737218" w:rsidP="001B1431">
      <w:pPr>
        <w:pStyle w:val="210"/>
        <w:tabs>
          <w:tab w:val="left" w:pos="1050"/>
          <w:tab w:val="center" w:pos="5329"/>
        </w:tabs>
        <w:jc w:val="both"/>
      </w:pPr>
      <w:r>
        <w:rPr>
          <w:rFonts w:ascii="Times New Roman" w:hAnsi="Times New Roman" w:cs="Times New Roman"/>
          <w:sz w:val="24"/>
        </w:rPr>
        <w:t>«09</w:t>
      </w:r>
      <w:r w:rsidR="001B1431">
        <w:rPr>
          <w:rFonts w:ascii="Times New Roman" w:hAnsi="Times New Roman" w:cs="Times New Roman"/>
          <w:sz w:val="24"/>
        </w:rPr>
        <w:t xml:space="preserve">» </w:t>
      </w:r>
      <w:r>
        <w:rPr>
          <w:rFonts w:ascii="Times New Roman" w:hAnsi="Times New Roman" w:cs="Times New Roman"/>
          <w:sz w:val="24"/>
        </w:rPr>
        <w:t>декабря</w:t>
      </w:r>
      <w:r w:rsidR="001B1431">
        <w:rPr>
          <w:rFonts w:ascii="Times New Roman" w:hAnsi="Times New Roman" w:cs="Times New Roman"/>
          <w:sz w:val="24"/>
        </w:rPr>
        <w:t xml:space="preserve"> 2022 г.                                                                              </w:t>
      </w:r>
      <w:r w:rsidR="001B1431">
        <w:rPr>
          <w:rFonts w:ascii="Times New Roman" w:hAnsi="Times New Roman" w:cs="Times New Roman"/>
          <w:sz w:val="24"/>
        </w:rPr>
        <w:tab/>
        <w:t xml:space="preserve">   </w:t>
      </w:r>
      <w:r w:rsidR="001B1431">
        <w:rPr>
          <w:rFonts w:ascii="Times New Roman" w:hAnsi="Times New Roman" w:cs="Times New Roman"/>
          <w:sz w:val="24"/>
        </w:rPr>
        <w:tab/>
        <w:t xml:space="preserve">            </w:t>
      </w:r>
      <w:r w:rsidR="001B143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6"/>
          <w:szCs w:val="26"/>
        </w:rPr>
        <w:t>№ 112</w:t>
      </w:r>
    </w:p>
    <w:p w:rsidR="005E0EC9" w:rsidRDefault="005E0EC9">
      <w:pPr>
        <w:pStyle w:val="nf"/>
        <w:widowControl/>
        <w:tabs>
          <w:tab w:val="left" w:pos="930"/>
        </w:tabs>
        <w:snapToGrid w:val="0"/>
        <w:spacing w:before="0" w:after="0"/>
        <w:jc w:val="both"/>
        <w:rPr>
          <w:lang w:bidi="ar-SA"/>
        </w:rPr>
      </w:pPr>
    </w:p>
    <w:p w:rsidR="005E0EC9" w:rsidRDefault="005E0EC9">
      <w:pPr>
        <w:pStyle w:val="nf"/>
        <w:widowControl/>
        <w:tabs>
          <w:tab w:val="left" w:pos="930"/>
        </w:tabs>
        <w:snapToGrid w:val="0"/>
        <w:spacing w:before="0" w:after="0"/>
        <w:jc w:val="both"/>
        <w:rPr>
          <w:lang w:bidi="ar-SA"/>
        </w:rPr>
      </w:pPr>
    </w:p>
    <w:p w:rsidR="005E0EC9" w:rsidRPr="00737218" w:rsidRDefault="001204A6">
      <w:pPr>
        <w:pStyle w:val="nf"/>
        <w:widowControl/>
        <w:tabs>
          <w:tab w:val="left" w:pos="930"/>
        </w:tabs>
        <w:snapToGrid w:val="0"/>
        <w:spacing w:before="0" w:after="0"/>
        <w:jc w:val="both"/>
        <w:rPr>
          <w:b/>
        </w:rPr>
      </w:pPr>
      <w:r w:rsidRPr="00737218">
        <w:rPr>
          <w:b/>
          <w:lang w:bidi="ar-SA"/>
        </w:rPr>
        <w:t xml:space="preserve">Об утверждении размера объема иных </w:t>
      </w:r>
    </w:p>
    <w:p w:rsidR="005E0EC9" w:rsidRPr="00737218" w:rsidRDefault="001204A6">
      <w:pPr>
        <w:pStyle w:val="nf"/>
        <w:widowControl/>
        <w:tabs>
          <w:tab w:val="left" w:pos="930"/>
        </w:tabs>
        <w:snapToGrid w:val="0"/>
        <w:spacing w:before="0" w:after="0"/>
        <w:jc w:val="both"/>
        <w:rPr>
          <w:b/>
        </w:rPr>
      </w:pPr>
      <w:proofErr w:type="gramStart"/>
      <w:r w:rsidRPr="00737218">
        <w:rPr>
          <w:b/>
          <w:lang w:bidi="ar-SA"/>
        </w:rPr>
        <w:t>межбюджетных</w:t>
      </w:r>
      <w:proofErr w:type="gramEnd"/>
      <w:r w:rsidRPr="00737218">
        <w:rPr>
          <w:b/>
          <w:lang w:bidi="ar-SA"/>
        </w:rPr>
        <w:t xml:space="preserve"> трансфертов</w:t>
      </w:r>
    </w:p>
    <w:p w:rsidR="005E0EC9" w:rsidRPr="00737218" w:rsidRDefault="005E0EC9"/>
    <w:p w:rsidR="005E0EC9" w:rsidRPr="00737218" w:rsidRDefault="005E0EC9"/>
    <w:p w:rsidR="005E0EC9" w:rsidRPr="00737218" w:rsidRDefault="001204A6" w:rsidP="00880C4E">
      <w:pPr>
        <w:pStyle w:val="nf"/>
        <w:widowControl/>
        <w:spacing w:before="0" w:after="0"/>
        <w:ind w:firstLine="540"/>
        <w:jc w:val="both"/>
      </w:pPr>
      <w:r w:rsidRPr="00737218">
        <w:rPr>
          <w:lang w:bidi="ar-SA"/>
        </w:rPr>
        <w:t>В соответствии с Федеральными законами Российской Федерации от 06.10.2003 г. № 131-ФЗ «Об общих принципах организации местного самоуправления в Российской Федерации», Бюджетным кодексом Российской Федерации, Уставом городского поселения Коммунистический, Решением Совета депутатов городского поселения Коммунистический от 27.12.2011 года № 207 «</w:t>
      </w:r>
      <w:r w:rsidRPr="00737218">
        <w:rPr>
          <w:color w:val="000000"/>
          <w:lang w:bidi="ar-SA"/>
        </w:rPr>
        <w:t>Об утверждении Положения о бюджетном процессе в городском поселении Коммунистический»</w:t>
      </w:r>
      <w:r w:rsidRPr="00737218">
        <w:rPr>
          <w:lang w:bidi="ar-SA"/>
        </w:rPr>
        <w:t>, постановлением администрации городского поселения Коммунистический от 10.02.2012 года № 25 «Об утверждении Методики расчета объема иных межбюджетных трансфертов, предоставляемых бюджету муниципального образования Советский район на осуществление передаваемых полномочий (части полномочий) городского поселения Коммунистический»:</w:t>
      </w:r>
    </w:p>
    <w:p w:rsidR="007628B9" w:rsidRPr="00737218" w:rsidRDefault="001204A6" w:rsidP="00880C4E">
      <w:pPr>
        <w:pStyle w:val="nf"/>
        <w:widowControl/>
        <w:numPr>
          <w:ilvl w:val="1"/>
          <w:numId w:val="1"/>
        </w:numPr>
        <w:tabs>
          <w:tab w:val="left" w:pos="947"/>
          <w:tab w:val="left" w:pos="982"/>
        </w:tabs>
        <w:spacing w:before="0" w:after="0"/>
        <w:ind w:left="0" w:firstLine="540"/>
        <w:jc w:val="both"/>
      </w:pPr>
      <w:r w:rsidRPr="00737218">
        <w:rPr>
          <w:lang w:bidi="ar-SA"/>
        </w:rPr>
        <w:t>Утвердить объем иных межбюджетных трансфертов, предоставляемых из бюджета городского поселения Коммунистический в бюджет муниципального образования Советский район для осуществления части полномочий, передаваемых органам местного самоуправления Советского района на выполнение полномочий по решению вопросов местного значения в размере:</w:t>
      </w:r>
    </w:p>
    <w:p w:rsidR="006341CC" w:rsidRPr="00737218" w:rsidRDefault="00884C9D" w:rsidP="00880C4E">
      <w:pPr>
        <w:tabs>
          <w:tab w:val="left" w:pos="0"/>
        </w:tabs>
        <w:ind w:firstLine="540"/>
        <w:jc w:val="both"/>
        <w:rPr>
          <w:rFonts w:eastAsia="Times New Roman" w:cs="Times New Roman"/>
          <w:kern w:val="0"/>
          <w:lang w:eastAsia="ru-RU" w:bidi="ar-SA"/>
        </w:rPr>
      </w:pPr>
      <w:r w:rsidRPr="00737218">
        <w:rPr>
          <w:rFonts w:eastAsia="Times New Roman" w:cs="Times New Roman"/>
          <w:kern w:val="0"/>
          <w:lang w:eastAsia="ru-RU" w:bidi="ar-SA"/>
        </w:rPr>
        <w:t>1.1</w:t>
      </w:r>
      <w:r w:rsidR="006341CC" w:rsidRPr="00737218">
        <w:rPr>
          <w:rFonts w:eastAsia="Times New Roman" w:cs="Times New Roman"/>
          <w:kern w:val="0"/>
          <w:lang w:eastAsia="ru-RU" w:bidi="ar-SA"/>
        </w:rPr>
        <w:t xml:space="preserve"> на 202</w:t>
      </w:r>
      <w:r w:rsidR="001C72E7" w:rsidRPr="00737218">
        <w:rPr>
          <w:rFonts w:eastAsia="Times New Roman" w:cs="Times New Roman"/>
          <w:kern w:val="0"/>
          <w:lang w:eastAsia="ru-RU" w:bidi="ar-SA"/>
        </w:rPr>
        <w:t>3</w:t>
      </w:r>
      <w:r w:rsidR="009C6413" w:rsidRPr="00737218">
        <w:rPr>
          <w:rFonts w:eastAsia="Times New Roman" w:cs="Times New Roman"/>
          <w:kern w:val="0"/>
          <w:lang w:eastAsia="ru-RU" w:bidi="ar-SA"/>
        </w:rPr>
        <w:t>-202</w:t>
      </w:r>
      <w:r w:rsidR="001C72E7" w:rsidRPr="00737218">
        <w:rPr>
          <w:rFonts w:eastAsia="Times New Roman" w:cs="Times New Roman"/>
          <w:kern w:val="0"/>
          <w:lang w:eastAsia="ru-RU" w:bidi="ar-SA"/>
        </w:rPr>
        <w:t>4</w:t>
      </w:r>
      <w:r w:rsidR="006341CC" w:rsidRPr="00737218">
        <w:rPr>
          <w:rFonts w:eastAsia="Times New Roman" w:cs="Times New Roman"/>
          <w:kern w:val="0"/>
          <w:lang w:eastAsia="ru-RU" w:bidi="ar-SA"/>
        </w:rPr>
        <w:t xml:space="preserve"> </w:t>
      </w:r>
      <w:r w:rsidR="00775637" w:rsidRPr="00737218">
        <w:rPr>
          <w:rFonts w:eastAsia="Times New Roman" w:cs="Times New Roman"/>
          <w:kern w:val="0"/>
          <w:lang w:eastAsia="ru-RU" w:bidi="ar-SA"/>
        </w:rPr>
        <w:t>год</w:t>
      </w:r>
      <w:r w:rsidR="009C6413" w:rsidRPr="00737218">
        <w:rPr>
          <w:rFonts w:eastAsia="Times New Roman" w:cs="Times New Roman"/>
          <w:kern w:val="0"/>
          <w:lang w:eastAsia="ru-RU" w:bidi="ar-SA"/>
        </w:rPr>
        <w:t>ы</w:t>
      </w:r>
      <w:r w:rsidR="006341CC" w:rsidRPr="00737218">
        <w:rPr>
          <w:rFonts w:eastAsia="Times New Roman" w:cs="Times New Roman"/>
          <w:kern w:val="0"/>
          <w:lang w:eastAsia="ru-RU" w:bidi="ar-SA"/>
        </w:rPr>
        <w:t>:</w:t>
      </w:r>
    </w:p>
    <w:p w:rsidR="009C6413" w:rsidRPr="00737218" w:rsidRDefault="00884C9D" w:rsidP="00880C4E">
      <w:pPr>
        <w:widowControl/>
        <w:tabs>
          <w:tab w:val="left" w:pos="5595"/>
        </w:tabs>
        <w:ind w:firstLine="540"/>
        <w:jc w:val="both"/>
        <w:rPr>
          <w:rFonts w:eastAsia="Calibri" w:cs="Times New Roman"/>
          <w:kern w:val="0"/>
          <w:lang w:eastAsia="en-US" w:bidi="ar-SA"/>
        </w:rPr>
      </w:pPr>
      <w:r w:rsidRPr="00737218">
        <w:rPr>
          <w:rFonts w:eastAsia="Times New Roman" w:cs="Times New Roman"/>
          <w:kern w:val="0"/>
          <w:lang w:eastAsia="ru-RU" w:bidi="ar-SA"/>
        </w:rPr>
        <w:t>1</w:t>
      </w:r>
      <w:r w:rsidR="006341CC" w:rsidRPr="00737218">
        <w:rPr>
          <w:rFonts w:eastAsia="Times New Roman" w:cs="Times New Roman"/>
          <w:kern w:val="0"/>
          <w:lang w:eastAsia="ru-RU" w:bidi="ar-SA"/>
        </w:rPr>
        <w:t xml:space="preserve">) </w:t>
      </w:r>
      <w:r w:rsidR="001C72E7" w:rsidRPr="00737218">
        <w:rPr>
          <w:rFonts w:eastAsia="Times New Roman" w:cs="Times New Roman"/>
          <w:kern w:val="0"/>
          <w:lang w:bidi="ar-SA"/>
        </w:rPr>
        <w:t>осуществление внешнего муниципального финансового контроля</w:t>
      </w:r>
      <w:r w:rsidR="005A3859" w:rsidRPr="00737218">
        <w:rPr>
          <w:rFonts w:eastAsia="Calibri" w:cs="Times New Roman"/>
          <w:kern w:val="0"/>
          <w:lang w:eastAsia="en-US" w:bidi="ar-SA"/>
        </w:rPr>
        <w:t xml:space="preserve"> </w:t>
      </w:r>
      <w:r w:rsidR="00880C4E" w:rsidRPr="00737218">
        <w:rPr>
          <w:rFonts w:eastAsia="Calibri" w:cs="Times New Roman"/>
          <w:kern w:val="0"/>
          <w:lang w:eastAsia="en-US" w:bidi="ar-SA"/>
        </w:rPr>
        <w:t>–</w:t>
      </w:r>
      <w:r w:rsidR="005A3859" w:rsidRPr="00737218">
        <w:rPr>
          <w:rFonts w:eastAsia="Calibri" w:cs="Times New Roman"/>
          <w:kern w:val="0"/>
          <w:lang w:eastAsia="en-US" w:bidi="ar-SA"/>
        </w:rPr>
        <w:t xml:space="preserve"> </w:t>
      </w:r>
      <w:r w:rsidR="00880C4E" w:rsidRPr="00737218">
        <w:rPr>
          <w:rFonts w:eastAsia="Calibri" w:cs="Times New Roman"/>
          <w:kern w:val="0"/>
          <w:lang w:eastAsia="en-US" w:bidi="ar-SA"/>
        </w:rPr>
        <w:t xml:space="preserve">50 </w:t>
      </w:r>
      <w:r w:rsidR="005A3859" w:rsidRPr="00737218">
        <w:rPr>
          <w:rFonts w:eastAsia="Times New Roman" w:cs="Times New Roman"/>
          <w:lang w:eastAsia="ru-RU" w:bidi="ar-SA"/>
        </w:rPr>
        <w:t>000,00 (</w:t>
      </w:r>
      <w:r w:rsidR="00880C4E" w:rsidRPr="00737218">
        <w:rPr>
          <w:rFonts w:eastAsia="Times New Roman" w:cs="Times New Roman"/>
          <w:lang w:eastAsia="ru-RU" w:bidi="ar-SA"/>
        </w:rPr>
        <w:t>Пятьдесят</w:t>
      </w:r>
      <w:r w:rsidR="005A3859" w:rsidRPr="00737218">
        <w:rPr>
          <w:rFonts w:eastAsia="Times New Roman" w:cs="Times New Roman"/>
          <w:lang w:eastAsia="ru-RU" w:bidi="ar-SA"/>
        </w:rPr>
        <w:t xml:space="preserve"> тысяч) рублей в год</w:t>
      </w:r>
      <w:r w:rsidR="009C6413" w:rsidRPr="00737218">
        <w:rPr>
          <w:rFonts w:eastAsia="Calibri" w:cs="Times New Roman"/>
          <w:kern w:val="0"/>
          <w:lang w:eastAsia="en-US" w:bidi="ar-SA"/>
        </w:rPr>
        <w:t>;</w:t>
      </w:r>
    </w:p>
    <w:p w:rsidR="009C6413" w:rsidRPr="00737218" w:rsidRDefault="009C6413" w:rsidP="00880C4E">
      <w:pPr>
        <w:widowControl/>
        <w:tabs>
          <w:tab w:val="left" w:pos="5595"/>
        </w:tabs>
        <w:ind w:firstLine="540"/>
        <w:jc w:val="both"/>
        <w:rPr>
          <w:rFonts w:eastAsia="Calibri" w:cs="Times New Roman"/>
          <w:kern w:val="0"/>
          <w:lang w:eastAsia="en-US" w:bidi="ar-SA"/>
        </w:rPr>
      </w:pPr>
      <w:r w:rsidRPr="00737218">
        <w:rPr>
          <w:rFonts w:eastAsia="Calibri" w:cs="Times New Roman"/>
          <w:kern w:val="0"/>
          <w:lang w:eastAsia="en-US" w:bidi="ar-SA"/>
        </w:rPr>
        <w:t xml:space="preserve">2) </w:t>
      </w:r>
      <w:r w:rsidR="001C72E7" w:rsidRPr="00737218">
        <w:rPr>
          <w:rFonts w:eastAsia="Times New Roman" w:cs="Times New Roman"/>
          <w:bCs/>
          <w:kern w:val="0"/>
          <w:lang w:bidi="ar-SA"/>
        </w:rPr>
        <w:t>аудит в сфере закупок, в соответствии со статьей 98 Федерального закона от 05.04.2013 года № 44-ФЗ «О контрактной системе в сфере закупок, товаров, работ, услуг для обеспечения государственных и муниципальных нужд»</w:t>
      </w:r>
      <w:r w:rsidR="005A3859" w:rsidRPr="00737218">
        <w:rPr>
          <w:rFonts w:eastAsia="Calibri" w:cs="Times New Roman"/>
          <w:kern w:val="0"/>
          <w:lang w:bidi="ar-SA"/>
        </w:rPr>
        <w:t xml:space="preserve"> - </w:t>
      </w:r>
      <w:r w:rsidR="00880C4E" w:rsidRPr="00737218">
        <w:rPr>
          <w:rFonts w:eastAsia="Calibri" w:cs="Times New Roman"/>
          <w:kern w:val="0"/>
          <w:lang w:bidi="ar-SA"/>
        </w:rPr>
        <w:t>10 0</w:t>
      </w:r>
      <w:r w:rsidR="005A3859" w:rsidRPr="00737218">
        <w:rPr>
          <w:rFonts w:eastAsia="Times New Roman" w:cs="Times New Roman"/>
          <w:lang w:eastAsia="ru-RU" w:bidi="ar-SA"/>
        </w:rPr>
        <w:t>00,00 (</w:t>
      </w:r>
      <w:r w:rsidR="00880C4E" w:rsidRPr="00737218">
        <w:rPr>
          <w:rFonts w:eastAsia="Times New Roman" w:cs="Times New Roman"/>
          <w:lang w:eastAsia="ru-RU" w:bidi="ar-SA"/>
        </w:rPr>
        <w:t>Десять тысяч</w:t>
      </w:r>
      <w:r w:rsidR="005A3859" w:rsidRPr="00737218">
        <w:rPr>
          <w:rFonts w:eastAsia="Times New Roman" w:cs="Times New Roman"/>
          <w:lang w:eastAsia="ru-RU" w:bidi="ar-SA"/>
        </w:rPr>
        <w:t>) рублей в год</w:t>
      </w:r>
      <w:r w:rsidR="00880C4E" w:rsidRPr="00737218">
        <w:rPr>
          <w:rFonts w:eastAsia="Calibri" w:cs="Times New Roman"/>
          <w:kern w:val="0"/>
          <w:lang w:bidi="ar-SA"/>
        </w:rPr>
        <w:t>.</w:t>
      </w:r>
    </w:p>
    <w:p w:rsidR="005E0EC9" w:rsidRPr="00737218" w:rsidRDefault="001204A6" w:rsidP="00880C4E">
      <w:pPr>
        <w:tabs>
          <w:tab w:val="left" w:pos="0"/>
        </w:tabs>
        <w:ind w:firstLine="540"/>
        <w:jc w:val="both"/>
      </w:pPr>
      <w:r w:rsidRPr="00737218">
        <w:rPr>
          <w:lang w:bidi="ar-SA"/>
        </w:rPr>
        <w:t xml:space="preserve">2. </w:t>
      </w:r>
      <w:r w:rsidRPr="00737218">
        <w:t>Опубликовать</w:t>
      </w:r>
      <w:r w:rsidRPr="00737218">
        <w:rPr>
          <w:rFonts w:eastAsia="Times New Roman" w:cs="Times New Roman"/>
        </w:rPr>
        <w:t xml:space="preserve"> </w:t>
      </w:r>
      <w:r w:rsidRPr="00737218">
        <w:t>настоящее</w:t>
      </w:r>
      <w:r w:rsidRPr="00737218">
        <w:rPr>
          <w:rFonts w:eastAsia="Times New Roman" w:cs="Times New Roman"/>
        </w:rPr>
        <w:t xml:space="preserve"> распоряжение </w:t>
      </w:r>
      <w:r w:rsidRPr="00737218">
        <w:t>в</w:t>
      </w:r>
      <w:r w:rsidRPr="00737218">
        <w:rPr>
          <w:rFonts w:eastAsia="Times New Roman" w:cs="Times New Roman"/>
        </w:rPr>
        <w:t xml:space="preserve"> </w:t>
      </w:r>
      <w:r w:rsidRPr="00737218">
        <w:t>Бюллетене</w:t>
      </w:r>
      <w:r w:rsidRPr="00737218">
        <w:rPr>
          <w:rFonts w:eastAsia="Times New Roman" w:cs="Times New Roman"/>
        </w:rPr>
        <w:t xml:space="preserve"> </w:t>
      </w:r>
      <w:r w:rsidRPr="00737218">
        <w:t>«Вестник»</w:t>
      </w:r>
      <w:r w:rsidRPr="00737218">
        <w:rPr>
          <w:rFonts w:eastAsia="Times New Roman" w:cs="Times New Roman"/>
        </w:rPr>
        <w:t xml:space="preserve"> </w:t>
      </w:r>
      <w:r w:rsidRPr="00737218">
        <w:t>и</w:t>
      </w:r>
      <w:r w:rsidRPr="00737218">
        <w:rPr>
          <w:rFonts w:eastAsia="Times New Roman" w:cs="Times New Roman"/>
        </w:rPr>
        <w:t xml:space="preserve"> </w:t>
      </w:r>
      <w:r w:rsidRPr="00737218">
        <w:t>разместить</w:t>
      </w:r>
      <w:r w:rsidRPr="00737218">
        <w:rPr>
          <w:rFonts w:eastAsia="Times New Roman" w:cs="Times New Roman"/>
        </w:rPr>
        <w:t xml:space="preserve"> </w:t>
      </w:r>
      <w:r w:rsidRPr="00737218">
        <w:t>на</w:t>
      </w:r>
      <w:r w:rsidRPr="00737218">
        <w:rPr>
          <w:rFonts w:eastAsia="Times New Roman" w:cs="Times New Roman"/>
        </w:rPr>
        <w:t xml:space="preserve"> </w:t>
      </w:r>
      <w:r w:rsidRPr="00737218">
        <w:t>официальном</w:t>
      </w:r>
      <w:r w:rsidRPr="00737218">
        <w:rPr>
          <w:rFonts w:eastAsia="Times New Roman" w:cs="Times New Roman"/>
        </w:rPr>
        <w:t xml:space="preserve"> </w:t>
      </w:r>
      <w:r w:rsidRPr="00737218">
        <w:t>сайте</w:t>
      </w:r>
      <w:r w:rsidR="00F3687A" w:rsidRPr="00737218">
        <w:t xml:space="preserve"> органов местного самоуправления</w:t>
      </w:r>
      <w:r w:rsidRPr="00737218">
        <w:rPr>
          <w:rFonts w:eastAsia="Times New Roman" w:cs="Times New Roman"/>
        </w:rPr>
        <w:t xml:space="preserve"> </w:t>
      </w:r>
      <w:r w:rsidRPr="00737218">
        <w:t>городского</w:t>
      </w:r>
      <w:r w:rsidRPr="00737218">
        <w:rPr>
          <w:rFonts w:eastAsia="Times New Roman" w:cs="Times New Roman"/>
        </w:rPr>
        <w:t xml:space="preserve"> </w:t>
      </w:r>
      <w:r w:rsidRPr="00737218">
        <w:t>поселения</w:t>
      </w:r>
      <w:r w:rsidRPr="00737218">
        <w:rPr>
          <w:rFonts w:eastAsia="Times New Roman" w:cs="Times New Roman"/>
        </w:rPr>
        <w:t xml:space="preserve"> </w:t>
      </w:r>
      <w:r w:rsidRPr="00737218">
        <w:t>Коммунистический.</w:t>
      </w:r>
    </w:p>
    <w:p w:rsidR="00880C4E" w:rsidRPr="00737218" w:rsidRDefault="001204A6" w:rsidP="00880C4E">
      <w:pPr>
        <w:tabs>
          <w:tab w:val="left" w:pos="982"/>
        </w:tabs>
        <w:ind w:firstLine="540"/>
        <w:jc w:val="both"/>
        <w:rPr>
          <w:rStyle w:val="a3"/>
          <w:rFonts w:eastAsia="Times New Roman" w:cs="Times New Roman"/>
          <w:b w:val="0"/>
          <w:bCs w:val="0"/>
          <w:color w:val="000000"/>
          <w:spacing w:val="-7"/>
          <w:lang w:bidi="ar-SA"/>
        </w:rPr>
      </w:pPr>
      <w:r w:rsidRPr="00737218">
        <w:t xml:space="preserve">3. </w:t>
      </w:r>
      <w:r w:rsidR="00880C4E" w:rsidRPr="00737218">
        <w:rPr>
          <w:rStyle w:val="a3"/>
          <w:rFonts w:eastAsia="Times New Roman" w:cs="Times New Roman"/>
          <w:b w:val="0"/>
          <w:bCs w:val="0"/>
          <w:color w:val="000000"/>
          <w:spacing w:val="-7"/>
          <w:lang w:bidi="ar-SA"/>
        </w:rPr>
        <w:t>Настоящее распоряжение вступает в силу после его официального опубликования.</w:t>
      </w:r>
    </w:p>
    <w:p w:rsidR="005E0EC9" w:rsidRPr="00737218" w:rsidRDefault="001204A6" w:rsidP="00880C4E">
      <w:pPr>
        <w:tabs>
          <w:tab w:val="left" w:pos="982"/>
        </w:tabs>
        <w:ind w:firstLine="540"/>
        <w:jc w:val="both"/>
      </w:pPr>
      <w:r w:rsidRPr="00737218">
        <w:rPr>
          <w:rStyle w:val="a3"/>
          <w:rFonts w:eastAsia="Times New Roman" w:cs="Times New Roman"/>
          <w:b w:val="0"/>
          <w:bCs w:val="0"/>
          <w:color w:val="000000"/>
          <w:spacing w:val="-7"/>
          <w:lang w:bidi="ar-SA"/>
        </w:rPr>
        <w:t>4. Контроль за исполнением настоящего распоряжения оставляю за собой.</w:t>
      </w:r>
    </w:p>
    <w:p w:rsidR="005E0EC9" w:rsidRPr="00737218" w:rsidRDefault="005E0EC9"/>
    <w:p w:rsidR="005E0EC9" w:rsidRPr="00737218" w:rsidRDefault="00333F11">
      <w:r w:rsidRPr="00737218">
        <w:t>Г</w:t>
      </w:r>
      <w:r w:rsidR="001204A6" w:rsidRPr="00737218">
        <w:t>лав</w:t>
      </w:r>
      <w:r w:rsidRPr="00737218">
        <w:t>а</w:t>
      </w:r>
      <w:r w:rsidR="001204A6" w:rsidRPr="00737218">
        <w:rPr>
          <w:rFonts w:eastAsia="Times New Roman" w:cs="Times New Roman"/>
        </w:rPr>
        <w:t xml:space="preserve"> </w:t>
      </w:r>
      <w:r w:rsidR="001204A6" w:rsidRPr="00737218">
        <w:t>городского</w:t>
      </w:r>
      <w:r w:rsidR="001204A6" w:rsidRPr="00737218">
        <w:rPr>
          <w:rFonts w:eastAsia="Times New Roman" w:cs="Times New Roman"/>
        </w:rPr>
        <w:t xml:space="preserve"> поселения</w:t>
      </w:r>
    </w:p>
    <w:p w:rsidR="001C72E7" w:rsidRPr="00737218" w:rsidRDefault="001204A6">
      <w:r w:rsidRPr="00737218">
        <w:t>Коммунистический</w:t>
      </w:r>
      <w:r w:rsidRPr="00737218">
        <w:tab/>
      </w:r>
      <w:r w:rsidRPr="00737218">
        <w:tab/>
      </w:r>
      <w:r w:rsidRPr="00737218">
        <w:tab/>
      </w:r>
      <w:r w:rsidRPr="00737218">
        <w:tab/>
      </w:r>
      <w:r w:rsidR="00333F11" w:rsidRPr="00737218">
        <w:rPr>
          <w:rFonts w:eastAsia="Times New Roman" w:cs="Times New Roman"/>
        </w:rPr>
        <w:t xml:space="preserve">                  </w:t>
      </w:r>
      <w:r w:rsidR="00333F11" w:rsidRPr="00737218">
        <w:rPr>
          <w:rFonts w:eastAsia="Times New Roman" w:cs="Times New Roman"/>
        </w:rPr>
        <w:tab/>
      </w:r>
      <w:r w:rsidR="00333F11" w:rsidRPr="00737218">
        <w:rPr>
          <w:rFonts w:eastAsia="Times New Roman" w:cs="Times New Roman"/>
        </w:rPr>
        <w:tab/>
      </w:r>
      <w:r w:rsidR="00333F11" w:rsidRPr="00737218">
        <w:rPr>
          <w:rFonts w:eastAsia="Times New Roman" w:cs="Times New Roman"/>
        </w:rPr>
        <w:tab/>
      </w:r>
      <w:r w:rsidR="00333F11" w:rsidRPr="00737218">
        <w:rPr>
          <w:rFonts w:eastAsia="Times New Roman" w:cs="Times New Roman"/>
        </w:rPr>
        <w:tab/>
      </w:r>
      <w:proofErr w:type="gramStart"/>
      <w:r w:rsidR="00333F11" w:rsidRPr="00737218">
        <w:rPr>
          <w:rFonts w:eastAsia="Times New Roman" w:cs="Times New Roman"/>
        </w:rPr>
        <w:tab/>
      </w:r>
      <w:r w:rsidRPr="00737218">
        <w:rPr>
          <w:rFonts w:eastAsia="Times New Roman" w:cs="Times New Roman"/>
        </w:rPr>
        <w:t xml:space="preserve">  </w:t>
      </w:r>
      <w:r w:rsidRPr="00737218">
        <w:rPr>
          <w:rFonts w:eastAsia="Times New Roman" w:cs="Times New Roman"/>
        </w:rPr>
        <w:tab/>
      </w:r>
      <w:proofErr w:type="gramEnd"/>
      <w:r w:rsidRPr="00737218">
        <w:rPr>
          <w:rFonts w:eastAsia="Times New Roman" w:cs="Times New Roman"/>
        </w:rPr>
        <w:tab/>
      </w:r>
      <w:r w:rsidR="00333F11" w:rsidRPr="00737218">
        <w:t>Л.А.</w:t>
      </w:r>
      <w:r w:rsidR="00737218">
        <w:t xml:space="preserve"> </w:t>
      </w:r>
      <w:proofErr w:type="spellStart"/>
      <w:r w:rsidR="00333F11" w:rsidRPr="00737218">
        <w:t>Вилочева</w:t>
      </w:r>
      <w:bookmarkStart w:id="0" w:name="_GoBack"/>
      <w:bookmarkEnd w:id="0"/>
      <w:proofErr w:type="spellEnd"/>
    </w:p>
    <w:sectPr w:rsidR="001C72E7" w:rsidRPr="00737218" w:rsidSect="005E0EC9">
      <w:pgSz w:w="11906" w:h="16838"/>
      <w:pgMar w:top="853" w:right="1121" w:bottom="806" w:left="1140" w:header="720" w:footer="720" w:gutter="0"/>
      <w:cols w:space="720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Gothic"/>
    <w:charset w:val="80"/>
    <w:family w:val="auto"/>
    <w:pitch w:val="variable"/>
  </w:font>
  <w:font w:name="FreeSans">
    <w:altName w:val="Arial Unicode MS"/>
    <w:charset w:val="80"/>
    <w:family w:val="swiss"/>
    <w:pitch w:val="default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99">
    <w:altName w:val="MS Gothic"/>
    <w:charset w:val="8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lang w:eastAsia="ru-RU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A2066D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  <w:kern w:val="1"/>
        <w:lang w:eastAsia="ru-RU" w:bidi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AC0"/>
    <w:rsid w:val="00004024"/>
    <w:rsid w:val="001204A6"/>
    <w:rsid w:val="001B1431"/>
    <w:rsid w:val="001C72E7"/>
    <w:rsid w:val="002577F9"/>
    <w:rsid w:val="002D7B88"/>
    <w:rsid w:val="00333F11"/>
    <w:rsid w:val="00433A06"/>
    <w:rsid w:val="005A3859"/>
    <w:rsid w:val="005E0EC9"/>
    <w:rsid w:val="006341CC"/>
    <w:rsid w:val="0069784E"/>
    <w:rsid w:val="00737218"/>
    <w:rsid w:val="007628B9"/>
    <w:rsid w:val="00774F7E"/>
    <w:rsid w:val="00775637"/>
    <w:rsid w:val="007C515C"/>
    <w:rsid w:val="008446D2"/>
    <w:rsid w:val="00861185"/>
    <w:rsid w:val="00880C4E"/>
    <w:rsid w:val="00884C9D"/>
    <w:rsid w:val="00955FD8"/>
    <w:rsid w:val="009C6413"/>
    <w:rsid w:val="009E5B97"/>
    <w:rsid w:val="00C73780"/>
    <w:rsid w:val="00CB3AE5"/>
    <w:rsid w:val="00DD42D0"/>
    <w:rsid w:val="00E84AC0"/>
    <w:rsid w:val="00F3687A"/>
    <w:rsid w:val="00FB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FE756E5-F4D6-49BD-AB84-046EA5DD3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EC9"/>
    <w:pPr>
      <w:widowControl w:val="0"/>
      <w:suppressAutoHyphens/>
    </w:pPr>
    <w:rPr>
      <w:rFonts w:eastAsia="Droid Sans Fallback" w:cs="FreeSans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E0EC9"/>
    <w:rPr>
      <w:rFonts w:ascii="Times New Roman" w:hAnsi="Times New Roman" w:cs="Times New Roman"/>
    </w:rPr>
  </w:style>
  <w:style w:type="character" w:customStyle="1" w:styleId="WW8Num1z1">
    <w:name w:val="WW8Num1z1"/>
    <w:rsid w:val="005E0EC9"/>
    <w:rPr>
      <w:rFonts w:eastAsia="Times New Roman" w:cs="Times New Roman"/>
      <w:kern w:val="1"/>
      <w:lang w:eastAsia="ru-RU" w:bidi="ar-SA"/>
    </w:rPr>
  </w:style>
  <w:style w:type="character" w:customStyle="1" w:styleId="WW8Num1z2">
    <w:name w:val="WW8Num1z2"/>
    <w:rsid w:val="005E0EC9"/>
  </w:style>
  <w:style w:type="character" w:customStyle="1" w:styleId="WW8Num1z3">
    <w:name w:val="WW8Num1z3"/>
    <w:rsid w:val="005E0EC9"/>
  </w:style>
  <w:style w:type="character" w:customStyle="1" w:styleId="WW8Num1z4">
    <w:name w:val="WW8Num1z4"/>
    <w:rsid w:val="005E0EC9"/>
  </w:style>
  <w:style w:type="character" w:customStyle="1" w:styleId="WW8Num1z5">
    <w:name w:val="WW8Num1z5"/>
    <w:rsid w:val="005E0EC9"/>
  </w:style>
  <w:style w:type="character" w:customStyle="1" w:styleId="WW8Num1z6">
    <w:name w:val="WW8Num1z6"/>
    <w:rsid w:val="005E0EC9"/>
  </w:style>
  <w:style w:type="character" w:customStyle="1" w:styleId="WW8Num1z7">
    <w:name w:val="WW8Num1z7"/>
    <w:rsid w:val="005E0EC9"/>
  </w:style>
  <w:style w:type="character" w:customStyle="1" w:styleId="WW8Num1z8">
    <w:name w:val="WW8Num1z8"/>
    <w:rsid w:val="005E0EC9"/>
  </w:style>
  <w:style w:type="character" w:customStyle="1" w:styleId="WW8Num2z0">
    <w:name w:val="WW8Num2z0"/>
    <w:rsid w:val="005E0EC9"/>
  </w:style>
  <w:style w:type="character" w:customStyle="1" w:styleId="WW8Num2z1">
    <w:name w:val="WW8Num2z1"/>
    <w:rsid w:val="005E0EC9"/>
  </w:style>
  <w:style w:type="character" w:customStyle="1" w:styleId="WW8Num2z2">
    <w:name w:val="WW8Num2z2"/>
    <w:rsid w:val="005E0EC9"/>
  </w:style>
  <w:style w:type="character" w:customStyle="1" w:styleId="WW8Num2z3">
    <w:name w:val="WW8Num2z3"/>
    <w:rsid w:val="005E0EC9"/>
  </w:style>
  <w:style w:type="character" w:customStyle="1" w:styleId="WW8Num2z4">
    <w:name w:val="WW8Num2z4"/>
    <w:rsid w:val="005E0EC9"/>
  </w:style>
  <w:style w:type="character" w:customStyle="1" w:styleId="WW8Num2z5">
    <w:name w:val="WW8Num2z5"/>
    <w:rsid w:val="005E0EC9"/>
  </w:style>
  <w:style w:type="character" w:customStyle="1" w:styleId="WW8Num2z6">
    <w:name w:val="WW8Num2z6"/>
    <w:rsid w:val="005E0EC9"/>
  </w:style>
  <w:style w:type="character" w:customStyle="1" w:styleId="WW8Num2z7">
    <w:name w:val="WW8Num2z7"/>
    <w:rsid w:val="005E0EC9"/>
  </w:style>
  <w:style w:type="character" w:customStyle="1" w:styleId="WW8Num2z8">
    <w:name w:val="WW8Num2z8"/>
    <w:rsid w:val="005E0EC9"/>
  </w:style>
  <w:style w:type="character" w:customStyle="1" w:styleId="3">
    <w:name w:val="Основной шрифт абзаца3"/>
    <w:rsid w:val="005E0EC9"/>
  </w:style>
  <w:style w:type="character" w:customStyle="1" w:styleId="2">
    <w:name w:val="Основной шрифт абзаца2"/>
    <w:rsid w:val="005E0EC9"/>
  </w:style>
  <w:style w:type="character" w:customStyle="1" w:styleId="WW8Num3z0">
    <w:name w:val="WW8Num3z0"/>
    <w:rsid w:val="005E0EC9"/>
    <w:rPr>
      <w:rFonts w:ascii="Times New Roman" w:hAnsi="Times New Roman" w:cs="Times New Roman"/>
    </w:rPr>
  </w:style>
  <w:style w:type="character" w:customStyle="1" w:styleId="WW8Num3z1">
    <w:name w:val="WW8Num3z1"/>
    <w:rsid w:val="005E0EC9"/>
  </w:style>
  <w:style w:type="character" w:customStyle="1" w:styleId="WW8Num3z2">
    <w:name w:val="WW8Num3z2"/>
    <w:rsid w:val="005E0EC9"/>
  </w:style>
  <w:style w:type="character" w:customStyle="1" w:styleId="WW8Num3z3">
    <w:name w:val="WW8Num3z3"/>
    <w:rsid w:val="005E0EC9"/>
  </w:style>
  <w:style w:type="character" w:customStyle="1" w:styleId="WW8Num3z4">
    <w:name w:val="WW8Num3z4"/>
    <w:rsid w:val="005E0EC9"/>
  </w:style>
  <w:style w:type="character" w:customStyle="1" w:styleId="WW8Num3z5">
    <w:name w:val="WW8Num3z5"/>
    <w:rsid w:val="005E0EC9"/>
  </w:style>
  <w:style w:type="character" w:customStyle="1" w:styleId="WW8Num3z6">
    <w:name w:val="WW8Num3z6"/>
    <w:rsid w:val="005E0EC9"/>
  </w:style>
  <w:style w:type="character" w:customStyle="1" w:styleId="WW8Num3z7">
    <w:name w:val="WW8Num3z7"/>
    <w:rsid w:val="005E0EC9"/>
  </w:style>
  <w:style w:type="character" w:customStyle="1" w:styleId="WW8Num3z8">
    <w:name w:val="WW8Num3z8"/>
    <w:rsid w:val="005E0EC9"/>
  </w:style>
  <w:style w:type="character" w:customStyle="1" w:styleId="1">
    <w:name w:val="Основной шрифт абзаца1"/>
    <w:rsid w:val="005E0EC9"/>
  </w:style>
  <w:style w:type="character" w:customStyle="1" w:styleId="Absatz-Standardschriftart">
    <w:name w:val="Absatz-Standardschriftart"/>
    <w:rsid w:val="005E0EC9"/>
  </w:style>
  <w:style w:type="character" w:styleId="a3">
    <w:name w:val="Strong"/>
    <w:qFormat/>
    <w:rsid w:val="005E0EC9"/>
    <w:rPr>
      <w:b/>
      <w:bCs/>
    </w:rPr>
  </w:style>
  <w:style w:type="character" w:styleId="a4">
    <w:name w:val="Hyperlink"/>
    <w:rsid w:val="005E0EC9"/>
    <w:rPr>
      <w:color w:val="000080"/>
      <w:u w:val="single"/>
    </w:rPr>
  </w:style>
  <w:style w:type="paragraph" w:customStyle="1" w:styleId="a5">
    <w:name w:val="Заголовок"/>
    <w:basedOn w:val="a"/>
    <w:next w:val="a6"/>
    <w:rsid w:val="005E0EC9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rsid w:val="005E0EC9"/>
    <w:pPr>
      <w:spacing w:after="120"/>
    </w:pPr>
  </w:style>
  <w:style w:type="paragraph" w:styleId="a7">
    <w:name w:val="List"/>
    <w:basedOn w:val="a6"/>
    <w:rsid w:val="005E0EC9"/>
  </w:style>
  <w:style w:type="paragraph" w:styleId="a8">
    <w:name w:val="caption"/>
    <w:basedOn w:val="a"/>
    <w:qFormat/>
    <w:rsid w:val="005E0EC9"/>
    <w:pPr>
      <w:suppressLineNumbers/>
      <w:spacing w:before="120" w:after="120"/>
    </w:pPr>
    <w:rPr>
      <w:rFonts w:cs="Mangal"/>
      <w:i/>
      <w:iCs/>
    </w:rPr>
  </w:style>
  <w:style w:type="paragraph" w:customStyle="1" w:styleId="4">
    <w:name w:val="Указатель4"/>
    <w:basedOn w:val="a"/>
    <w:rsid w:val="005E0EC9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5E0EC9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5E0EC9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5E0EC9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5E0EC9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5E0EC9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5E0EC9"/>
    <w:pPr>
      <w:suppressLineNumbers/>
    </w:pPr>
  </w:style>
  <w:style w:type="paragraph" w:customStyle="1" w:styleId="a9">
    <w:name w:val="Содержимое таблицы"/>
    <w:basedOn w:val="a"/>
    <w:rsid w:val="005E0EC9"/>
    <w:pPr>
      <w:suppressLineNumbers/>
    </w:pPr>
  </w:style>
  <w:style w:type="paragraph" w:styleId="aa">
    <w:name w:val="header"/>
    <w:basedOn w:val="a"/>
    <w:rsid w:val="005E0EC9"/>
    <w:pPr>
      <w:tabs>
        <w:tab w:val="center" w:pos="4536"/>
        <w:tab w:val="right" w:pos="9072"/>
      </w:tabs>
    </w:pPr>
  </w:style>
  <w:style w:type="paragraph" w:customStyle="1" w:styleId="nf">
    <w:name w:val="nf"/>
    <w:basedOn w:val="a"/>
    <w:rsid w:val="005E0EC9"/>
    <w:pPr>
      <w:spacing w:before="280" w:after="280"/>
    </w:pPr>
    <w:rPr>
      <w:rFonts w:eastAsia="Times New Roman" w:cs="Times New Roman"/>
    </w:rPr>
  </w:style>
  <w:style w:type="paragraph" w:customStyle="1" w:styleId="210">
    <w:name w:val="Основной текст 21"/>
    <w:basedOn w:val="a"/>
    <w:rsid w:val="005E0EC9"/>
    <w:pPr>
      <w:jc w:val="center"/>
    </w:pPr>
    <w:rPr>
      <w:rFonts w:ascii="Courier New" w:hAnsi="Courier New" w:cs="Courier New"/>
      <w:b/>
      <w:sz w:val="22"/>
    </w:rPr>
  </w:style>
  <w:style w:type="paragraph" w:customStyle="1" w:styleId="ab">
    <w:name w:val="Заголовок таблицы"/>
    <w:basedOn w:val="a9"/>
    <w:rsid w:val="005E0EC9"/>
    <w:pPr>
      <w:jc w:val="center"/>
    </w:pPr>
    <w:rPr>
      <w:b/>
      <w:bCs/>
    </w:rPr>
  </w:style>
  <w:style w:type="paragraph" w:customStyle="1" w:styleId="ConsPlusNormal">
    <w:name w:val="ConsPlusNormal"/>
    <w:rsid w:val="005E0EC9"/>
    <w:pPr>
      <w:suppressAutoHyphens/>
      <w:autoSpaceDE w:val="0"/>
    </w:pPr>
    <w:rPr>
      <w:sz w:val="24"/>
      <w:szCs w:val="24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7C515C"/>
    <w:rPr>
      <w:rFonts w:ascii="Segoe UI" w:hAnsi="Segoe UI" w:cs="Mangal"/>
      <w:sz w:val="18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C515C"/>
    <w:rPr>
      <w:rFonts w:ascii="Segoe UI" w:eastAsia="Droid Sans Fallback" w:hAnsi="Segoe UI" w:cs="Mangal"/>
      <w:kern w:val="1"/>
      <w:sz w:val="18"/>
      <w:szCs w:val="16"/>
      <w:lang w:eastAsia="zh-CN" w:bidi="hi-IN"/>
    </w:rPr>
  </w:style>
  <w:style w:type="paragraph" w:customStyle="1" w:styleId="z">
    <w:name w:val="„z"/>
    <w:rsid w:val="001B1431"/>
    <w:pPr>
      <w:widowControl w:val="0"/>
      <w:suppressAutoHyphens/>
      <w:autoSpaceDE w:val="0"/>
    </w:pPr>
    <w:rPr>
      <w:rFonts w:ascii="font299" w:eastAsia="font299" w:hAnsi="font299" w:cs="font299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uristsd</dc:creator>
  <cp:keywords/>
  <cp:lastModifiedBy>Приемная</cp:lastModifiedBy>
  <cp:revision>4</cp:revision>
  <cp:lastPrinted>2022-12-13T04:38:00Z</cp:lastPrinted>
  <dcterms:created xsi:type="dcterms:W3CDTF">2022-12-09T09:07:00Z</dcterms:created>
  <dcterms:modified xsi:type="dcterms:W3CDTF">2022-12-13T04:39:00Z</dcterms:modified>
</cp:coreProperties>
</file>