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Администрация</w:t>
      </w:r>
    </w:p>
    <w:p>
      <w:pPr>
        <w:pStyle w:val="Normal"/>
        <w:jc w:val="center"/>
        <w:rPr>
          <w:b/>
          <w:b/>
          <w:sz w:val="32"/>
          <w:szCs w:val="32"/>
        </w:rPr>
      </w:pPr>
      <w:r>
        <w:rPr>
          <w:b/>
          <w:sz w:val="32"/>
          <w:szCs w:val="32"/>
        </w:rPr>
        <w:t>городского  поселения Коммунистический</w:t>
      </w:r>
    </w:p>
    <w:p>
      <w:pPr>
        <w:pStyle w:val="Normal"/>
        <w:jc w:val="center"/>
        <w:rPr>
          <w:sz w:val="20"/>
          <w:szCs w:val="20"/>
        </w:rPr>
      </w:pPr>
      <w:r>
        <w:rPr>
          <w:sz w:val="20"/>
          <w:szCs w:val="20"/>
        </w:rPr>
        <w:t>Советского района</w:t>
      </w:r>
    </w:p>
    <w:p>
      <w:pPr>
        <w:pStyle w:val="Normal"/>
        <w:jc w:val="center"/>
        <w:rPr>
          <w:b w:val="false"/>
          <w:b w:val="false"/>
          <w:bCs w:val="false"/>
          <w:sz w:val="20"/>
          <w:szCs w:val="20"/>
        </w:rPr>
      </w:pPr>
      <w:r>
        <w:rPr>
          <w:b w:val="false"/>
          <w:bCs w:val="false"/>
          <w:sz w:val="20"/>
          <w:szCs w:val="20"/>
        </w:rPr>
        <w:t>Ханты-Мансийского автономного округа-Югры</w:t>
      </w:r>
    </w:p>
    <w:p>
      <w:pPr>
        <w:pStyle w:val="Normal"/>
        <w:jc w:val="center"/>
        <w:rPr>
          <w:b/>
          <w:b/>
          <w:sz w:val="20"/>
          <w:szCs w:val="20"/>
        </w:rPr>
      </w:pPr>
      <w:r>
        <w:rPr>
          <w:b/>
          <w:sz w:val="20"/>
          <w:szCs w:val="20"/>
        </w:rPr>
      </w:r>
    </w:p>
    <w:p>
      <w:pPr>
        <w:pStyle w:val="Normal"/>
        <w:rPr>
          <w:sz w:val="20"/>
          <w:szCs w:val="20"/>
        </w:rPr>
      </w:pPr>
      <w:r>
        <w:rPr>
          <w:sz w:val="20"/>
          <w:szCs w:val="20"/>
        </w:rPr>
        <w:t xml:space="preserve">          </w:t>
      </w:r>
      <w:r>
        <w:rPr>
          <w:sz w:val="20"/>
          <w:szCs w:val="20"/>
        </w:rPr>
        <w:t>628256, Ханты-Мансийский автономный округ-Югра</w:t>
        <w:tab/>
        <w:t xml:space="preserve">              телефон              4-60-45</w:t>
      </w:r>
    </w:p>
    <w:p>
      <w:pPr>
        <w:pStyle w:val="Normal"/>
        <w:rPr>
          <w:sz w:val="20"/>
          <w:szCs w:val="20"/>
        </w:rPr>
      </w:pPr>
      <w:r>
        <w:rPr>
          <w:sz w:val="20"/>
          <w:szCs w:val="20"/>
        </w:rPr>
        <w:t xml:space="preserve">          </w:t>
      </w:r>
      <w:r>
        <w:rPr>
          <w:sz w:val="20"/>
          <w:szCs w:val="20"/>
        </w:rPr>
        <w:t>Тюменской области</w:t>
        <w:tab/>
        <w:tab/>
        <w:tab/>
        <w:tab/>
        <w:t xml:space="preserve">       </w:t>
        <w:tab/>
        <w:t xml:space="preserve">                             </w:t>
        <w:tab/>
        <w:t>4-62-94</w:t>
      </w:r>
    </w:p>
    <w:p>
      <w:pPr>
        <w:pStyle w:val="Normal"/>
        <w:rPr>
          <w:sz w:val="20"/>
          <w:szCs w:val="20"/>
        </w:rPr>
      </w:pPr>
      <w:r>
        <w:rPr>
          <w:sz w:val="20"/>
          <w:szCs w:val="20"/>
        </w:rPr>
        <w:t xml:space="preserve">          </w:t>
      </w:r>
      <w:r>
        <w:rPr>
          <w:sz w:val="20"/>
          <w:szCs w:val="20"/>
        </w:rPr>
        <w:t>п. Коммунистический</w:t>
        <w:tab/>
        <w:tab/>
        <w:tab/>
        <w:t xml:space="preserve">                </w:t>
        <w:tab/>
        <w:tab/>
        <w:t>телефон (факс):</w:t>
        <w:tab/>
        <w:t>4-62-47</w:t>
        <w:tab/>
      </w:r>
    </w:p>
    <w:p>
      <w:pPr>
        <w:pStyle w:val="Normal"/>
        <w:pBdr>
          <w:bottom w:val="single" w:sz="8" w:space="0" w:color="000000"/>
        </w:pBdr>
        <w:rPr/>
      </w:pPr>
      <w:r>
        <w:rPr>
          <w:sz w:val="20"/>
          <w:szCs w:val="20"/>
        </w:rPr>
        <w:t xml:space="preserve">         </w:t>
      </w:r>
      <w:r>
        <w:rPr>
          <w:sz w:val="20"/>
          <w:szCs w:val="20"/>
        </w:rPr>
        <w:t>ул.Северная, д.13</w:t>
        <w:tab/>
        <w:tab/>
        <w:tab/>
        <w:tab/>
        <w:tab/>
        <w:tab/>
        <w:t xml:space="preserve">                                    сайт: </w:t>
      </w:r>
      <w:r>
        <w:rPr>
          <w:sz w:val="20"/>
          <w:szCs w:val="20"/>
          <w:lang w:val="en-US"/>
        </w:rPr>
        <w:t>www</w:t>
      </w:r>
      <w:r>
        <w:rPr>
          <w:sz w:val="20"/>
          <w:szCs w:val="20"/>
        </w:rPr>
        <w:t>.</w:t>
      </w:r>
      <w:r>
        <w:rPr>
          <w:sz w:val="20"/>
          <w:szCs w:val="20"/>
          <w:lang w:val="en-US"/>
        </w:rPr>
        <w:t>samza</w:t>
      </w:r>
      <w:r>
        <w:rPr>
          <w:sz w:val="20"/>
          <w:szCs w:val="20"/>
        </w:rPr>
        <w:t>.</w:t>
      </w:r>
      <w:r>
        <w:rPr>
          <w:sz w:val="20"/>
          <w:szCs w:val="20"/>
          <w:lang w:val="en-US"/>
        </w:rPr>
        <w:t>ru</w:t>
      </w:r>
    </w:p>
    <w:p>
      <w:pPr>
        <w:pStyle w:val="Normal"/>
        <w:pBdr>
          <w:bottom w:val="single" w:sz="8" w:space="0" w:color="000000"/>
        </w:pBdr>
        <w:rPr/>
      </w:pPr>
      <w:r>
        <w:rPr>
          <w:sz w:val="20"/>
          <w:szCs w:val="20"/>
        </w:rPr>
        <w:tab/>
        <w:tab/>
        <w:tab/>
        <w:tab/>
        <w:tab/>
        <w:tab/>
        <w:t xml:space="preserve">                                        электронная почта: </w:t>
      </w:r>
      <w:r>
        <w:rPr>
          <w:sz w:val="20"/>
          <w:szCs w:val="20"/>
          <w:lang w:val="en-US"/>
        </w:rPr>
        <w:t>adm</w:t>
      </w:r>
      <w:r>
        <w:rPr>
          <w:sz w:val="20"/>
          <w:szCs w:val="20"/>
        </w:rPr>
        <w:t>@</w:t>
      </w:r>
      <w:r>
        <w:rPr>
          <w:sz w:val="20"/>
          <w:szCs w:val="20"/>
          <w:lang w:val="en-US"/>
        </w:rPr>
        <w:t>samza</w:t>
      </w:r>
      <w:r>
        <w:rPr>
          <w:sz w:val="20"/>
          <w:szCs w:val="20"/>
        </w:rPr>
        <w:t>.</w:t>
      </w:r>
      <w:r>
        <w:rPr>
          <w:sz w:val="20"/>
          <w:szCs w:val="20"/>
          <w:lang w:val="en-US"/>
        </w:rPr>
        <w:t>ru</w:t>
      </w:r>
    </w:p>
    <w:p>
      <w:pPr>
        <w:pStyle w:val="Normal"/>
        <w:tabs>
          <w:tab w:val="left" w:pos="6525" w:leader="none"/>
        </w:tabs>
        <w:rPr>
          <w:b/>
          <w:b/>
          <w:sz w:val="24"/>
          <w:szCs w:val="24"/>
        </w:rPr>
      </w:pPr>
      <w:r>
        <w:rPr>
          <w:b/>
          <w:sz w:val="24"/>
          <w:szCs w:val="24"/>
        </w:rPr>
      </w:r>
    </w:p>
    <w:p>
      <w:pPr>
        <w:pStyle w:val="Normal"/>
        <w:tabs>
          <w:tab w:val="left" w:pos="6525" w:leader="none"/>
        </w:tabs>
        <w:rPr>
          <w:b/>
          <w:b/>
          <w:sz w:val="24"/>
          <w:szCs w:val="24"/>
        </w:rPr>
      </w:pPr>
      <w:r>
        <w:rPr>
          <w:b/>
          <w:sz w:val="24"/>
          <w:szCs w:val="24"/>
        </w:rPr>
        <w:t xml:space="preserve">«30»  января 2012 г. </w:t>
        <w:tab/>
        <w:t xml:space="preserve">                    № 18</w:t>
      </w:r>
    </w:p>
    <w:p>
      <w:pPr>
        <w:pStyle w:val="Normal"/>
        <w:tabs>
          <w:tab w:val="left" w:pos="6525" w:leader="none"/>
        </w:tabs>
        <w:rPr>
          <w:b/>
          <w:b/>
          <w:sz w:val="24"/>
          <w:szCs w:val="24"/>
        </w:rPr>
      </w:pPr>
      <w:r>
        <w:rPr>
          <w:b/>
          <w:sz w:val="24"/>
          <w:szCs w:val="24"/>
        </w:rPr>
      </w:r>
    </w:p>
    <w:p>
      <w:pPr>
        <w:pStyle w:val="Normal"/>
        <w:tabs>
          <w:tab w:val="left" w:pos="6525" w:leader="none"/>
        </w:tabs>
        <w:jc w:val="center"/>
        <w:rPr>
          <w:b/>
          <w:b/>
          <w:sz w:val="24"/>
          <w:szCs w:val="24"/>
        </w:rPr>
      </w:pPr>
      <w:r>
        <w:rPr>
          <w:b/>
          <w:sz w:val="24"/>
          <w:szCs w:val="24"/>
        </w:rPr>
      </w:r>
    </w:p>
    <w:p>
      <w:pPr>
        <w:pStyle w:val="Normal"/>
        <w:tabs>
          <w:tab w:val="left" w:pos="6525" w:leader="none"/>
        </w:tabs>
        <w:jc w:val="center"/>
        <w:rPr>
          <w:b/>
          <w:b/>
          <w:sz w:val="24"/>
          <w:szCs w:val="24"/>
        </w:rPr>
      </w:pPr>
      <w:r>
        <w:rPr>
          <w:b/>
          <w:sz w:val="24"/>
          <w:szCs w:val="24"/>
        </w:rPr>
      </w:r>
    </w:p>
    <w:p>
      <w:pPr>
        <w:pStyle w:val="Normal"/>
        <w:ind w:left="3540" w:right="0" w:firstLine="708"/>
        <w:jc w:val="both"/>
        <w:rPr>
          <w:b/>
          <w:b/>
        </w:rPr>
      </w:pPr>
      <w:r>
        <w:rPr>
          <w:b/>
        </w:rPr>
        <w:t>ПОСТАНОВЛЕНИЕ</w:t>
      </w:r>
    </w:p>
    <w:p>
      <w:pPr>
        <w:pStyle w:val="Normal"/>
        <w:shd w:fill="FFFFFF" w:val="clear"/>
        <w:ind w:left="1080" w:right="0" w:hanging="0"/>
        <w:jc w:val="both"/>
        <w:rPr>
          <w:color w:val="000000"/>
        </w:rPr>
      </w:pPr>
      <w:r>
        <w:rPr>
          <w:color w:val="000000"/>
        </w:rPr>
      </w:r>
    </w:p>
    <w:p>
      <w:pPr>
        <w:pStyle w:val="Normal"/>
        <w:jc w:val="both"/>
        <w:rPr>
          <w:sz w:val="24"/>
          <w:szCs w:val="24"/>
        </w:rPr>
      </w:pPr>
      <w:r>
        <w:rPr>
          <w:sz w:val="24"/>
          <w:szCs w:val="24"/>
        </w:rPr>
        <w:t xml:space="preserve">Об утверждении Порядка определения платы за </w:t>
      </w:r>
    </w:p>
    <w:p>
      <w:pPr>
        <w:pStyle w:val="Normal"/>
        <w:jc w:val="both"/>
        <w:rPr>
          <w:sz w:val="24"/>
          <w:szCs w:val="24"/>
        </w:rPr>
      </w:pPr>
      <w:r>
        <w:rPr>
          <w:sz w:val="24"/>
          <w:szCs w:val="24"/>
        </w:rPr>
        <w:t xml:space="preserve">оказание муниципальными бюджетными учреждениями </w:t>
      </w:r>
    </w:p>
    <w:p>
      <w:pPr>
        <w:pStyle w:val="Normal"/>
        <w:jc w:val="both"/>
        <w:rPr>
          <w:sz w:val="24"/>
          <w:szCs w:val="24"/>
        </w:rPr>
      </w:pPr>
      <w:r>
        <w:rPr>
          <w:sz w:val="24"/>
          <w:szCs w:val="24"/>
        </w:rPr>
        <w:t xml:space="preserve">услуг (выполнение работ), относящихся к основным </w:t>
      </w:r>
    </w:p>
    <w:p>
      <w:pPr>
        <w:pStyle w:val="Normal"/>
        <w:jc w:val="both"/>
        <w:rPr>
          <w:sz w:val="24"/>
          <w:szCs w:val="24"/>
        </w:rPr>
      </w:pPr>
      <w:r>
        <w:rPr>
          <w:sz w:val="24"/>
          <w:szCs w:val="24"/>
        </w:rPr>
        <w:t xml:space="preserve">видам деятельности муниципальных бюджетных </w:t>
      </w:r>
    </w:p>
    <w:p>
      <w:pPr>
        <w:pStyle w:val="Normal"/>
        <w:jc w:val="both"/>
        <w:rPr>
          <w:sz w:val="24"/>
          <w:szCs w:val="24"/>
        </w:rPr>
      </w:pPr>
      <w:r>
        <w:rPr>
          <w:sz w:val="24"/>
          <w:szCs w:val="24"/>
        </w:rPr>
        <w:t xml:space="preserve">учреждений городского поселения Коммунистический, </w:t>
      </w:r>
    </w:p>
    <w:p>
      <w:pPr>
        <w:pStyle w:val="Normal"/>
        <w:jc w:val="both"/>
        <w:rPr>
          <w:sz w:val="24"/>
          <w:szCs w:val="24"/>
        </w:rPr>
      </w:pPr>
      <w:r>
        <w:rPr>
          <w:sz w:val="24"/>
          <w:szCs w:val="24"/>
        </w:rPr>
        <w:t xml:space="preserve">для граждан и юридических лиц </w:t>
      </w:r>
    </w:p>
    <w:p>
      <w:pPr>
        <w:pStyle w:val="Normal"/>
        <w:ind w:left="0" w:right="5755" w:hanging="0"/>
        <w:jc w:val="both"/>
        <w:rPr>
          <w:sz w:val="24"/>
          <w:szCs w:val="24"/>
        </w:rPr>
      </w:pPr>
      <w:r>
        <w:rPr>
          <w:sz w:val="24"/>
          <w:szCs w:val="24"/>
        </w:rPr>
      </w:r>
    </w:p>
    <w:p>
      <w:pPr>
        <w:pStyle w:val="Normal"/>
        <w:ind w:left="0" w:right="0" w:firstLine="567"/>
        <w:jc w:val="both"/>
        <w:rPr/>
      </w:pPr>
      <w:r>
        <w:rPr>
          <w:sz w:val="24"/>
          <w:szCs w:val="24"/>
        </w:rPr>
        <w:t xml:space="preserve">В соответствии с Федеральным законом от 08.05.2010 № 83-ФЗ «О внесении изменений в отдельные законодательные акты Российской Федерации в связи </w:t>
        <w:br/>
        <w:t xml:space="preserve">с совершенствованием правового положения государственных (муниципальных) учреждений», Федеральным законом от 06.10.2003 № 131-ФЗ «Об общих принципах организации местного самоуправления в Российской Федерации», Уставом городского поселения </w:t>
      </w:r>
      <w:r>
        <w:rPr>
          <w:sz w:val="24"/>
          <w:szCs w:val="24"/>
          <w:lang w:val="ru-RU"/>
        </w:rPr>
        <w:t>Коммунистический</w:t>
      </w:r>
      <w:r>
        <w:rPr>
          <w:sz w:val="24"/>
          <w:szCs w:val="24"/>
        </w:rPr>
        <w:t xml:space="preserve"> </w:t>
      </w:r>
      <w:r>
        <w:rPr>
          <w:sz w:val="24"/>
          <w:szCs w:val="24"/>
          <w:lang w:val="ru-RU"/>
        </w:rPr>
        <w:t>п о с т а н о в л я ю</w:t>
      </w:r>
      <w:r>
        <w:rPr>
          <w:sz w:val="24"/>
          <w:szCs w:val="24"/>
        </w:rPr>
        <w:t xml:space="preserve">: </w:t>
      </w:r>
    </w:p>
    <w:p>
      <w:pPr>
        <w:pStyle w:val="Normal"/>
        <w:ind w:left="0" w:right="0" w:firstLine="567"/>
        <w:jc w:val="both"/>
        <w:rPr>
          <w:sz w:val="24"/>
          <w:szCs w:val="24"/>
        </w:rPr>
      </w:pPr>
      <w:r>
        <w:rPr>
          <w:sz w:val="24"/>
          <w:szCs w:val="24"/>
        </w:rPr>
      </w:r>
    </w:p>
    <w:p>
      <w:pPr>
        <w:pStyle w:val="Normal"/>
        <w:numPr>
          <w:ilvl w:val="0"/>
          <w:numId w:val="2"/>
        </w:numPr>
        <w:tabs>
          <w:tab w:val="left" w:pos="993" w:leader="none"/>
        </w:tabs>
        <w:ind w:left="15" w:right="0" w:firstLine="345"/>
        <w:jc w:val="both"/>
        <w:rPr>
          <w:sz w:val="24"/>
          <w:szCs w:val="24"/>
        </w:rPr>
      </w:pPr>
      <w:r>
        <w:rPr>
          <w:sz w:val="24"/>
          <w:szCs w:val="24"/>
        </w:rPr>
        <w:t>Утвердить Порядок определения платы за оказание муниципальными бюджетными учреждениями услуг (выполнение работ), относящихся к основным видам деятельности муниципальных бюджетных учреждений городского поселения Коммунистический, для граждан и юридических лиц  (приложение).</w:t>
      </w:r>
    </w:p>
    <w:p>
      <w:pPr>
        <w:pStyle w:val="Normal"/>
        <w:numPr>
          <w:ilvl w:val="0"/>
          <w:numId w:val="2"/>
        </w:numPr>
        <w:tabs>
          <w:tab w:val="left" w:pos="993" w:leader="none"/>
        </w:tabs>
        <w:ind w:left="315" w:right="0" w:hanging="0"/>
        <w:jc w:val="both"/>
        <w:rPr>
          <w:sz w:val="24"/>
          <w:szCs w:val="24"/>
        </w:rPr>
      </w:pPr>
      <w:r>
        <w:rPr>
          <w:sz w:val="24"/>
          <w:szCs w:val="24"/>
        </w:rPr>
        <w:t xml:space="preserve">Настоящее постановление вступает в силу после официального опубликования и     </w:t>
      </w:r>
    </w:p>
    <w:p>
      <w:pPr>
        <w:pStyle w:val="Normal"/>
        <w:numPr>
          <w:ilvl w:val="0"/>
          <w:numId w:val="0"/>
        </w:numPr>
        <w:tabs>
          <w:tab w:val="left" w:pos="993" w:leader="none"/>
        </w:tabs>
        <w:ind w:left="300" w:right="0" w:hanging="0"/>
        <w:jc w:val="both"/>
        <w:rPr>
          <w:sz w:val="24"/>
          <w:szCs w:val="24"/>
        </w:rPr>
      </w:pPr>
      <w:r>
        <w:rPr>
          <w:sz w:val="24"/>
          <w:szCs w:val="24"/>
        </w:rPr>
        <w:t xml:space="preserve">       </w:t>
      </w:r>
      <w:r>
        <w:rPr>
          <w:sz w:val="24"/>
          <w:szCs w:val="24"/>
        </w:rPr>
        <w:t>распространяется на правоотношения, возникшие с 1 января 2012 года.</w:t>
      </w:r>
    </w:p>
    <w:p>
      <w:pPr>
        <w:pStyle w:val="Normal"/>
        <w:numPr>
          <w:ilvl w:val="0"/>
          <w:numId w:val="2"/>
        </w:numPr>
        <w:tabs>
          <w:tab w:val="left" w:pos="993" w:leader="none"/>
        </w:tabs>
        <w:ind w:left="0" w:right="0" w:firstLine="345"/>
        <w:jc w:val="both"/>
        <w:rPr/>
      </w:pPr>
      <w:r>
        <w:rPr>
          <w:sz w:val="24"/>
          <w:szCs w:val="24"/>
        </w:rPr>
        <w:t xml:space="preserve">Опубликовать настоящее постановление в </w:t>
      </w:r>
      <w:r>
        <w:rPr>
          <w:sz w:val="24"/>
          <w:szCs w:val="24"/>
          <w:lang w:val="ru-RU"/>
        </w:rPr>
        <w:t>Б</w:t>
      </w:r>
      <w:r>
        <w:rPr>
          <w:sz w:val="24"/>
          <w:szCs w:val="24"/>
        </w:rPr>
        <w:t xml:space="preserve">юллетене «Вестник" и разместить на  официальном сайте городского поселения </w:t>
      </w:r>
      <w:r>
        <w:rPr>
          <w:sz w:val="24"/>
          <w:szCs w:val="24"/>
          <w:lang w:val="ru-RU"/>
        </w:rPr>
        <w:t>Коммунистический</w:t>
      </w:r>
      <w:r>
        <w:rPr>
          <w:sz w:val="24"/>
          <w:szCs w:val="24"/>
        </w:rPr>
        <w:t>.</w:t>
      </w:r>
    </w:p>
    <w:p>
      <w:pPr>
        <w:pStyle w:val="Normal"/>
        <w:ind w:left="0" w:right="0" w:firstLine="360"/>
        <w:jc w:val="both"/>
        <w:rPr/>
      </w:pPr>
      <w:r>
        <w:rPr>
          <w:sz w:val="24"/>
          <w:szCs w:val="24"/>
        </w:rPr>
        <w:t xml:space="preserve">4. Контроль исполнения настоящего постановления возложить на начальника финансово   экономического отдела городского поселения </w:t>
      </w:r>
      <w:r>
        <w:rPr>
          <w:sz w:val="24"/>
          <w:szCs w:val="24"/>
          <w:lang w:val="ru-RU"/>
        </w:rPr>
        <w:t>Коммунистический Молчанову  И.С.</w:t>
      </w:r>
    </w:p>
    <w:p>
      <w:pPr>
        <w:pStyle w:val="Normal"/>
        <w:tabs>
          <w:tab w:val="left" w:pos="1215" w:leader="none"/>
        </w:tabs>
        <w:rPr>
          <w:sz w:val="24"/>
          <w:szCs w:val="24"/>
        </w:rPr>
      </w:pPr>
      <w:r>
        <w:rPr>
          <w:sz w:val="24"/>
          <w:szCs w:val="24"/>
        </w:rPr>
      </w:r>
    </w:p>
    <w:p>
      <w:pPr>
        <w:pStyle w:val="Normal"/>
        <w:tabs>
          <w:tab w:val="left" w:pos="1215" w:leader="none"/>
        </w:tabs>
        <w:rPr>
          <w:sz w:val="24"/>
          <w:szCs w:val="24"/>
        </w:rPr>
      </w:pPr>
      <w:r>
        <w:rPr>
          <w:sz w:val="24"/>
          <w:szCs w:val="24"/>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r>
    </w:p>
    <w:p>
      <w:pPr>
        <w:pStyle w:val="Normal"/>
        <w:rPr>
          <w:sz w:val="24"/>
          <w:szCs w:val="24"/>
          <w:lang w:val="ru-RU"/>
        </w:rPr>
      </w:pPr>
      <w:r>
        <w:rPr>
          <w:sz w:val="24"/>
          <w:szCs w:val="24"/>
          <w:lang w:val="ru-RU"/>
        </w:rPr>
        <w:t>Исполняющий обязанности главы</w:t>
      </w:r>
    </w:p>
    <w:p>
      <w:pPr>
        <w:pStyle w:val="Normal"/>
        <w:rPr/>
      </w:pPr>
      <w:r>
        <w:rPr>
          <w:sz w:val="24"/>
          <w:szCs w:val="24"/>
        </w:rPr>
        <w:t xml:space="preserve">городского поселения </w:t>
      </w:r>
      <w:r>
        <w:rPr>
          <w:sz w:val="24"/>
          <w:szCs w:val="24"/>
          <w:lang w:val="ru-RU"/>
        </w:rPr>
        <w:t>Коммунистический</w:t>
      </w:r>
      <w:r>
        <w:rPr>
          <w:sz w:val="24"/>
          <w:szCs w:val="24"/>
        </w:rPr>
        <w:t xml:space="preserve">                                          </w:t>
      </w:r>
      <w:r>
        <w:rPr>
          <w:sz w:val="24"/>
          <w:szCs w:val="24"/>
          <w:lang w:val="ru-RU"/>
        </w:rPr>
        <w:t>С.М. Бикмендеева</w:t>
      </w:r>
    </w:p>
    <w:p>
      <w:pPr>
        <w:pStyle w:val="Normal"/>
        <w:rPr>
          <w:sz w:val="24"/>
          <w:szCs w:val="24"/>
        </w:rPr>
      </w:pPr>
      <w:r>
        <w:rPr>
          <w:sz w:val="24"/>
          <w:szCs w:val="24"/>
        </w:rPr>
      </w:r>
    </w:p>
    <w:p>
      <w:pPr>
        <w:pStyle w:val="Normal"/>
        <w:rPr/>
      </w:pPr>
      <w:r>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 xml:space="preserve">Приложение </w:t>
      </w:r>
    </w:p>
    <w:p>
      <w:pPr>
        <w:pStyle w:val="Normal"/>
        <w:jc w:val="right"/>
        <w:rPr>
          <w:sz w:val="24"/>
          <w:szCs w:val="24"/>
        </w:rPr>
      </w:pPr>
      <w:r>
        <w:rPr>
          <w:sz w:val="24"/>
          <w:szCs w:val="24"/>
        </w:rPr>
        <w:t>к постановлению администрации</w:t>
      </w:r>
    </w:p>
    <w:p>
      <w:pPr>
        <w:pStyle w:val="Normal"/>
        <w:jc w:val="right"/>
        <w:rPr>
          <w:sz w:val="24"/>
          <w:szCs w:val="24"/>
        </w:rPr>
      </w:pPr>
      <w:r>
        <w:rPr>
          <w:sz w:val="24"/>
          <w:szCs w:val="24"/>
        </w:rPr>
        <w:t xml:space="preserve"> </w:t>
      </w:r>
      <w:r>
        <w:rPr>
          <w:sz w:val="24"/>
          <w:szCs w:val="24"/>
        </w:rPr>
        <w:t xml:space="preserve">городского поселения </w:t>
      </w:r>
      <w:r>
        <w:rPr>
          <w:sz w:val="24"/>
          <w:szCs w:val="24"/>
          <w:lang w:val="ru-RU"/>
        </w:rPr>
        <w:t>Коммунистический</w:t>
      </w:r>
    </w:p>
    <w:p>
      <w:pPr>
        <w:pStyle w:val="Normal"/>
        <w:jc w:val="right"/>
        <w:rPr>
          <w:sz w:val="24"/>
          <w:szCs w:val="24"/>
        </w:rPr>
      </w:pPr>
      <w:r>
        <w:rPr>
          <w:sz w:val="24"/>
          <w:szCs w:val="24"/>
        </w:rPr>
        <w:t xml:space="preserve">от 30.01.2012 года  №  18   </w:t>
      </w:r>
    </w:p>
    <w:p>
      <w:pPr>
        <w:pStyle w:val="Normal"/>
        <w:jc w:val="right"/>
        <w:rPr>
          <w:sz w:val="24"/>
          <w:szCs w:val="24"/>
        </w:rPr>
      </w:pPr>
      <w:r>
        <w:rPr>
          <w:sz w:val="24"/>
          <w:szCs w:val="24"/>
        </w:rPr>
      </w:r>
    </w:p>
    <w:p>
      <w:pPr>
        <w:pStyle w:val="Normal"/>
        <w:jc w:val="center"/>
        <w:rPr>
          <w:b/>
          <w:b/>
          <w:sz w:val="24"/>
          <w:szCs w:val="24"/>
        </w:rPr>
      </w:pPr>
      <w:r>
        <w:rPr>
          <w:b/>
          <w:sz w:val="24"/>
          <w:szCs w:val="24"/>
        </w:rPr>
        <w:t xml:space="preserve">Порядок определения платы за оказание муниципальными бюджетными учреждениями услуг (выполнение работ), относящихся к основным видам деятельности муниципальных бюджетных учреждений городского поселения Коммунистический, для граждан и юридических лиц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4"/>
          <w:szCs w:val="24"/>
        </w:rPr>
      </w:pPr>
      <w:r>
        <w:rPr>
          <w:b/>
          <w:sz w:val="24"/>
          <w:szCs w:val="24"/>
        </w:rPr>
        <w:t>(далее – Порядок)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4"/>
          <w:szCs w:val="24"/>
        </w:rPr>
      </w:pPr>
      <w:r>
        <w:rPr>
          <w:b/>
          <w:sz w:val="24"/>
          <w:szCs w:val="24"/>
        </w:rPr>
      </w:r>
    </w:p>
    <w:p>
      <w:pPr>
        <w:pStyle w:val="Normal"/>
        <w:tabs>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4"/>
          <w:szCs w:val="24"/>
        </w:rPr>
      </w:pPr>
      <w:r>
        <w:rPr>
          <w:b/>
          <w:sz w:val="24"/>
          <w:szCs w:val="24"/>
        </w:rPr>
        <w:t>1. Общие положения</w:t>
      </w:r>
    </w:p>
    <w:p>
      <w:pPr>
        <w:pStyle w:val="Normal"/>
        <w:tabs>
          <w:tab w:val="left" w:pos="99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sz w:val="24"/>
          <w:szCs w:val="24"/>
        </w:rPr>
      </w:pPr>
      <w:r>
        <w:rPr>
          <w:sz w:val="24"/>
          <w:szCs w:val="24"/>
        </w:rPr>
      </w:r>
    </w:p>
    <w:p>
      <w:pPr>
        <w:pStyle w:val="3"/>
        <w:tabs>
          <w:tab w:val="left" w:pos="993" w:leader="none"/>
        </w:tabs>
        <w:spacing w:before="0" w:after="0"/>
        <w:ind w:left="0" w:right="0" w:firstLine="567"/>
        <w:jc w:val="both"/>
        <w:rPr/>
      </w:pPr>
      <w:r>
        <w:rPr>
          <w:sz w:val="24"/>
          <w:szCs w:val="24"/>
        </w:rPr>
        <w:t xml:space="preserve">1.1. Настоящий Порядок определяет правила определения платы за оказание  муниципальными бюджетными учреждениями услуг (выполнение работ), относящихся к основным видам деятельности муниципальных бюджетных учреждений городского поселения </w:t>
      </w:r>
      <w:r>
        <w:rPr>
          <w:sz w:val="24"/>
          <w:szCs w:val="24"/>
          <w:lang w:val="ru-RU"/>
        </w:rPr>
        <w:t>Коммунистический</w:t>
      </w:r>
      <w:r>
        <w:rPr>
          <w:sz w:val="24"/>
          <w:szCs w:val="24"/>
        </w:rPr>
        <w:t xml:space="preserve"> (далее учреждения) для граждан и юридических лиц (далее платные услуги):</w:t>
      </w:r>
    </w:p>
    <w:p>
      <w:pPr>
        <w:pStyle w:val="Normal"/>
        <w:numPr>
          <w:ilvl w:val="0"/>
          <w:numId w:val="3"/>
        </w:numPr>
        <w:tabs>
          <w:tab w:val="left" w:pos="993" w:leader="none"/>
        </w:tabs>
        <w:ind w:left="0" w:right="0" w:firstLine="567"/>
        <w:jc w:val="both"/>
        <w:rPr/>
      </w:pPr>
      <w:r>
        <w:rPr>
          <w:rFonts w:eastAsia="Calibri"/>
          <w:sz w:val="24"/>
          <w:szCs w:val="24"/>
        </w:rPr>
        <w:t>на</w:t>
      </w:r>
      <w:r>
        <w:rPr>
          <w:rFonts w:eastAsia="Times New Roman"/>
          <w:sz w:val="24"/>
          <w:szCs w:val="24"/>
        </w:rPr>
        <w:t xml:space="preserve"> </w:t>
      </w:r>
      <w:r>
        <w:rPr>
          <w:sz w:val="24"/>
          <w:szCs w:val="24"/>
        </w:rPr>
        <w:t xml:space="preserve">услуги, относящиеся в соответствии с уставом муниципального </w:t>
      </w:r>
      <w:r>
        <w:rPr>
          <w:sz w:val="24"/>
          <w:szCs w:val="24"/>
          <w:lang w:val="ru-RU"/>
        </w:rPr>
        <w:t>казенного</w:t>
      </w:r>
      <w:r>
        <w:rPr>
          <w:sz w:val="24"/>
          <w:szCs w:val="24"/>
        </w:rPr>
        <w:t xml:space="preserve"> учреждения </w:t>
      </w:r>
      <w:r>
        <w:rPr>
          <w:rFonts w:eastAsia="Calibri"/>
          <w:sz w:val="24"/>
          <w:szCs w:val="24"/>
        </w:rPr>
        <w:t>городского</w:t>
      </w:r>
      <w:r>
        <w:rPr>
          <w:rFonts w:eastAsia="Times New Roman"/>
          <w:sz w:val="24"/>
          <w:szCs w:val="24"/>
        </w:rPr>
        <w:t xml:space="preserve"> </w:t>
      </w:r>
      <w:r>
        <w:rPr>
          <w:sz w:val="24"/>
          <w:szCs w:val="24"/>
        </w:rPr>
        <w:t xml:space="preserve">поселения </w:t>
      </w:r>
      <w:r>
        <w:rPr>
          <w:sz w:val="24"/>
          <w:szCs w:val="24"/>
          <w:lang w:val="ru-RU"/>
        </w:rPr>
        <w:t>Коммунистический</w:t>
      </w:r>
      <w:r>
        <w:rPr>
          <w:rFonts w:eastAsia="Times New Roman"/>
          <w:sz w:val="24"/>
          <w:szCs w:val="24"/>
        </w:rPr>
        <w:t xml:space="preserve"> </w:t>
      </w:r>
      <w:r>
        <w:rPr>
          <w:sz w:val="24"/>
          <w:szCs w:val="24"/>
        </w:rPr>
        <w:t xml:space="preserve">(далее казенное учреждение) или муниципального бюджетного учреждения </w:t>
      </w:r>
      <w:r>
        <w:rPr>
          <w:rFonts w:eastAsia="Calibri"/>
          <w:sz w:val="24"/>
          <w:szCs w:val="24"/>
        </w:rPr>
        <w:t>городского</w:t>
      </w:r>
      <w:r>
        <w:rPr>
          <w:rFonts w:eastAsia="Times New Roman"/>
          <w:sz w:val="24"/>
          <w:szCs w:val="24"/>
        </w:rPr>
        <w:t xml:space="preserve"> </w:t>
      </w:r>
      <w:r>
        <w:rPr>
          <w:sz w:val="24"/>
          <w:szCs w:val="24"/>
        </w:rPr>
        <w:t xml:space="preserve">поселения </w:t>
      </w:r>
      <w:r>
        <w:rPr>
          <w:sz w:val="24"/>
          <w:szCs w:val="24"/>
          <w:lang w:val="ru-RU"/>
        </w:rPr>
        <w:t>Коммунистический</w:t>
      </w:r>
      <w:r>
        <w:rPr>
          <w:rFonts w:eastAsia="Times New Roman"/>
          <w:sz w:val="24"/>
          <w:szCs w:val="24"/>
        </w:rPr>
        <w:t xml:space="preserve"> </w:t>
      </w:r>
      <w:r>
        <w:rPr>
          <w:sz w:val="24"/>
          <w:szCs w:val="24"/>
        </w:rPr>
        <w:t>(далее бюджетное учреждение) к его основным видам деятельности, сверх установленного муниципального задания;</w:t>
      </w:r>
    </w:p>
    <w:p>
      <w:pPr>
        <w:pStyle w:val="Normal"/>
        <w:numPr>
          <w:ilvl w:val="0"/>
          <w:numId w:val="3"/>
        </w:numPr>
        <w:tabs>
          <w:tab w:val="left" w:pos="993" w:leader="none"/>
        </w:tabs>
        <w:ind w:left="0" w:right="0" w:firstLine="567"/>
        <w:jc w:val="both"/>
        <w:rPr/>
      </w:pPr>
      <w:r>
        <w:rPr>
          <w:sz w:val="24"/>
          <w:szCs w:val="24"/>
        </w:rPr>
        <w:t>на услуги, относящи</w:t>
      </w:r>
      <w:r>
        <w:rPr>
          <w:rFonts w:eastAsia="Calibri"/>
          <w:sz w:val="24"/>
          <w:szCs w:val="24"/>
        </w:rPr>
        <w:t>еся</w:t>
      </w:r>
      <w:r>
        <w:rPr>
          <w:rFonts w:eastAsia="Times New Roman"/>
          <w:sz w:val="24"/>
          <w:szCs w:val="24"/>
        </w:rPr>
        <w:t xml:space="preserve"> </w:t>
      </w:r>
      <w:r>
        <w:rPr>
          <w:sz w:val="24"/>
          <w:szCs w:val="24"/>
        </w:rPr>
        <w:t xml:space="preserve">в соответствии с уставом казенного, бюджетного учреждения </w:t>
      </w:r>
      <w:r>
        <w:rPr>
          <w:rFonts w:eastAsia="Calibri"/>
          <w:sz w:val="24"/>
          <w:szCs w:val="24"/>
        </w:rPr>
        <w:t>городского</w:t>
      </w:r>
      <w:r>
        <w:rPr>
          <w:rFonts w:eastAsia="Times New Roman"/>
          <w:sz w:val="24"/>
          <w:szCs w:val="24"/>
        </w:rPr>
        <w:t xml:space="preserve"> </w:t>
      </w:r>
      <w:r>
        <w:rPr>
          <w:sz w:val="24"/>
          <w:szCs w:val="24"/>
        </w:rPr>
        <w:t xml:space="preserve">поселения </w:t>
      </w:r>
      <w:r>
        <w:rPr>
          <w:sz w:val="24"/>
          <w:szCs w:val="24"/>
          <w:lang w:val="ru-RU"/>
        </w:rPr>
        <w:t>Коммунистический</w:t>
      </w:r>
      <w:r>
        <w:rPr>
          <w:rFonts w:eastAsia="Times New Roman"/>
          <w:sz w:val="24"/>
          <w:szCs w:val="24"/>
        </w:rPr>
        <w:t xml:space="preserve"> </w:t>
      </w:r>
      <w:r>
        <w:rPr>
          <w:sz w:val="24"/>
          <w:szCs w:val="24"/>
        </w:rPr>
        <w:t xml:space="preserve">к его </w:t>
      </w:r>
      <w:r>
        <w:rPr>
          <w:rFonts w:eastAsia="Calibri"/>
          <w:sz w:val="24"/>
          <w:szCs w:val="24"/>
        </w:rPr>
        <w:t>основным</w:t>
      </w:r>
      <w:r>
        <w:rPr>
          <w:rFonts w:eastAsia="Times New Roman"/>
          <w:sz w:val="24"/>
          <w:szCs w:val="24"/>
        </w:rPr>
        <w:t xml:space="preserve"> </w:t>
      </w:r>
      <w:r>
        <w:rPr>
          <w:sz w:val="24"/>
          <w:szCs w:val="24"/>
        </w:rPr>
        <w:t>видам деятельности, в пределах установленного</w:t>
      </w:r>
      <w:r>
        <w:rPr>
          <w:rFonts w:eastAsia="Times New Roman"/>
          <w:sz w:val="24"/>
          <w:szCs w:val="24"/>
        </w:rPr>
        <w:t xml:space="preserve"> </w:t>
      </w:r>
      <w:r>
        <w:rPr>
          <w:rFonts w:eastAsia="Calibri"/>
          <w:sz w:val="24"/>
          <w:szCs w:val="24"/>
        </w:rPr>
        <w:t>муниципального</w:t>
      </w:r>
      <w:r>
        <w:rPr>
          <w:rFonts w:eastAsia="Times New Roman"/>
          <w:sz w:val="24"/>
          <w:szCs w:val="24"/>
        </w:rPr>
        <w:t xml:space="preserve"> </w:t>
      </w:r>
      <w:r>
        <w:rPr>
          <w:rFonts w:eastAsia="Calibri"/>
          <w:sz w:val="24"/>
          <w:szCs w:val="24"/>
        </w:rPr>
        <w:t>задания,</w:t>
      </w:r>
      <w:r>
        <w:rPr>
          <w:rFonts w:eastAsia="Times New Roman"/>
          <w:sz w:val="24"/>
          <w:szCs w:val="24"/>
        </w:rPr>
        <w:t xml:space="preserve"> </w:t>
      </w:r>
      <w:r>
        <w:rPr>
          <w:rFonts w:eastAsia="Calibri"/>
          <w:sz w:val="24"/>
          <w:szCs w:val="24"/>
        </w:rPr>
        <w:t>в</w:t>
      </w:r>
      <w:r>
        <w:rPr>
          <w:rFonts w:eastAsia="Times New Roman"/>
          <w:sz w:val="24"/>
          <w:szCs w:val="24"/>
        </w:rPr>
        <w:t xml:space="preserve"> </w:t>
      </w:r>
      <w:r>
        <w:rPr>
          <w:sz w:val="24"/>
          <w:szCs w:val="24"/>
        </w:rPr>
        <w:t>случаях, определенных федеральными законами;</w:t>
      </w:r>
    </w:p>
    <w:p>
      <w:pPr>
        <w:pStyle w:val="Normal"/>
        <w:numPr>
          <w:ilvl w:val="0"/>
          <w:numId w:val="3"/>
        </w:numPr>
        <w:tabs>
          <w:tab w:val="left" w:pos="993" w:leader="none"/>
        </w:tabs>
        <w:ind w:left="0" w:right="0" w:firstLine="567"/>
        <w:jc w:val="both"/>
        <w:rPr/>
      </w:pPr>
      <w:r>
        <w:rPr>
          <w:sz w:val="24"/>
          <w:szCs w:val="24"/>
        </w:rPr>
        <w:t>на услуги</w:t>
      </w:r>
      <w:r>
        <w:rPr>
          <w:rFonts w:eastAsia="Calibri"/>
          <w:sz w:val="24"/>
          <w:szCs w:val="24"/>
        </w:rPr>
        <w:t>,</w:t>
      </w:r>
      <w:r>
        <w:rPr>
          <w:rFonts w:eastAsia="Times New Roman"/>
          <w:sz w:val="24"/>
          <w:szCs w:val="24"/>
        </w:rPr>
        <w:t xml:space="preserve"> </w:t>
      </w:r>
      <w:r>
        <w:rPr>
          <w:sz w:val="24"/>
          <w:szCs w:val="24"/>
        </w:rPr>
        <w:t xml:space="preserve">не являющиеся основными видами деятельности казенного </w:t>
      </w:r>
      <w:r>
        <w:rPr>
          <w:rFonts w:eastAsia="Calibri"/>
          <w:sz w:val="24"/>
          <w:szCs w:val="24"/>
        </w:rPr>
        <w:br/>
        <w:t>или</w:t>
      </w:r>
      <w:r>
        <w:rPr>
          <w:rFonts w:eastAsia="Times New Roman"/>
          <w:sz w:val="24"/>
          <w:szCs w:val="24"/>
        </w:rPr>
        <w:t xml:space="preserve"> </w:t>
      </w:r>
      <w:r>
        <w:rPr>
          <w:sz w:val="24"/>
          <w:szCs w:val="24"/>
        </w:rPr>
        <w:t>бюджетного учреждения, при условии, что такая деятельность служит достижению целей</w:t>
      </w:r>
      <w:r>
        <w:rPr>
          <w:rFonts w:eastAsia="Calibri"/>
          <w:sz w:val="24"/>
          <w:szCs w:val="24"/>
        </w:rPr>
        <w:t>,</w:t>
      </w:r>
      <w:r>
        <w:rPr>
          <w:rFonts w:eastAsia="Times New Roman"/>
          <w:sz w:val="24"/>
          <w:szCs w:val="24"/>
        </w:rPr>
        <w:t xml:space="preserve"> </w:t>
      </w:r>
      <w:r>
        <w:rPr>
          <w:sz w:val="24"/>
          <w:szCs w:val="24"/>
        </w:rPr>
        <w:t>ради которых создано казенное или бюджетное учреждение и эти виды деятельности указаны в его учредительных документах.</w:t>
      </w:r>
    </w:p>
    <w:p>
      <w:pPr>
        <w:pStyle w:val="3"/>
        <w:tabs>
          <w:tab w:val="left" w:pos="993" w:leader="none"/>
        </w:tabs>
        <w:spacing w:before="0" w:after="0"/>
        <w:ind w:left="0" w:right="0" w:firstLine="567"/>
        <w:jc w:val="both"/>
        <w:rPr>
          <w:sz w:val="24"/>
          <w:szCs w:val="24"/>
        </w:rPr>
      </w:pPr>
      <w:r>
        <w:rPr>
          <w:sz w:val="24"/>
          <w:szCs w:val="24"/>
        </w:rPr>
        <w:t>1.2. Настоящий Порядок разработан в целях установления единого механизма формирования цен, предельных цен на платные услуги (далее цены).</w:t>
      </w:r>
    </w:p>
    <w:p>
      <w:pPr>
        <w:pStyle w:val="Normal"/>
        <w:tabs>
          <w:tab w:val="left" w:pos="993" w:leader="none"/>
        </w:tabs>
        <w:autoSpaceDE w:val="false"/>
        <w:ind w:left="0" w:right="0" w:firstLine="567"/>
        <w:jc w:val="both"/>
        <w:rPr>
          <w:sz w:val="24"/>
          <w:szCs w:val="24"/>
        </w:rPr>
      </w:pPr>
      <w:r>
        <w:rPr>
          <w:sz w:val="24"/>
          <w:szCs w:val="24"/>
        </w:rPr>
        <w:t xml:space="preserve"> </w:t>
      </w:r>
      <w:r>
        <w:rPr>
          <w:sz w:val="24"/>
          <w:szCs w:val="24"/>
        </w:rPr>
        <w:t>1.3. Стоимость платных услуг определяется на основе расчета экономически обоснованных затрат материальных и трудовых ресурсов.</w:t>
      </w:r>
    </w:p>
    <w:p>
      <w:pPr>
        <w:pStyle w:val="Normal"/>
        <w:tabs>
          <w:tab w:val="left" w:pos="993" w:leader="none"/>
        </w:tabs>
        <w:autoSpaceDE w:val="false"/>
        <w:ind w:left="0" w:right="0" w:firstLine="567"/>
        <w:jc w:val="both"/>
        <w:rPr>
          <w:b/>
          <w:b/>
          <w:sz w:val="24"/>
          <w:szCs w:val="24"/>
        </w:rPr>
      </w:pPr>
      <w:r>
        <w:rPr>
          <w:b/>
          <w:sz w:val="24"/>
          <w:szCs w:val="24"/>
        </w:rPr>
      </w:r>
    </w:p>
    <w:p>
      <w:pPr>
        <w:pStyle w:val="Normal"/>
        <w:tabs>
          <w:tab w:val="left" w:pos="993" w:leader="none"/>
        </w:tabs>
        <w:autoSpaceDE w:val="false"/>
        <w:ind w:left="0" w:right="0" w:firstLine="567"/>
        <w:jc w:val="center"/>
        <w:rPr>
          <w:b/>
          <w:b/>
          <w:sz w:val="24"/>
          <w:szCs w:val="24"/>
        </w:rPr>
      </w:pPr>
      <w:r>
        <w:rPr>
          <w:b/>
          <w:sz w:val="24"/>
          <w:szCs w:val="24"/>
        </w:rPr>
        <w:t>2. Рассмотрение и утверждение цены на платные услуги</w:t>
      </w:r>
    </w:p>
    <w:p>
      <w:pPr>
        <w:pStyle w:val="3"/>
        <w:spacing w:before="0" w:after="0"/>
        <w:rPr>
          <w:sz w:val="24"/>
          <w:szCs w:val="24"/>
        </w:rPr>
      </w:pPr>
      <w:r>
        <w:rPr>
          <w:sz w:val="24"/>
          <w:szCs w:val="24"/>
        </w:rPr>
      </w:r>
    </w:p>
    <w:p>
      <w:pPr>
        <w:pStyle w:val="3"/>
        <w:tabs>
          <w:tab w:val="left" w:pos="567" w:leader="none"/>
          <w:tab w:val="left" w:pos="1276" w:leader="none"/>
        </w:tabs>
        <w:spacing w:before="0" w:after="0"/>
        <w:ind w:left="0" w:right="0" w:firstLine="567"/>
        <w:jc w:val="both"/>
        <w:rPr>
          <w:sz w:val="24"/>
          <w:szCs w:val="24"/>
        </w:rPr>
      </w:pPr>
      <w:r>
        <w:rPr>
          <w:sz w:val="24"/>
          <w:szCs w:val="24"/>
        </w:rPr>
        <w:t xml:space="preserve">2.1. Учреждение самостоятельно определяет возможность оказания платных услуг </w:t>
        <w:br/>
        <w:t>в зависимости от материальной базы, численного состава и квалификации персонала, спроса на платные услуги.</w:t>
      </w:r>
    </w:p>
    <w:p>
      <w:pPr>
        <w:pStyle w:val="3"/>
        <w:tabs>
          <w:tab w:val="left" w:pos="567" w:leader="none"/>
          <w:tab w:val="left" w:pos="1276" w:leader="none"/>
        </w:tabs>
        <w:spacing w:before="0" w:after="0"/>
        <w:ind w:left="0" w:right="0" w:firstLine="567"/>
        <w:jc w:val="both"/>
        <w:rPr/>
      </w:pPr>
      <w:r>
        <w:rPr>
          <w:sz w:val="24"/>
          <w:szCs w:val="24"/>
        </w:rPr>
        <w:t xml:space="preserve">2.2. Перечень платных услуг и цены на эти услуги утверждаются постановлением администрации городского поселения </w:t>
      </w:r>
      <w:r>
        <w:rPr>
          <w:sz w:val="24"/>
          <w:szCs w:val="24"/>
          <w:lang w:val="ru-RU"/>
        </w:rPr>
        <w:t>Коммунистический</w:t>
      </w:r>
      <w:r>
        <w:rPr>
          <w:sz w:val="24"/>
          <w:szCs w:val="24"/>
        </w:rPr>
        <w:t>, если это не относится к компетенции учреждения в соответствии с Федеральными законами.</w:t>
      </w:r>
    </w:p>
    <w:p>
      <w:pPr>
        <w:pStyle w:val="3"/>
        <w:tabs>
          <w:tab w:val="left" w:pos="567" w:leader="none"/>
          <w:tab w:val="left" w:pos="1276" w:leader="none"/>
        </w:tabs>
        <w:spacing w:before="0" w:after="0"/>
        <w:ind w:left="0" w:right="0" w:firstLine="567"/>
        <w:jc w:val="both"/>
        <w:rPr/>
      </w:pPr>
      <w:r>
        <w:rPr>
          <w:sz w:val="24"/>
          <w:szCs w:val="24"/>
        </w:rPr>
        <w:t xml:space="preserve">2.3. Учреждение подает заявку в администрацию городского поселения </w:t>
      </w:r>
      <w:r>
        <w:rPr>
          <w:sz w:val="24"/>
          <w:szCs w:val="24"/>
          <w:lang w:val="ru-RU"/>
        </w:rPr>
        <w:t>Коммунистический</w:t>
      </w:r>
      <w:r>
        <w:rPr>
          <w:sz w:val="24"/>
          <w:szCs w:val="24"/>
        </w:rPr>
        <w:t xml:space="preserve">  на утверждение цены (далее заявка), с приложением обоснованных расчетных материалов и документов, указанных в пункте 2.4. настоящего Порядка.</w:t>
      </w:r>
    </w:p>
    <w:p>
      <w:pPr>
        <w:pStyle w:val="3"/>
        <w:tabs>
          <w:tab w:val="left" w:pos="567" w:leader="none"/>
          <w:tab w:val="left" w:pos="1276" w:leader="none"/>
        </w:tabs>
        <w:spacing w:before="0" w:after="0"/>
        <w:ind w:left="0" w:right="0" w:firstLine="567"/>
        <w:jc w:val="both"/>
        <w:rPr>
          <w:sz w:val="24"/>
          <w:szCs w:val="24"/>
        </w:rPr>
      </w:pPr>
      <w:r>
        <w:rPr>
          <w:sz w:val="24"/>
          <w:szCs w:val="24"/>
        </w:rPr>
        <w:t>2.4. К заявке прилагаются следующие документы (подлинники или копии, заверенные руководителем учреждения):</w:t>
      </w:r>
    </w:p>
    <w:p>
      <w:pPr>
        <w:pStyle w:val="Normal"/>
        <w:numPr>
          <w:ilvl w:val="2"/>
          <w:numId w:val="4"/>
        </w:numPr>
        <w:tabs>
          <w:tab w:val="left" w:pos="0" w:leader="none"/>
          <w:tab w:val="left" w:pos="567" w:leader="none"/>
          <w:tab w:val="left" w:pos="1276" w:leader="none"/>
        </w:tabs>
        <w:ind w:left="0" w:right="0" w:firstLine="566"/>
        <w:jc w:val="both"/>
        <w:rPr/>
      </w:pPr>
      <w:r>
        <w:rPr>
          <w:rFonts w:eastAsia="Calibri"/>
          <w:sz w:val="24"/>
          <w:szCs w:val="24"/>
        </w:rPr>
        <w:t>копия</w:t>
      </w:r>
      <w:r>
        <w:rPr>
          <w:rFonts w:eastAsia="Times New Roman"/>
          <w:sz w:val="24"/>
          <w:szCs w:val="24"/>
        </w:rPr>
        <w:t xml:space="preserve"> </w:t>
      </w:r>
      <w:r>
        <w:rPr>
          <w:sz w:val="24"/>
          <w:szCs w:val="24"/>
        </w:rPr>
        <w:t>учредительных документов учреждения</w:t>
      </w:r>
      <w:r>
        <w:rPr>
          <w:rFonts w:eastAsia="Calibri"/>
          <w:sz w:val="24"/>
          <w:szCs w:val="24"/>
        </w:rPr>
        <w:t>;</w:t>
      </w:r>
    </w:p>
    <w:p>
      <w:pPr>
        <w:pStyle w:val="Normal"/>
        <w:numPr>
          <w:ilvl w:val="2"/>
          <w:numId w:val="4"/>
        </w:numPr>
        <w:tabs>
          <w:tab w:val="left" w:pos="0" w:leader="none"/>
          <w:tab w:val="left" w:pos="567" w:leader="none"/>
          <w:tab w:val="left" w:pos="1276" w:leader="none"/>
        </w:tabs>
        <w:ind w:left="0" w:right="0" w:firstLine="566"/>
        <w:jc w:val="both"/>
        <w:rPr/>
      </w:pPr>
      <w:r>
        <w:rPr>
          <w:rFonts w:eastAsia="Calibri"/>
          <w:sz w:val="24"/>
          <w:szCs w:val="24"/>
        </w:rPr>
        <w:t>копия</w:t>
      </w:r>
      <w:r>
        <w:rPr>
          <w:rFonts w:eastAsia="Times New Roman"/>
          <w:sz w:val="24"/>
          <w:szCs w:val="24"/>
        </w:rPr>
        <w:t xml:space="preserve"> </w:t>
      </w:r>
      <w:r>
        <w:rPr>
          <w:sz w:val="24"/>
          <w:szCs w:val="24"/>
        </w:rPr>
        <w:t>лицензии, если соответствующий вид деятельности подлежит лицензированию в соответствии с законод</w:t>
      </w:r>
      <w:r>
        <w:rPr>
          <w:rFonts w:eastAsia="Calibri"/>
          <w:sz w:val="24"/>
          <w:szCs w:val="24"/>
        </w:rPr>
        <w:t>ательством</w:t>
      </w:r>
      <w:r>
        <w:rPr>
          <w:rFonts w:eastAsia="Times New Roman"/>
          <w:sz w:val="24"/>
          <w:szCs w:val="24"/>
        </w:rPr>
        <w:t xml:space="preserve"> </w:t>
      </w:r>
      <w:r>
        <w:rPr>
          <w:sz w:val="24"/>
          <w:szCs w:val="24"/>
        </w:rPr>
        <w:t>Российской Ф</w:t>
      </w:r>
      <w:r>
        <w:rPr>
          <w:rFonts w:eastAsia="Calibri"/>
          <w:sz w:val="24"/>
          <w:szCs w:val="24"/>
        </w:rPr>
        <w:t>едерации;</w:t>
      </w:r>
    </w:p>
    <w:p>
      <w:pPr>
        <w:pStyle w:val="Normal"/>
        <w:numPr>
          <w:ilvl w:val="2"/>
          <w:numId w:val="4"/>
        </w:numPr>
        <w:tabs>
          <w:tab w:val="left" w:pos="0" w:leader="none"/>
          <w:tab w:val="left" w:pos="567" w:leader="none"/>
          <w:tab w:val="left" w:pos="1276" w:leader="none"/>
        </w:tabs>
        <w:ind w:left="0" w:right="0" w:firstLine="566"/>
        <w:jc w:val="both"/>
        <w:rPr/>
      </w:pPr>
      <w:r>
        <w:rPr>
          <w:rFonts w:eastAsia="Calibri"/>
          <w:sz w:val="24"/>
          <w:szCs w:val="24"/>
        </w:rPr>
        <w:t>копия</w:t>
      </w:r>
      <w:r>
        <w:rPr>
          <w:rFonts w:eastAsia="Times New Roman"/>
          <w:sz w:val="24"/>
          <w:szCs w:val="24"/>
        </w:rPr>
        <w:t xml:space="preserve"> </w:t>
      </w:r>
      <w:r>
        <w:rPr>
          <w:sz w:val="24"/>
          <w:szCs w:val="24"/>
        </w:rPr>
        <w:t>приказа и положения об учетной политике учреждения</w:t>
      </w:r>
      <w:r>
        <w:rPr>
          <w:rFonts w:eastAsia="Calibri"/>
          <w:sz w:val="24"/>
          <w:szCs w:val="24"/>
        </w:rPr>
        <w:t>;</w:t>
      </w:r>
    </w:p>
    <w:p>
      <w:pPr>
        <w:pStyle w:val="Normal"/>
        <w:numPr>
          <w:ilvl w:val="2"/>
          <w:numId w:val="4"/>
        </w:numPr>
        <w:tabs>
          <w:tab w:val="left" w:pos="0" w:leader="none"/>
          <w:tab w:val="left" w:pos="567" w:leader="none"/>
          <w:tab w:val="left" w:pos="1276" w:leader="none"/>
        </w:tabs>
        <w:ind w:left="0" w:right="0" w:firstLine="566"/>
        <w:jc w:val="both"/>
        <w:rPr/>
      </w:pPr>
      <w:r>
        <w:rPr>
          <w:rFonts w:eastAsia="Calibri"/>
          <w:sz w:val="24"/>
          <w:szCs w:val="24"/>
        </w:rPr>
        <w:t>копия</w:t>
      </w:r>
      <w:r>
        <w:rPr>
          <w:rFonts w:eastAsia="Times New Roman"/>
          <w:sz w:val="24"/>
          <w:szCs w:val="24"/>
        </w:rPr>
        <w:t xml:space="preserve"> </w:t>
      </w:r>
      <w:r>
        <w:rPr>
          <w:sz w:val="24"/>
          <w:szCs w:val="24"/>
        </w:rPr>
        <w:t>штатного расписания, утверж</w:t>
      </w:r>
      <w:r>
        <w:rPr>
          <w:rFonts w:eastAsia="Calibri"/>
          <w:sz w:val="24"/>
          <w:szCs w:val="24"/>
        </w:rPr>
        <w:t>денного</w:t>
      </w:r>
      <w:r>
        <w:rPr>
          <w:rFonts w:eastAsia="Times New Roman"/>
          <w:sz w:val="24"/>
          <w:szCs w:val="24"/>
        </w:rPr>
        <w:t xml:space="preserve"> </w:t>
      </w:r>
      <w:r>
        <w:rPr>
          <w:sz w:val="24"/>
          <w:szCs w:val="24"/>
        </w:rPr>
        <w:t>в установленном порядке;</w:t>
      </w:r>
    </w:p>
    <w:p>
      <w:pPr>
        <w:pStyle w:val="Normal"/>
        <w:numPr>
          <w:ilvl w:val="2"/>
          <w:numId w:val="4"/>
        </w:numPr>
        <w:tabs>
          <w:tab w:val="left" w:pos="0" w:leader="none"/>
          <w:tab w:val="left" w:pos="567" w:leader="none"/>
          <w:tab w:val="left" w:pos="1276" w:leader="none"/>
        </w:tabs>
        <w:ind w:left="0" w:right="0" w:firstLine="566"/>
        <w:jc w:val="both"/>
        <w:rPr/>
      </w:pPr>
      <w:r>
        <w:rPr>
          <w:rFonts w:eastAsia="Calibri"/>
          <w:sz w:val="24"/>
          <w:szCs w:val="24"/>
        </w:rPr>
        <w:t>расчет</w:t>
      </w:r>
      <w:r>
        <w:rPr>
          <w:rFonts w:eastAsia="Times New Roman"/>
          <w:sz w:val="24"/>
          <w:szCs w:val="24"/>
        </w:rPr>
        <w:t xml:space="preserve"> </w:t>
      </w:r>
      <w:r>
        <w:rPr>
          <w:sz w:val="24"/>
          <w:szCs w:val="24"/>
        </w:rPr>
        <w:t xml:space="preserve">численности в соответствии с нормативами, утвержденными </w:t>
        <w:br/>
        <w:t>в установленном законодательством порядке</w:t>
      </w:r>
      <w:r>
        <w:rPr>
          <w:rFonts w:eastAsia="Calibri"/>
          <w:sz w:val="24"/>
          <w:szCs w:val="24"/>
        </w:rPr>
        <w:t>,</w:t>
      </w:r>
      <w:r>
        <w:rPr>
          <w:rFonts w:eastAsia="Times New Roman"/>
          <w:sz w:val="24"/>
          <w:szCs w:val="24"/>
        </w:rPr>
        <w:t xml:space="preserve"> </w:t>
      </w:r>
      <w:r>
        <w:rPr>
          <w:sz w:val="24"/>
          <w:szCs w:val="24"/>
        </w:rPr>
        <w:t>расчет фонда за</w:t>
      </w:r>
      <w:r>
        <w:rPr>
          <w:rFonts w:eastAsia="Calibri"/>
          <w:sz w:val="24"/>
          <w:szCs w:val="24"/>
        </w:rPr>
        <w:t>работной</w:t>
      </w:r>
      <w:r>
        <w:rPr>
          <w:rFonts w:eastAsia="Times New Roman"/>
          <w:sz w:val="24"/>
          <w:szCs w:val="24"/>
        </w:rPr>
        <w:t xml:space="preserve"> </w:t>
      </w:r>
      <w:r>
        <w:rPr>
          <w:sz w:val="24"/>
          <w:szCs w:val="24"/>
        </w:rPr>
        <w:t>платы;</w:t>
      </w:r>
    </w:p>
    <w:p>
      <w:pPr>
        <w:pStyle w:val="Normal"/>
        <w:numPr>
          <w:ilvl w:val="2"/>
          <w:numId w:val="4"/>
        </w:numPr>
        <w:tabs>
          <w:tab w:val="left" w:pos="0" w:leader="none"/>
          <w:tab w:val="left" w:pos="567" w:leader="none"/>
          <w:tab w:val="left" w:pos="1276" w:leader="none"/>
        </w:tabs>
        <w:ind w:left="0" w:right="0" w:firstLine="566"/>
        <w:jc w:val="both"/>
        <w:rPr/>
      </w:pPr>
      <w:r>
        <w:rPr>
          <w:rFonts w:eastAsia="Calibri"/>
          <w:sz w:val="24"/>
          <w:szCs w:val="24"/>
        </w:rPr>
        <w:t>копия</w:t>
      </w:r>
      <w:r>
        <w:rPr>
          <w:rFonts w:eastAsia="Times New Roman"/>
          <w:sz w:val="24"/>
          <w:szCs w:val="24"/>
        </w:rPr>
        <w:t xml:space="preserve"> </w:t>
      </w:r>
      <w:r>
        <w:rPr>
          <w:sz w:val="24"/>
          <w:szCs w:val="24"/>
        </w:rPr>
        <w:t>положения об оплате труда в учреждении</w:t>
      </w:r>
      <w:r>
        <w:rPr>
          <w:rFonts w:eastAsia="Calibri"/>
          <w:sz w:val="24"/>
          <w:szCs w:val="24"/>
        </w:rPr>
        <w:t>;</w:t>
      </w:r>
    </w:p>
    <w:p>
      <w:pPr>
        <w:pStyle w:val="Normal"/>
        <w:numPr>
          <w:ilvl w:val="2"/>
          <w:numId w:val="4"/>
        </w:numPr>
        <w:tabs>
          <w:tab w:val="left" w:pos="0" w:leader="none"/>
          <w:tab w:val="left" w:pos="567" w:leader="none"/>
          <w:tab w:val="left" w:pos="1276" w:leader="none"/>
        </w:tabs>
        <w:ind w:left="0" w:right="0" w:firstLine="566"/>
        <w:jc w:val="both"/>
        <w:rPr/>
      </w:pPr>
      <w:bookmarkStart w:id="0" w:name="sub_314"/>
      <w:r>
        <w:rPr>
          <w:rFonts w:eastAsia="Calibri"/>
          <w:sz w:val="24"/>
          <w:szCs w:val="24"/>
        </w:rPr>
        <w:t>расчет</w:t>
      </w:r>
      <w:r>
        <w:rPr>
          <w:rFonts w:eastAsia="Times New Roman"/>
          <w:sz w:val="24"/>
          <w:szCs w:val="24"/>
        </w:rPr>
        <w:t xml:space="preserve"> </w:t>
      </w:r>
      <w:r>
        <w:rPr>
          <w:sz w:val="24"/>
          <w:szCs w:val="24"/>
        </w:rPr>
        <w:t>экономически обоснованных расходов, включаемых в цену, рассчитывается в соответствии с разделом 3 настоящего Порядка</w:t>
      </w:r>
      <w:bookmarkEnd w:id="0"/>
      <w:r>
        <w:rPr>
          <w:rFonts w:eastAsia="Calibri"/>
          <w:sz w:val="24"/>
          <w:szCs w:val="24"/>
        </w:rPr>
        <w:t>;</w:t>
      </w:r>
    </w:p>
    <w:p>
      <w:pPr>
        <w:pStyle w:val="Normal"/>
        <w:numPr>
          <w:ilvl w:val="2"/>
          <w:numId w:val="4"/>
        </w:numPr>
        <w:tabs>
          <w:tab w:val="left" w:pos="0" w:leader="none"/>
          <w:tab w:val="left" w:pos="567" w:leader="none"/>
          <w:tab w:val="left" w:pos="1276" w:leader="none"/>
        </w:tabs>
        <w:ind w:left="0" w:right="0" w:firstLine="566"/>
        <w:jc w:val="both"/>
        <w:rPr/>
      </w:pPr>
      <w:r>
        <w:rPr>
          <w:rFonts w:eastAsia="Calibri"/>
          <w:sz w:val="24"/>
          <w:szCs w:val="24"/>
        </w:rPr>
        <w:t>перечень</w:t>
      </w:r>
      <w:r>
        <w:rPr>
          <w:rFonts w:eastAsia="Times New Roman"/>
          <w:sz w:val="24"/>
          <w:szCs w:val="24"/>
        </w:rPr>
        <w:t xml:space="preserve"> </w:t>
      </w:r>
      <w:r>
        <w:rPr>
          <w:sz w:val="24"/>
          <w:szCs w:val="24"/>
        </w:rPr>
        <w:t>и дата ввода основных средств, ра</w:t>
      </w:r>
      <w:r>
        <w:rPr>
          <w:rFonts w:eastAsia="Calibri"/>
          <w:sz w:val="24"/>
          <w:szCs w:val="24"/>
        </w:rPr>
        <w:t>счет</w:t>
      </w:r>
      <w:r>
        <w:rPr>
          <w:rFonts w:eastAsia="Times New Roman"/>
          <w:sz w:val="24"/>
          <w:szCs w:val="24"/>
        </w:rPr>
        <w:t xml:space="preserve"> </w:t>
      </w:r>
      <w:r>
        <w:rPr>
          <w:sz w:val="24"/>
          <w:szCs w:val="24"/>
        </w:rPr>
        <w:t>амортизационных отчисле</w:t>
      </w:r>
      <w:r>
        <w:rPr>
          <w:rFonts w:eastAsia="Calibri"/>
          <w:sz w:val="24"/>
          <w:szCs w:val="24"/>
        </w:rPr>
        <w:t>ний;</w:t>
      </w:r>
    </w:p>
    <w:p>
      <w:pPr>
        <w:pStyle w:val="Normal"/>
        <w:numPr>
          <w:ilvl w:val="2"/>
          <w:numId w:val="4"/>
        </w:numPr>
        <w:tabs>
          <w:tab w:val="left" w:pos="0" w:leader="none"/>
          <w:tab w:val="left" w:pos="567" w:leader="none"/>
          <w:tab w:val="left" w:pos="1276" w:leader="none"/>
        </w:tabs>
        <w:ind w:left="0" w:right="0" w:firstLine="566"/>
        <w:jc w:val="both"/>
        <w:rPr/>
      </w:pPr>
      <w:r>
        <w:rPr>
          <w:rFonts w:eastAsia="Calibri"/>
          <w:sz w:val="24"/>
          <w:szCs w:val="24"/>
        </w:rPr>
        <w:t>копия</w:t>
      </w:r>
      <w:r>
        <w:rPr>
          <w:rFonts w:eastAsia="Times New Roman"/>
          <w:sz w:val="24"/>
          <w:szCs w:val="24"/>
        </w:rPr>
        <w:t xml:space="preserve"> </w:t>
      </w:r>
      <w:r>
        <w:rPr>
          <w:sz w:val="24"/>
          <w:szCs w:val="24"/>
        </w:rPr>
        <w:t>уведомления о размерах страховых взносов на обязательное ст</w:t>
      </w:r>
      <w:r>
        <w:rPr>
          <w:rFonts w:eastAsia="Calibri"/>
          <w:sz w:val="24"/>
          <w:szCs w:val="24"/>
        </w:rPr>
        <w:t>рахование</w:t>
      </w:r>
      <w:r>
        <w:rPr>
          <w:rFonts w:eastAsia="Times New Roman"/>
          <w:sz w:val="24"/>
          <w:szCs w:val="24"/>
        </w:rPr>
        <w:t xml:space="preserve"> </w:t>
      </w:r>
      <w:r>
        <w:rPr>
          <w:sz w:val="24"/>
          <w:szCs w:val="24"/>
        </w:rPr>
        <w:t>от несчастных случаев;</w:t>
      </w:r>
    </w:p>
    <w:p>
      <w:pPr>
        <w:pStyle w:val="Normal"/>
        <w:numPr>
          <w:ilvl w:val="2"/>
          <w:numId w:val="4"/>
        </w:numPr>
        <w:tabs>
          <w:tab w:val="left" w:pos="0" w:leader="none"/>
          <w:tab w:val="left" w:pos="567" w:leader="none"/>
          <w:tab w:val="left" w:pos="1276" w:leader="none"/>
        </w:tabs>
        <w:ind w:left="0" w:right="0" w:firstLine="566"/>
        <w:jc w:val="both"/>
        <w:rPr/>
      </w:pPr>
      <w:r>
        <w:rPr>
          <w:rFonts w:eastAsia="Calibri"/>
          <w:sz w:val="24"/>
          <w:szCs w:val="24"/>
        </w:rPr>
        <w:t>копии</w:t>
      </w:r>
      <w:r>
        <w:rPr>
          <w:rFonts w:eastAsia="Times New Roman"/>
          <w:sz w:val="24"/>
          <w:szCs w:val="24"/>
        </w:rPr>
        <w:t xml:space="preserve"> </w:t>
      </w:r>
      <w:r>
        <w:rPr>
          <w:sz w:val="24"/>
          <w:szCs w:val="24"/>
        </w:rPr>
        <w:t>документов, подтверждающие расчет экономически обоснованных расходов, включаемых в цену</w:t>
      </w:r>
      <w:r>
        <w:rPr>
          <w:rFonts w:eastAsia="Calibri"/>
          <w:sz w:val="24"/>
          <w:szCs w:val="24"/>
        </w:rPr>
        <w:t>,</w:t>
      </w:r>
      <w:r>
        <w:rPr>
          <w:rFonts w:eastAsia="Times New Roman"/>
          <w:sz w:val="24"/>
          <w:szCs w:val="24"/>
        </w:rPr>
        <w:t xml:space="preserve"> </w:t>
      </w:r>
      <w:r>
        <w:rPr>
          <w:sz w:val="24"/>
          <w:szCs w:val="24"/>
        </w:rPr>
        <w:t>отражающие специфику оказания платной услуги.</w:t>
      </w:r>
    </w:p>
    <w:p>
      <w:pPr>
        <w:pStyle w:val="Normal"/>
        <w:tabs>
          <w:tab w:val="left" w:pos="567" w:leader="none"/>
          <w:tab w:val="left" w:pos="1276" w:leader="none"/>
        </w:tabs>
        <w:autoSpaceDE w:val="false"/>
        <w:ind w:left="0" w:right="0" w:firstLine="567"/>
        <w:jc w:val="both"/>
        <w:rPr/>
      </w:pPr>
      <w:r>
        <w:rPr>
          <w:rFonts w:eastAsia="Calibri"/>
          <w:sz w:val="24"/>
          <w:szCs w:val="24"/>
        </w:rPr>
        <w:t>2.5.</w:t>
      </w:r>
      <w:r>
        <w:rPr>
          <w:rFonts w:eastAsia="Times New Roman"/>
          <w:sz w:val="24"/>
          <w:szCs w:val="24"/>
        </w:rPr>
        <w:t xml:space="preserve"> </w:t>
      </w:r>
      <w:r>
        <w:rPr>
          <w:sz w:val="24"/>
          <w:szCs w:val="24"/>
        </w:rPr>
        <w:t xml:space="preserve">Заявку рассматривает </w:t>
      </w:r>
      <w:r>
        <w:rPr>
          <w:rFonts w:eastAsia="Calibri"/>
          <w:sz w:val="24"/>
          <w:szCs w:val="24"/>
        </w:rPr>
        <w:t>администрация</w:t>
      </w:r>
      <w:r>
        <w:rPr>
          <w:rFonts w:eastAsia="Times New Roman"/>
          <w:sz w:val="24"/>
          <w:szCs w:val="24"/>
        </w:rPr>
        <w:t xml:space="preserve"> </w:t>
      </w:r>
      <w:r>
        <w:rPr>
          <w:sz w:val="24"/>
          <w:szCs w:val="24"/>
        </w:rPr>
        <w:t>городского поселения</w:t>
      </w:r>
      <w:r>
        <w:rPr>
          <w:rFonts w:eastAsia="Times New Roman"/>
          <w:sz w:val="24"/>
          <w:szCs w:val="24"/>
        </w:rPr>
        <w:t xml:space="preserve"> </w:t>
      </w:r>
      <w:r>
        <w:rPr>
          <w:rFonts w:eastAsia="Times New Roman"/>
          <w:sz w:val="24"/>
          <w:szCs w:val="24"/>
          <w:lang w:val="ru-RU"/>
        </w:rPr>
        <w:t>Коммунистический</w:t>
      </w:r>
      <w:r>
        <w:rPr>
          <w:rFonts w:eastAsia="Calibri"/>
          <w:sz w:val="24"/>
          <w:szCs w:val="24"/>
        </w:rPr>
        <w:t>.</w:t>
      </w:r>
    </w:p>
    <w:p>
      <w:pPr>
        <w:pStyle w:val="Normal"/>
        <w:tabs>
          <w:tab w:val="left" w:pos="990" w:leader="none"/>
        </w:tabs>
        <w:rPr/>
      </w:pPr>
      <w:r>
        <w:rPr>
          <w:sz w:val="24"/>
          <w:szCs w:val="24"/>
        </w:rPr>
        <w:t xml:space="preserve">          </w:t>
      </w:r>
      <w:r>
        <w:rPr>
          <w:sz w:val="24"/>
          <w:szCs w:val="24"/>
        </w:rPr>
        <w:t xml:space="preserve">2.6. Администрация городского поселения </w:t>
      </w:r>
      <w:r>
        <w:rPr>
          <w:sz w:val="24"/>
          <w:szCs w:val="24"/>
          <w:lang w:val="ru-RU"/>
        </w:rPr>
        <w:t>Коммунистический</w:t>
      </w:r>
      <w:r>
        <w:rPr>
          <w:sz w:val="24"/>
          <w:szCs w:val="24"/>
        </w:rPr>
        <w:t xml:space="preserve"> рассматривает заявку в течение 30 рабочих дней со дня поступления заявки.</w:t>
      </w:r>
    </w:p>
    <w:p>
      <w:pPr>
        <w:pStyle w:val="3"/>
        <w:tabs>
          <w:tab w:val="left" w:pos="567" w:leader="none"/>
          <w:tab w:val="left" w:pos="1276" w:leader="none"/>
        </w:tabs>
        <w:spacing w:before="0" w:after="0"/>
        <w:ind w:left="0" w:right="0" w:firstLine="567"/>
        <w:jc w:val="both"/>
        <w:rPr/>
      </w:pPr>
      <w:r>
        <w:rPr>
          <w:sz w:val="24"/>
          <w:szCs w:val="24"/>
        </w:rPr>
        <w:t xml:space="preserve">2.7. Администрация городского поселения </w:t>
      </w:r>
      <w:r>
        <w:rPr>
          <w:sz w:val="24"/>
          <w:szCs w:val="24"/>
          <w:lang w:val="ru-RU"/>
        </w:rPr>
        <w:t>Коммунистический</w:t>
      </w:r>
      <w:r>
        <w:rPr>
          <w:sz w:val="24"/>
          <w:szCs w:val="24"/>
        </w:rPr>
        <w:t xml:space="preserve">  после рассмотрения заявки осуществляет подготовку заключения о возможности или невозможности утверждения цены (далее заключение).</w:t>
      </w:r>
    </w:p>
    <w:p>
      <w:pPr>
        <w:pStyle w:val="3"/>
        <w:tabs>
          <w:tab w:val="left" w:pos="567" w:leader="none"/>
          <w:tab w:val="left" w:pos="1276" w:leader="none"/>
        </w:tabs>
        <w:spacing w:before="0" w:after="0"/>
        <w:ind w:left="0" w:right="0" w:firstLine="567"/>
        <w:jc w:val="both"/>
        <w:rPr>
          <w:sz w:val="24"/>
          <w:szCs w:val="24"/>
        </w:rPr>
      </w:pPr>
      <w:r>
        <w:rPr>
          <w:sz w:val="24"/>
          <w:szCs w:val="24"/>
        </w:rPr>
        <w:t>2.8. Основания для отказа в утверждении цены:</w:t>
      </w:r>
    </w:p>
    <w:p>
      <w:pPr>
        <w:pStyle w:val="Normal"/>
        <w:numPr>
          <w:ilvl w:val="0"/>
          <w:numId w:val="5"/>
        </w:numPr>
        <w:tabs>
          <w:tab w:val="left" w:pos="567" w:leader="none"/>
          <w:tab w:val="left" w:pos="900" w:leader="none"/>
          <w:tab w:val="left" w:pos="1276" w:leader="none"/>
        </w:tabs>
        <w:ind w:left="0" w:right="0" w:firstLine="567"/>
        <w:jc w:val="both"/>
        <w:rPr/>
      </w:pPr>
      <w:r>
        <w:rPr>
          <w:rFonts w:eastAsia="Calibri"/>
          <w:sz w:val="24"/>
          <w:szCs w:val="24"/>
        </w:rPr>
        <w:t>предоставление</w:t>
      </w:r>
      <w:r>
        <w:rPr>
          <w:rFonts w:eastAsia="Times New Roman"/>
          <w:sz w:val="24"/>
          <w:szCs w:val="24"/>
        </w:rPr>
        <w:t xml:space="preserve"> </w:t>
      </w:r>
      <w:r>
        <w:rPr>
          <w:sz w:val="24"/>
          <w:szCs w:val="24"/>
        </w:rPr>
        <w:t>не полного пакета документов, указанного в п.</w:t>
      </w:r>
      <w:r>
        <w:rPr>
          <w:rFonts w:eastAsia="Times New Roman"/>
          <w:sz w:val="24"/>
          <w:szCs w:val="24"/>
        </w:rPr>
        <w:t xml:space="preserve"> </w:t>
      </w:r>
      <w:r>
        <w:rPr>
          <w:rFonts w:eastAsia="Calibri"/>
          <w:sz w:val="24"/>
          <w:szCs w:val="24"/>
        </w:rPr>
        <w:t>2.4</w:t>
      </w:r>
      <w:r>
        <w:rPr>
          <w:rFonts w:eastAsia="Times New Roman"/>
          <w:sz w:val="24"/>
          <w:szCs w:val="24"/>
        </w:rPr>
        <w:t xml:space="preserve"> </w:t>
      </w:r>
      <w:r>
        <w:rPr>
          <w:sz w:val="24"/>
          <w:szCs w:val="24"/>
        </w:rPr>
        <w:t>настоящего раздела;</w:t>
      </w:r>
    </w:p>
    <w:p>
      <w:pPr>
        <w:pStyle w:val="Normal"/>
        <w:numPr>
          <w:ilvl w:val="0"/>
          <w:numId w:val="5"/>
        </w:numPr>
        <w:tabs>
          <w:tab w:val="left" w:pos="567" w:leader="none"/>
          <w:tab w:val="left" w:pos="900" w:leader="none"/>
          <w:tab w:val="left" w:pos="1276" w:leader="none"/>
        </w:tabs>
        <w:ind w:left="0" w:right="0" w:firstLine="567"/>
        <w:jc w:val="both"/>
        <w:rPr/>
      </w:pPr>
      <w:r>
        <w:rPr>
          <w:sz w:val="24"/>
          <w:szCs w:val="24"/>
        </w:rPr>
        <w:t>отсутс</w:t>
      </w:r>
      <w:r>
        <w:rPr>
          <w:rFonts w:eastAsia="Calibri"/>
          <w:sz w:val="24"/>
          <w:szCs w:val="24"/>
        </w:rPr>
        <w:t>твие</w:t>
      </w:r>
      <w:r>
        <w:rPr>
          <w:rFonts w:eastAsia="Times New Roman"/>
          <w:sz w:val="24"/>
          <w:szCs w:val="24"/>
        </w:rPr>
        <w:t xml:space="preserve"> </w:t>
      </w:r>
      <w:r>
        <w:rPr>
          <w:sz w:val="24"/>
          <w:szCs w:val="24"/>
        </w:rPr>
        <w:t>в учредительных документах</w:t>
      </w:r>
      <w:r>
        <w:rPr>
          <w:rFonts w:eastAsia="Times New Roman"/>
          <w:sz w:val="24"/>
          <w:szCs w:val="24"/>
        </w:rPr>
        <w:t xml:space="preserve"> </w:t>
      </w:r>
      <w:r>
        <w:rPr>
          <w:sz w:val="24"/>
          <w:szCs w:val="24"/>
        </w:rPr>
        <w:t>учреждения вида деятельности</w:t>
      </w:r>
      <w:r>
        <w:rPr>
          <w:rFonts w:eastAsia="Calibri"/>
          <w:sz w:val="24"/>
          <w:szCs w:val="24"/>
        </w:rPr>
        <w:t>,</w:t>
      </w:r>
      <w:r>
        <w:rPr>
          <w:rFonts w:eastAsia="Times New Roman"/>
          <w:sz w:val="24"/>
          <w:szCs w:val="24"/>
        </w:rPr>
        <w:t xml:space="preserve"> </w:t>
      </w:r>
      <w:r>
        <w:rPr>
          <w:rFonts w:eastAsia="Calibri"/>
          <w:sz w:val="24"/>
          <w:szCs w:val="24"/>
        </w:rPr>
        <w:br/>
        <w:t>в</w:t>
      </w:r>
      <w:r>
        <w:rPr>
          <w:rFonts w:eastAsia="Times New Roman"/>
          <w:sz w:val="24"/>
          <w:szCs w:val="24"/>
        </w:rPr>
        <w:t xml:space="preserve"> </w:t>
      </w:r>
      <w:r>
        <w:rPr>
          <w:sz w:val="24"/>
          <w:szCs w:val="24"/>
        </w:rPr>
        <w:t>отношении</w:t>
      </w:r>
      <w:r>
        <w:rPr>
          <w:rFonts w:eastAsia="Times New Roman"/>
          <w:sz w:val="24"/>
          <w:szCs w:val="24"/>
        </w:rPr>
        <w:t xml:space="preserve">  </w:t>
      </w:r>
      <w:r>
        <w:rPr>
          <w:sz w:val="24"/>
          <w:szCs w:val="24"/>
        </w:rPr>
        <w:t>которого подана заявка</w:t>
      </w:r>
      <w:r>
        <w:rPr>
          <w:rFonts w:eastAsia="Calibri"/>
          <w:sz w:val="24"/>
          <w:szCs w:val="24"/>
        </w:rPr>
        <w:t>.</w:t>
      </w:r>
      <w:bookmarkStart w:id="1" w:name="sub_1013"/>
    </w:p>
    <w:p>
      <w:pPr>
        <w:pStyle w:val="Normal"/>
        <w:tabs>
          <w:tab w:val="left" w:pos="567" w:leader="none"/>
          <w:tab w:val="left" w:pos="1276" w:leader="none"/>
        </w:tabs>
        <w:ind w:left="0" w:right="0" w:firstLine="567"/>
        <w:jc w:val="both"/>
        <w:rPr/>
      </w:pPr>
      <w:r>
        <w:rPr>
          <w:rFonts w:eastAsia="Calibri"/>
          <w:sz w:val="24"/>
          <w:szCs w:val="24"/>
        </w:rPr>
        <w:t>2.9.</w:t>
      </w:r>
      <w:r>
        <w:rPr>
          <w:rFonts w:eastAsia="Times New Roman"/>
          <w:sz w:val="24"/>
          <w:szCs w:val="24"/>
        </w:rPr>
        <w:t xml:space="preserve"> </w:t>
      </w:r>
      <w:r>
        <w:rPr>
          <w:sz w:val="24"/>
          <w:szCs w:val="24"/>
        </w:rPr>
        <w:t xml:space="preserve">При заключении о возможности утверждения цены </w:t>
      </w:r>
      <w:r>
        <w:rPr>
          <w:rFonts w:eastAsia="Calibri"/>
          <w:sz w:val="24"/>
          <w:szCs w:val="24"/>
        </w:rPr>
        <w:t>администрация</w:t>
      </w:r>
      <w:r>
        <w:rPr>
          <w:rFonts w:eastAsia="Times New Roman"/>
          <w:sz w:val="24"/>
          <w:szCs w:val="24"/>
        </w:rPr>
        <w:t xml:space="preserve"> </w:t>
      </w:r>
      <w:r>
        <w:rPr>
          <w:sz w:val="24"/>
          <w:szCs w:val="24"/>
        </w:rPr>
        <w:t>городского поселения</w:t>
      </w:r>
      <w:r>
        <w:rPr>
          <w:rFonts w:eastAsia="Times New Roman"/>
          <w:sz w:val="24"/>
          <w:szCs w:val="24"/>
        </w:rPr>
        <w:t xml:space="preserve"> </w:t>
      </w:r>
      <w:r>
        <w:rPr>
          <w:rFonts w:eastAsia="Times New Roman"/>
          <w:sz w:val="24"/>
          <w:szCs w:val="24"/>
          <w:lang w:val="ru-RU"/>
        </w:rPr>
        <w:t>Коммунистический</w:t>
      </w:r>
      <w:r>
        <w:rPr>
          <w:rFonts w:eastAsia="Times New Roman"/>
          <w:sz w:val="24"/>
          <w:szCs w:val="24"/>
        </w:rPr>
        <w:t xml:space="preserve"> </w:t>
      </w:r>
      <w:r>
        <w:rPr>
          <w:sz w:val="24"/>
          <w:szCs w:val="24"/>
        </w:rPr>
        <w:t xml:space="preserve">готовит проект постановления </w:t>
      </w:r>
      <w:r>
        <w:rPr>
          <w:rFonts w:eastAsia="Calibri"/>
          <w:sz w:val="24"/>
          <w:szCs w:val="24"/>
        </w:rPr>
        <w:t>городского</w:t>
      </w:r>
      <w:r>
        <w:rPr>
          <w:rFonts w:eastAsia="Times New Roman"/>
          <w:sz w:val="24"/>
          <w:szCs w:val="24"/>
        </w:rPr>
        <w:t xml:space="preserve"> </w:t>
      </w:r>
      <w:r>
        <w:rPr>
          <w:sz w:val="24"/>
          <w:szCs w:val="24"/>
        </w:rPr>
        <w:t xml:space="preserve">поселения </w:t>
      </w:r>
      <w:r>
        <w:rPr>
          <w:sz w:val="24"/>
          <w:szCs w:val="24"/>
          <w:lang w:val="ru-RU"/>
        </w:rPr>
        <w:t>Коммунистический</w:t>
      </w:r>
      <w:r>
        <w:rPr>
          <w:rFonts w:eastAsia="Times New Roman"/>
          <w:sz w:val="24"/>
          <w:szCs w:val="24"/>
        </w:rPr>
        <w:t xml:space="preserve"> </w:t>
      </w:r>
      <w:r>
        <w:rPr>
          <w:sz w:val="24"/>
          <w:szCs w:val="24"/>
        </w:rPr>
        <w:t>об утверждении цены в соответствии</w:t>
      </w:r>
      <w:r>
        <w:rPr>
          <w:rFonts w:eastAsia="Calibri"/>
          <w:sz w:val="24"/>
          <w:szCs w:val="24"/>
        </w:rPr>
        <w:t>.</w:t>
      </w:r>
    </w:p>
    <w:p>
      <w:pPr>
        <w:pStyle w:val="Normal"/>
        <w:tabs>
          <w:tab w:val="left" w:pos="567" w:leader="none"/>
          <w:tab w:val="left" w:pos="1276" w:leader="none"/>
        </w:tabs>
        <w:ind w:left="0" w:right="0" w:firstLine="567"/>
        <w:jc w:val="both"/>
        <w:rPr/>
      </w:pPr>
      <w:r>
        <w:rPr>
          <w:rFonts w:eastAsia="Calibri"/>
          <w:sz w:val="24"/>
          <w:szCs w:val="24"/>
        </w:rPr>
        <w:t>2.10.</w:t>
      </w:r>
      <w:r>
        <w:rPr>
          <w:rFonts w:eastAsia="Times New Roman"/>
          <w:sz w:val="24"/>
          <w:szCs w:val="24"/>
        </w:rPr>
        <w:t xml:space="preserve"> </w:t>
      </w:r>
      <w:r>
        <w:rPr>
          <w:sz w:val="24"/>
          <w:szCs w:val="24"/>
        </w:rPr>
        <w:t xml:space="preserve">Цены вводятся в действие с даты вступления в силу </w:t>
      </w:r>
      <w:r>
        <w:rPr>
          <w:rFonts w:eastAsia="Calibri"/>
          <w:sz w:val="24"/>
          <w:szCs w:val="24"/>
        </w:rPr>
        <w:t>постановления</w:t>
      </w:r>
      <w:r>
        <w:rPr>
          <w:rFonts w:eastAsia="Times New Roman"/>
          <w:sz w:val="24"/>
          <w:szCs w:val="24"/>
        </w:rPr>
        <w:t xml:space="preserve"> </w:t>
      </w:r>
      <w:r>
        <w:rPr>
          <w:sz w:val="24"/>
          <w:szCs w:val="24"/>
        </w:rPr>
        <w:t xml:space="preserve">администрации </w:t>
      </w:r>
      <w:r>
        <w:rPr>
          <w:rFonts w:eastAsia="Calibri"/>
          <w:sz w:val="24"/>
          <w:szCs w:val="24"/>
        </w:rPr>
        <w:t>городского</w:t>
      </w:r>
      <w:r>
        <w:rPr>
          <w:rFonts w:eastAsia="Times New Roman"/>
          <w:sz w:val="24"/>
          <w:szCs w:val="24"/>
        </w:rPr>
        <w:t xml:space="preserve"> </w:t>
      </w:r>
      <w:r>
        <w:rPr>
          <w:sz w:val="24"/>
          <w:szCs w:val="24"/>
        </w:rPr>
        <w:t xml:space="preserve">поселения </w:t>
      </w:r>
      <w:r>
        <w:rPr>
          <w:sz w:val="24"/>
          <w:szCs w:val="24"/>
          <w:lang w:val="ru-RU"/>
        </w:rPr>
        <w:t>Коммунистический</w:t>
      </w:r>
      <w:r>
        <w:rPr>
          <w:rFonts w:eastAsia="Times New Roman"/>
          <w:sz w:val="24"/>
          <w:szCs w:val="24"/>
        </w:rPr>
        <w:t xml:space="preserve"> </w:t>
      </w:r>
      <w:r>
        <w:rPr>
          <w:sz w:val="24"/>
          <w:szCs w:val="24"/>
        </w:rPr>
        <w:t>об утверждении цены.</w:t>
      </w:r>
    </w:p>
    <w:p>
      <w:pPr>
        <w:pStyle w:val="Normal"/>
        <w:tabs>
          <w:tab w:val="left" w:pos="567" w:leader="none"/>
          <w:tab w:val="left" w:pos="1276" w:leader="none"/>
        </w:tabs>
        <w:ind w:left="0" w:right="0" w:firstLine="567"/>
        <w:jc w:val="both"/>
        <w:rPr/>
      </w:pPr>
      <w:bookmarkStart w:id="2" w:name="sub_1014"/>
      <w:bookmarkEnd w:id="1"/>
      <w:r>
        <w:rPr>
          <w:sz w:val="24"/>
          <w:szCs w:val="24"/>
        </w:rPr>
        <w:t xml:space="preserve">2.11. Цены могут быть пересмотрены при поступлении заявки от учреждения или </w:t>
      </w:r>
      <w:r>
        <w:rPr>
          <w:rFonts w:eastAsia="Calibri"/>
          <w:sz w:val="24"/>
          <w:szCs w:val="24"/>
        </w:rPr>
        <w:br/>
        <w:t>по</w:t>
      </w:r>
      <w:r>
        <w:rPr>
          <w:rFonts w:eastAsia="Times New Roman"/>
          <w:sz w:val="24"/>
          <w:szCs w:val="24"/>
        </w:rPr>
        <w:t xml:space="preserve"> </w:t>
      </w:r>
      <w:r>
        <w:rPr>
          <w:sz w:val="24"/>
          <w:szCs w:val="24"/>
        </w:rPr>
        <w:t xml:space="preserve">инициативе администрации </w:t>
      </w:r>
      <w:r>
        <w:rPr>
          <w:rFonts w:eastAsia="Calibri"/>
          <w:sz w:val="24"/>
          <w:szCs w:val="24"/>
        </w:rPr>
        <w:t>городского</w:t>
      </w:r>
      <w:r>
        <w:rPr>
          <w:rFonts w:eastAsia="Times New Roman"/>
          <w:sz w:val="24"/>
          <w:szCs w:val="24"/>
        </w:rPr>
        <w:t xml:space="preserve"> </w:t>
      </w:r>
      <w:r>
        <w:rPr>
          <w:sz w:val="24"/>
          <w:szCs w:val="24"/>
        </w:rPr>
        <w:t xml:space="preserve">поселения </w:t>
      </w:r>
      <w:r>
        <w:rPr>
          <w:sz w:val="24"/>
          <w:szCs w:val="24"/>
          <w:lang w:val="ru-RU"/>
        </w:rPr>
        <w:t>Коммунистический</w:t>
      </w:r>
      <w:r>
        <w:rPr>
          <w:rFonts w:eastAsia="Times New Roman"/>
          <w:sz w:val="24"/>
          <w:szCs w:val="24"/>
        </w:rPr>
        <w:t xml:space="preserve"> </w:t>
      </w:r>
      <w:r>
        <w:rPr>
          <w:sz w:val="24"/>
          <w:szCs w:val="24"/>
        </w:rPr>
        <w:t>в случаях</w:t>
      </w:r>
      <w:bookmarkEnd w:id="2"/>
      <w:r>
        <w:rPr>
          <w:sz w:val="24"/>
          <w:szCs w:val="24"/>
        </w:rPr>
        <w:t xml:space="preserve"> возникновения объективных причин, в том числе изменения условий деятельности учреждения, влияющих на стоимость услуг, которые могут повлечь за собой убыточность либо получение сверхнормативной прибыли для учреждения.</w:t>
      </w:r>
    </w:p>
    <w:p>
      <w:pPr>
        <w:pStyle w:val="Normal"/>
        <w:tabs>
          <w:tab w:val="left" w:pos="567" w:leader="none"/>
          <w:tab w:val="left" w:pos="1276" w:leader="none"/>
        </w:tabs>
        <w:ind w:left="0" w:right="0" w:firstLine="567"/>
        <w:jc w:val="both"/>
        <w:rPr/>
      </w:pPr>
      <w:r>
        <w:rPr>
          <w:sz w:val="24"/>
          <w:szCs w:val="24"/>
        </w:rPr>
        <w:t>2.1</w:t>
      </w:r>
      <w:r>
        <w:rPr>
          <w:rFonts w:eastAsia="Calibri"/>
          <w:sz w:val="24"/>
          <w:szCs w:val="24"/>
        </w:rPr>
        <w:t>2.</w:t>
      </w:r>
      <w:r>
        <w:rPr>
          <w:rFonts w:eastAsia="Times New Roman"/>
          <w:sz w:val="24"/>
          <w:szCs w:val="24"/>
        </w:rPr>
        <w:t xml:space="preserve"> </w:t>
      </w:r>
      <w:r>
        <w:rPr>
          <w:sz w:val="24"/>
          <w:szCs w:val="24"/>
        </w:rPr>
        <w:t xml:space="preserve">При заключении о невозможности утверждения цены </w:t>
      </w:r>
      <w:r>
        <w:rPr>
          <w:rFonts w:eastAsia="Calibri"/>
          <w:sz w:val="24"/>
          <w:szCs w:val="24"/>
        </w:rPr>
        <w:t>администрация</w:t>
      </w:r>
      <w:r>
        <w:rPr>
          <w:rFonts w:eastAsia="Times New Roman"/>
          <w:sz w:val="24"/>
          <w:szCs w:val="24"/>
        </w:rPr>
        <w:t xml:space="preserve"> </w:t>
      </w:r>
      <w:r>
        <w:rPr>
          <w:sz w:val="24"/>
          <w:szCs w:val="24"/>
        </w:rPr>
        <w:t>городского поселения</w:t>
      </w:r>
      <w:r>
        <w:rPr>
          <w:rFonts w:eastAsia="Times New Roman"/>
          <w:sz w:val="24"/>
          <w:szCs w:val="24"/>
        </w:rPr>
        <w:t xml:space="preserve"> </w:t>
      </w:r>
      <w:r>
        <w:rPr>
          <w:rFonts w:eastAsia="Times New Roman"/>
          <w:sz w:val="24"/>
          <w:szCs w:val="24"/>
          <w:lang w:val="ru-RU"/>
        </w:rPr>
        <w:t>Коммунистический</w:t>
      </w:r>
      <w:r>
        <w:rPr>
          <w:rFonts w:eastAsia="Times New Roman"/>
          <w:sz w:val="24"/>
          <w:szCs w:val="24"/>
        </w:rPr>
        <w:t xml:space="preserve"> </w:t>
      </w:r>
      <w:r>
        <w:rPr>
          <w:sz w:val="24"/>
          <w:szCs w:val="24"/>
        </w:rPr>
        <w:t>готовит прое</w:t>
      </w:r>
      <w:r>
        <w:rPr>
          <w:rFonts w:eastAsia="Calibri"/>
          <w:sz w:val="24"/>
          <w:szCs w:val="24"/>
        </w:rPr>
        <w:t>кт</w:t>
      </w:r>
      <w:r>
        <w:rPr>
          <w:rFonts w:eastAsia="Times New Roman"/>
          <w:sz w:val="24"/>
          <w:szCs w:val="24"/>
        </w:rPr>
        <w:t xml:space="preserve"> </w:t>
      </w:r>
      <w:r>
        <w:rPr>
          <w:sz w:val="24"/>
          <w:szCs w:val="24"/>
        </w:rPr>
        <w:t xml:space="preserve">письма ответа главы </w:t>
      </w:r>
      <w:r>
        <w:rPr>
          <w:rFonts w:eastAsia="Calibri"/>
          <w:sz w:val="24"/>
          <w:szCs w:val="24"/>
        </w:rPr>
        <w:t>городского</w:t>
      </w:r>
      <w:r>
        <w:rPr>
          <w:rFonts w:eastAsia="Times New Roman"/>
          <w:sz w:val="24"/>
          <w:szCs w:val="24"/>
        </w:rPr>
        <w:t xml:space="preserve"> </w:t>
      </w:r>
      <w:r>
        <w:rPr>
          <w:sz w:val="24"/>
          <w:szCs w:val="24"/>
        </w:rPr>
        <w:t xml:space="preserve">поселения </w:t>
      </w:r>
      <w:r>
        <w:rPr>
          <w:sz w:val="24"/>
          <w:szCs w:val="24"/>
          <w:lang w:val="ru-RU"/>
        </w:rPr>
        <w:t>Коммунистический</w:t>
      </w:r>
      <w:r>
        <w:rPr>
          <w:rFonts w:eastAsia="Times New Roman"/>
          <w:sz w:val="24"/>
          <w:szCs w:val="24"/>
        </w:rPr>
        <w:t xml:space="preserve"> </w:t>
      </w:r>
      <w:r>
        <w:rPr>
          <w:sz w:val="24"/>
          <w:szCs w:val="24"/>
        </w:rPr>
        <w:t>об отказе в утверждении цены с указанием причин отказа.</w:t>
      </w:r>
    </w:p>
    <w:p>
      <w:pPr>
        <w:pStyle w:val="Normal"/>
        <w:tabs>
          <w:tab w:val="left" w:pos="567" w:leader="none"/>
          <w:tab w:val="left" w:pos="1276" w:leader="none"/>
        </w:tabs>
        <w:ind w:left="0" w:right="0" w:firstLine="567"/>
        <w:jc w:val="both"/>
        <w:rPr/>
      </w:pPr>
      <w:r>
        <w:rPr>
          <w:sz w:val="24"/>
          <w:szCs w:val="24"/>
        </w:rPr>
        <w:t>2.1</w:t>
      </w:r>
      <w:r>
        <w:rPr>
          <w:rFonts w:eastAsia="Calibri"/>
          <w:sz w:val="24"/>
          <w:szCs w:val="24"/>
        </w:rPr>
        <w:t>3.</w:t>
      </w:r>
      <w:r>
        <w:rPr>
          <w:rFonts w:eastAsia="Times New Roman"/>
          <w:sz w:val="24"/>
          <w:szCs w:val="24"/>
        </w:rPr>
        <w:t xml:space="preserve"> </w:t>
      </w:r>
      <w:r>
        <w:rPr>
          <w:rFonts w:eastAsia="Calibri"/>
          <w:sz w:val="24"/>
          <w:szCs w:val="24"/>
        </w:rPr>
        <w:t>Учреждение</w:t>
      </w:r>
      <w:r>
        <w:rPr>
          <w:rFonts w:eastAsia="Times New Roman"/>
          <w:sz w:val="24"/>
          <w:szCs w:val="24"/>
        </w:rPr>
        <w:t xml:space="preserve"> </w:t>
      </w:r>
      <w:r>
        <w:rPr>
          <w:sz w:val="24"/>
          <w:szCs w:val="24"/>
        </w:rPr>
        <w:t>уведомляет</w:t>
      </w:r>
      <w:r>
        <w:rPr>
          <w:rFonts w:eastAsia="Calibri"/>
          <w:sz w:val="24"/>
          <w:szCs w:val="24"/>
        </w:rPr>
        <w:t>ся</w:t>
      </w:r>
      <w:r>
        <w:rPr>
          <w:rFonts w:eastAsia="Times New Roman"/>
          <w:sz w:val="24"/>
          <w:szCs w:val="24"/>
        </w:rPr>
        <w:t xml:space="preserve">  </w:t>
      </w:r>
      <w:r>
        <w:rPr>
          <w:sz w:val="24"/>
          <w:szCs w:val="24"/>
        </w:rPr>
        <w:t>о принятом решении</w:t>
      </w:r>
      <w:r>
        <w:rPr>
          <w:rFonts w:eastAsia="Times New Roman"/>
          <w:sz w:val="24"/>
          <w:szCs w:val="24"/>
        </w:rPr>
        <w:t xml:space="preserve"> </w:t>
      </w:r>
      <w:r>
        <w:rPr>
          <w:sz w:val="24"/>
          <w:szCs w:val="24"/>
        </w:rPr>
        <w:t>администраци</w:t>
      </w:r>
      <w:r>
        <w:rPr>
          <w:rFonts w:eastAsia="Calibri"/>
          <w:sz w:val="24"/>
          <w:szCs w:val="24"/>
        </w:rPr>
        <w:t>ей</w:t>
      </w:r>
      <w:r>
        <w:rPr>
          <w:rFonts w:eastAsia="Times New Roman"/>
          <w:sz w:val="24"/>
          <w:szCs w:val="24"/>
        </w:rPr>
        <w:t xml:space="preserve"> </w:t>
      </w:r>
      <w:r>
        <w:rPr>
          <w:sz w:val="24"/>
          <w:szCs w:val="24"/>
        </w:rPr>
        <w:t xml:space="preserve">городского поселения </w:t>
      </w:r>
      <w:r>
        <w:rPr>
          <w:sz w:val="24"/>
          <w:szCs w:val="24"/>
          <w:lang w:val="ru-RU"/>
        </w:rPr>
        <w:t>Коммунистический</w:t>
      </w:r>
      <w:r>
        <w:rPr>
          <w:sz w:val="24"/>
          <w:szCs w:val="24"/>
        </w:rPr>
        <w:t xml:space="preserve"> об утверждении цены (отказе в утверждении цены) в течение </w:t>
      </w:r>
      <w:r>
        <w:rPr>
          <w:rFonts w:eastAsia="Calibri"/>
          <w:sz w:val="24"/>
          <w:szCs w:val="24"/>
        </w:rPr>
        <w:t>трех</w:t>
      </w:r>
      <w:r>
        <w:rPr>
          <w:rFonts w:eastAsia="Times New Roman"/>
          <w:sz w:val="24"/>
          <w:szCs w:val="24"/>
        </w:rPr>
        <w:t xml:space="preserve"> </w:t>
      </w:r>
      <w:r>
        <w:rPr>
          <w:sz w:val="24"/>
          <w:szCs w:val="24"/>
        </w:rPr>
        <w:t>рабочих дней.</w:t>
      </w:r>
      <w:r>
        <w:rPr>
          <w:rFonts w:eastAsia="Calibri"/>
          <w:sz w:val="24"/>
          <w:szCs w:val="24"/>
        </w:rPr>
        <w:t>.</w:t>
      </w:r>
    </w:p>
    <w:p>
      <w:pPr>
        <w:pStyle w:val="Normal"/>
        <w:tabs>
          <w:tab w:val="left" w:pos="567" w:leader="none"/>
          <w:tab w:val="left" w:pos="1276" w:leader="none"/>
        </w:tabs>
        <w:ind w:left="0" w:right="0" w:firstLine="567"/>
        <w:jc w:val="both"/>
        <w:rPr/>
      </w:pPr>
      <w:r>
        <w:rPr>
          <w:rFonts w:eastAsia="Calibri"/>
          <w:sz w:val="24"/>
          <w:szCs w:val="24"/>
        </w:rPr>
        <w:t>2.14.</w:t>
      </w:r>
      <w:r>
        <w:rPr>
          <w:rFonts w:eastAsia="Times New Roman"/>
          <w:sz w:val="24"/>
          <w:szCs w:val="24"/>
        </w:rPr>
        <w:t xml:space="preserve"> </w:t>
      </w:r>
      <w:r>
        <w:rPr>
          <w:sz w:val="24"/>
          <w:szCs w:val="24"/>
        </w:rPr>
        <w:t xml:space="preserve">В случае отказа учреждению в утверждении цены, учреждение  вправе подать новую заявку с учетом замечаний </w:t>
      </w:r>
      <w:r>
        <w:rPr>
          <w:rFonts w:eastAsia="Calibri"/>
          <w:sz w:val="24"/>
          <w:szCs w:val="24"/>
        </w:rPr>
        <w:t>администрации</w:t>
      </w:r>
      <w:r>
        <w:rPr>
          <w:rFonts w:eastAsia="Times New Roman"/>
          <w:sz w:val="24"/>
          <w:szCs w:val="24"/>
        </w:rPr>
        <w:t xml:space="preserve"> </w:t>
      </w:r>
      <w:r>
        <w:rPr>
          <w:sz w:val="24"/>
          <w:szCs w:val="24"/>
        </w:rPr>
        <w:t>городского поселения</w:t>
      </w:r>
      <w:r>
        <w:rPr>
          <w:rFonts w:eastAsia="Times New Roman"/>
          <w:sz w:val="24"/>
          <w:szCs w:val="24"/>
        </w:rPr>
        <w:t xml:space="preserve"> </w:t>
      </w:r>
      <w:r>
        <w:rPr>
          <w:rFonts w:eastAsia="Calibri"/>
          <w:sz w:val="24"/>
          <w:szCs w:val="24"/>
          <w:lang w:val="ru-RU"/>
        </w:rPr>
        <w:t>Коммунистический</w:t>
      </w:r>
      <w:r>
        <w:rPr>
          <w:rFonts w:eastAsia="Times New Roman"/>
          <w:sz w:val="24"/>
          <w:szCs w:val="24"/>
        </w:rPr>
        <w:t xml:space="preserve"> </w:t>
      </w:r>
      <w:r>
        <w:rPr>
          <w:rFonts w:eastAsia="Calibri"/>
          <w:sz w:val="24"/>
          <w:szCs w:val="24"/>
        </w:rPr>
        <w:t>и</w:t>
      </w:r>
      <w:r>
        <w:rPr>
          <w:rFonts w:eastAsia="Times New Roman"/>
          <w:sz w:val="24"/>
          <w:szCs w:val="24"/>
        </w:rPr>
        <w:t xml:space="preserve"> </w:t>
      </w:r>
      <w:r>
        <w:rPr>
          <w:sz w:val="24"/>
          <w:szCs w:val="24"/>
        </w:rPr>
        <w:t>в порядке</w:t>
      </w:r>
      <w:r>
        <w:rPr>
          <w:rFonts w:eastAsia="Calibri"/>
          <w:sz w:val="24"/>
          <w:szCs w:val="24"/>
        </w:rPr>
        <w:t>,</w:t>
      </w:r>
      <w:r>
        <w:rPr>
          <w:rFonts w:eastAsia="Times New Roman"/>
          <w:sz w:val="24"/>
          <w:szCs w:val="24"/>
        </w:rPr>
        <w:t xml:space="preserve"> </w:t>
      </w:r>
      <w:r>
        <w:rPr>
          <w:rFonts w:eastAsia="Calibri"/>
          <w:sz w:val="24"/>
          <w:szCs w:val="24"/>
        </w:rPr>
        <w:t>предусмотренным</w:t>
      </w:r>
      <w:r>
        <w:rPr>
          <w:rFonts w:eastAsia="Times New Roman"/>
          <w:sz w:val="24"/>
          <w:szCs w:val="24"/>
        </w:rPr>
        <w:t xml:space="preserve"> </w:t>
      </w:r>
      <w:r>
        <w:rPr>
          <w:sz w:val="24"/>
          <w:szCs w:val="24"/>
        </w:rPr>
        <w:t>настоящим разделом.</w:t>
      </w:r>
    </w:p>
    <w:p>
      <w:pPr>
        <w:pStyle w:val="Normal"/>
        <w:tabs>
          <w:tab w:val="left" w:pos="567" w:leader="none"/>
          <w:tab w:val="left" w:pos="1276" w:leader="none"/>
        </w:tabs>
        <w:ind w:left="0" w:right="0" w:firstLine="567"/>
        <w:jc w:val="both"/>
        <w:rPr>
          <w:sz w:val="24"/>
          <w:szCs w:val="24"/>
        </w:rPr>
      </w:pPr>
      <w:r>
        <w:rPr>
          <w:sz w:val="24"/>
          <w:szCs w:val="24"/>
        </w:rPr>
        <w:t xml:space="preserve"> </w:t>
      </w:r>
    </w:p>
    <w:p>
      <w:pPr>
        <w:pStyle w:val="Normal"/>
        <w:autoSpaceDE w:val="false"/>
        <w:ind w:left="0" w:right="0" w:firstLine="567"/>
        <w:jc w:val="center"/>
        <w:rPr>
          <w:b/>
          <w:b/>
          <w:sz w:val="24"/>
          <w:szCs w:val="24"/>
        </w:rPr>
      </w:pPr>
      <w:r>
        <w:rPr>
          <w:b/>
          <w:sz w:val="24"/>
          <w:szCs w:val="24"/>
        </w:rPr>
        <w:t>3. Определение цены</w:t>
      </w:r>
    </w:p>
    <w:p>
      <w:pPr>
        <w:pStyle w:val="Normal"/>
        <w:autoSpaceDE w:val="false"/>
        <w:ind w:left="0" w:right="0" w:firstLine="567"/>
        <w:jc w:val="both"/>
        <w:rPr>
          <w:rFonts w:eastAsia="Calibri"/>
          <w:sz w:val="24"/>
          <w:szCs w:val="24"/>
        </w:rPr>
      </w:pPr>
      <w:r>
        <w:rPr>
          <w:rFonts w:eastAsia="Calibri"/>
          <w:sz w:val="24"/>
          <w:szCs w:val="24"/>
        </w:rPr>
      </w:r>
    </w:p>
    <w:p>
      <w:pPr>
        <w:pStyle w:val="Normal"/>
        <w:autoSpaceDE w:val="false"/>
        <w:ind w:left="0" w:right="0" w:firstLine="567"/>
        <w:jc w:val="both"/>
        <w:rPr/>
      </w:pPr>
      <w:r>
        <w:rPr>
          <w:rFonts w:eastAsia="Calibri"/>
          <w:sz w:val="24"/>
          <w:szCs w:val="24"/>
        </w:rPr>
        <w:t>3.1.</w:t>
      </w:r>
      <w:r>
        <w:rPr>
          <w:rFonts w:eastAsia="Times New Roman"/>
          <w:sz w:val="24"/>
          <w:szCs w:val="24"/>
        </w:rPr>
        <w:t xml:space="preserve"> </w:t>
      </w:r>
      <w:r>
        <w:rPr>
          <w:sz w:val="24"/>
          <w:szCs w:val="24"/>
        </w:rPr>
        <w:t xml:space="preserve">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w:t>
      </w:r>
      <w:r>
        <w:rPr>
          <w:rFonts w:eastAsia="Calibri"/>
          <w:sz w:val="24"/>
          <w:szCs w:val="24"/>
        </w:rPr>
        <w:br/>
        <w:t>с</w:t>
      </w:r>
      <w:r>
        <w:rPr>
          <w:rFonts w:eastAsia="Times New Roman"/>
          <w:sz w:val="24"/>
          <w:szCs w:val="24"/>
        </w:rPr>
        <w:t xml:space="preserve"> </w:t>
      </w:r>
      <w:r>
        <w:rPr>
          <w:sz w:val="24"/>
          <w:szCs w:val="24"/>
        </w:rPr>
        <w:t xml:space="preserve">законодательством Российской Федерации, а также с учетом положений отраслевых </w:t>
      </w:r>
      <w:r>
        <w:rPr>
          <w:rFonts w:eastAsia="Calibri"/>
          <w:sz w:val="24"/>
          <w:szCs w:val="24"/>
        </w:rPr>
        <w:br/>
        <w:t>и</w:t>
      </w:r>
      <w:r>
        <w:rPr>
          <w:rFonts w:eastAsia="Times New Roman"/>
          <w:sz w:val="24"/>
          <w:szCs w:val="24"/>
        </w:rPr>
        <w:t xml:space="preserve"> </w:t>
      </w:r>
      <w:r>
        <w:rPr>
          <w:sz w:val="24"/>
          <w:szCs w:val="24"/>
        </w:rPr>
        <w:t xml:space="preserve">ведомственных нормативных правовых актов по определению расчетно-нормативных затрат на оказание платной </w:t>
      </w:r>
      <w:r>
        <w:rPr>
          <w:rFonts w:eastAsia="Calibri"/>
          <w:sz w:val="24"/>
          <w:szCs w:val="24"/>
        </w:rPr>
        <w:t>услуги</w:t>
      </w:r>
      <w:r>
        <w:rPr>
          <w:sz w:val="24"/>
          <w:szCs w:val="24"/>
        </w:rPr>
        <w:t xml:space="preserve">. </w:t>
      </w:r>
    </w:p>
    <w:p>
      <w:pPr>
        <w:pStyle w:val="Normal"/>
        <w:autoSpaceDE w:val="false"/>
        <w:ind w:left="0" w:right="0" w:firstLine="567"/>
        <w:jc w:val="both"/>
        <w:rPr>
          <w:sz w:val="24"/>
          <w:szCs w:val="24"/>
        </w:rPr>
      </w:pPr>
      <w:r>
        <w:rPr>
          <w:sz w:val="24"/>
          <w:szCs w:val="24"/>
        </w:rPr>
      </w:r>
    </w:p>
    <w:p>
      <w:pPr>
        <w:pStyle w:val="Normal"/>
        <w:autoSpaceDE w:val="false"/>
        <w:ind w:left="0" w:right="0" w:firstLine="567"/>
        <w:jc w:val="both"/>
        <w:rPr>
          <w:sz w:val="24"/>
          <w:szCs w:val="24"/>
        </w:rPr>
      </w:pPr>
      <w:r>
        <w:rPr>
          <w:sz w:val="24"/>
          <w:szCs w:val="24"/>
        </w:rPr>
        <w:t>3.2. Расчет цены определяется по формуле:</w:t>
      </w:r>
    </w:p>
    <w:p>
      <w:pPr>
        <w:pStyle w:val="Normal"/>
        <w:autoSpaceDE w:val="false"/>
        <w:ind w:left="0" w:right="0" w:firstLine="567"/>
        <w:jc w:val="both"/>
        <w:rPr>
          <w:sz w:val="24"/>
          <w:szCs w:val="24"/>
        </w:rPr>
      </w:pPr>
      <w:r>
        <w:rPr>
          <w:sz w:val="24"/>
          <w:szCs w:val="24"/>
        </w:rPr>
      </w:r>
    </w:p>
    <w:p>
      <w:pPr>
        <w:pStyle w:val="Normal"/>
        <w:autoSpaceDE w:val="false"/>
        <w:ind w:left="0" w:right="0" w:firstLine="567"/>
        <w:jc w:val="center"/>
        <w:rPr/>
      </w:pPr>
      <w:r>
        <w:rPr>
          <w:i/>
          <w:sz w:val="24"/>
          <w:szCs w:val="24"/>
        </w:rPr>
        <w:t xml:space="preserve">Цусл = Зусл+ (Зусл×15%), </w:t>
      </w:r>
      <w:r>
        <w:rPr>
          <w:sz w:val="24"/>
          <w:szCs w:val="24"/>
        </w:rPr>
        <w:t>где</w:t>
      </w:r>
    </w:p>
    <w:p>
      <w:pPr>
        <w:pStyle w:val="Normal"/>
        <w:autoSpaceDE w:val="false"/>
        <w:ind w:left="0" w:right="0" w:firstLine="567"/>
        <w:rPr>
          <w:sz w:val="24"/>
          <w:szCs w:val="24"/>
        </w:rPr>
      </w:pPr>
      <w:r>
        <w:rPr>
          <w:sz w:val="24"/>
          <w:szCs w:val="24"/>
        </w:rPr>
      </w:r>
    </w:p>
    <w:p>
      <w:pPr>
        <w:pStyle w:val="Normal"/>
        <w:autoSpaceDE w:val="false"/>
        <w:ind w:left="0" w:right="0" w:firstLine="567"/>
        <w:rPr/>
      </w:pPr>
      <w:r>
        <w:rPr>
          <w:i/>
          <w:sz w:val="24"/>
          <w:szCs w:val="24"/>
        </w:rPr>
        <w:t xml:space="preserve">Цусл – </w:t>
      </w:r>
      <w:r>
        <w:rPr>
          <w:sz w:val="24"/>
          <w:szCs w:val="24"/>
        </w:rPr>
        <w:t>цена за платную услугу;</w:t>
      </w:r>
    </w:p>
    <w:p>
      <w:pPr>
        <w:pStyle w:val="Normal"/>
        <w:ind w:left="0" w:right="0" w:firstLine="567"/>
        <w:jc w:val="both"/>
        <w:rPr/>
      </w:pPr>
      <w:r>
        <w:rPr>
          <w:i/>
          <w:sz w:val="24"/>
          <w:szCs w:val="24"/>
        </w:rPr>
        <w:t xml:space="preserve">Зусл – </w:t>
      </w:r>
      <w:r>
        <w:rPr>
          <w:sz w:val="24"/>
          <w:szCs w:val="24"/>
        </w:rPr>
        <w:t>затраты на оказание платной услуги;</w:t>
      </w:r>
    </w:p>
    <w:p>
      <w:pPr>
        <w:pStyle w:val="Normal"/>
        <w:ind w:left="0" w:right="0" w:firstLine="567"/>
        <w:jc w:val="both"/>
        <w:rPr>
          <w:sz w:val="24"/>
          <w:szCs w:val="24"/>
        </w:rPr>
      </w:pPr>
      <w:r>
        <w:rPr>
          <w:sz w:val="24"/>
          <w:szCs w:val="24"/>
        </w:rPr>
        <w:t>15% - размер минимально необходимой прибыли на оказание платной услуги.</w:t>
      </w:r>
    </w:p>
    <w:p>
      <w:pPr>
        <w:pStyle w:val="Normal"/>
        <w:autoSpaceDE w:val="false"/>
        <w:ind w:left="0" w:right="0" w:firstLine="567"/>
        <w:jc w:val="both"/>
        <w:rPr>
          <w:sz w:val="24"/>
          <w:szCs w:val="24"/>
        </w:rPr>
      </w:pPr>
      <w:r>
        <w:rPr>
          <w:sz w:val="24"/>
          <w:szCs w:val="24"/>
        </w:rPr>
        <w:t>3.3. Затраты учреждения (далее затраты) делятся:</w:t>
      </w:r>
    </w:p>
    <w:p>
      <w:pPr>
        <w:pStyle w:val="Normal"/>
        <w:autoSpaceDE w:val="false"/>
        <w:ind w:left="0" w:right="0" w:firstLine="567"/>
        <w:jc w:val="both"/>
        <w:rPr>
          <w:sz w:val="24"/>
          <w:szCs w:val="24"/>
        </w:rPr>
      </w:pPr>
      <w:r>
        <w:rPr>
          <w:sz w:val="24"/>
          <w:szCs w:val="24"/>
        </w:rPr>
        <w:t xml:space="preserve">1) затраты, непосредственно связанные с оказанием платной услуги и потребляемые </w:t>
        <w:br/>
        <w:t>в процессе ее предоставления;</w:t>
      </w:r>
    </w:p>
    <w:p>
      <w:pPr>
        <w:pStyle w:val="Normal"/>
        <w:autoSpaceDE w:val="false"/>
        <w:ind w:left="0" w:right="0" w:firstLine="567"/>
        <w:jc w:val="both"/>
        <w:rPr>
          <w:sz w:val="24"/>
          <w:szCs w:val="24"/>
        </w:rPr>
      </w:pPr>
      <w:r>
        <w:rPr>
          <w:sz w:val="24"/>
          <w:szCs w:val="24"/>
        </w:rPr>
        <w:t xml:space="preserve">2) затраты, необходимые для обеспечения деятельности учреждения в целом, </w:t>
        <w:br/>
        <w:t>но не потребляемые непосредственно в процессе оказания платной услуги.</w:t>
      </w:r>
    </w:p>
    <w:p>
      <w:pPr>
        <w:pStyle w:val="Normal"/>
        <w:autoSpaceDE w:val="false"/>
        <w:ind w:left="0" w:right="0" w:firstLine="567"/>
        <w:jc w:val="both"/>
        <w:rPr>
          <w:sz w:val="24"/>
          <w:szCs w:val="24"/>
        </w:rPr>
      </w:pPr>
      <w:r>
        <w:rPr>
          <w:sz w:val="24"/>
          <w:szCs w:val="24"/>
        </w:rPr>
        <w:t xml:space="preserve">3.4. К затратам, непосредственно связанным с оказанием платной услуги </w:t>
        <w:br/>
        <w:t>и потребляемым в процессе ее предоставления, относятся:</w:t>
      </w:r>
    </w:p>
    <w:p>
      <w:pPr>
        <w:pStyle w:val="Normal"/>
        <w:numPr>
          <w:ilvl w:val="0"/>
          <w:numId w:val="6"/>
        </w:numPr>
        <w:tabs>
          <w:tab w:val="left" w:pos="993" w:leader="none"/>
        </w:tabs>
        <w:autoSpaceDE w:val="false"/>
        <w:ind w:left="0" w:right="0" w:firstLine="567"/>
        <w:jc w:val="both"/>
        <w:rPr>
          <w:sz w:val="24"/>
          <w:szCs w:val="24"/>
        </w:rPr>
      </w:pPr>
      <w:r>
        <w:rPr>
          <w:sz w:val="24"/>
          <w:szCs w:val="24"/>
        </w:rPr>
        <w:t>затраты на персонал, непосредственно участвующий в процессе оказания платной услуги (далее основной персонал);</w:t>
      </w:r>
    </w:p>
    <w:p>
      <w:pPr>
        <w:pStyle w:val="Normal"/>
        <w:numPr>
          <w:ilvl w:val="0"/>
          <w:numId w:val="6"/>
        </w:numPr>
        <w:tabs>
          <w:tab w:val="left" w:pos="993" w:leader="none"/>
        </w:tabs>
        <w:autoSpaceDE w:val="false"/>
        <w:ind w:left="0" w:right="0" w:firstLine="567"/>
        <w:jc w:val="both"/>
        <w:rPr>
          <w:sz w:val="24"/>
          <w:szCs w:val="24"/>
        </w:rPr>
      </w:pPr>
      <w:r>
        <w:rPr>
          <w:sz w:val="24"/>
          <w:szCs w:val="24"/>
        </w:rPr>
        <w:t>материалы, полностью потребляемые в процессе оказания платной услуги, отражающие специфику оказания платной услуги (далее материалы);</w:t>
      </w:r>
    </w:p>
    <w:p>
      <w:pPr>
        <w:pStyle w:val="Normal"/>
        <w:numPr>
          <w:ilvl w:val="0"/>
          <w:numId w:val="6"/>
        </w:numPr>
        <w:tabs>
          <w:tab w:val="left" w:pos="993" w:leader="none"/>
        </w:tabs>
        <w:autoSpaceDE w:val="false"/>
        <w:ind w:left="0" w:right="0" w:firstLine="567"/>
        <w:jc w:val="both"/>
        <w:rPr>
          <w:sz w:val="24"/>
          <w:szCs w:val="24"/>
        </w:rPr>
      </w:pPr>
      <w:r>
        <w:rPr>
          <w:sz w:val="24"/>
          <w:szCs w:val="24"/>
        </w:rPr>
        <w:t>затраты (амортизация) оборудования, используемого при оказании платной услуги и  приобретенной для оказания платных услуг (далее амортизация оборудования).</w:t>
      </w:r>
    </w:p>
    <w:p>
      <w:pPr>
        <w:pStyle w:val="Normal"/>
        <w:autoSpaceDE w:val="false"/>
        <w:ind w:left="0" w:right="0" w:firstLine="567"/>
        <w:jc w:val="both"/>
        <w:rPr>
          <w:sz w:val="24"/>
          <w:szCs w:val="24"/>
        </w:rPr>
      </w:pPr>
      <w:r>
        <w:rPr>
          <w:sz w:val="24"/>
          <w:szCs w:val="24"/>
        </w:rPr>
        <w:t>3.5. К затратам, необходимым для обеспечения деятельности учреждения в целом, но не потребляемым непосредственно в процессе оказания платной услуги (далее накладные затраты), относятся:</w:t>
      </w:r>
    </w:p>
    <w:p>
      <w:pPr>
        <w:pStyle w:val="Normal"/>
        <w:numPr>
          <w:ilvl w:val="0"/>
          <w:numId w:val="7"/>
        </w:numPr>
        <w:tabs>
          <w:tab w:val="left" w:pos="993" w:leader="none"/>
        </w:tabs>
        <w:autoSpaceDE w:val="false"/>
        <w:ind w:left="0" w:right="0" w:firstLine="567"/>
        <w:jc w:val="both"/>
        <w:rPr>
          <w:sz w:val="24"/>
          <w:szCs w:val="24"/>
        </w:rPr>
      </w:pPr>
      <w:r>
        <w:rPr>
          <w:sz w:val="24"/>
          <w:szCs w:val="24"/>
        </w:rPr>
        <w:t>затраты на персонал, не участвующий непосредственно в процессе оказания платной услуги (далее административно-управленческий персонал);</w:t>
      </w:r>
    </w:p>
    <w:p>
      <w:pPr>
        <w:pStyle w:val="Normal"/>
        <w:numPr>
          <w:ilvl w:val="0"/>
          <w:numId w:val="7"/>
        </w:numPr>
        <w:tabs>
          <w:tab w:val="left" w:pos="993" w:leader="none"/>
        </w:tabs>
        <w:autoSpaceDE w:val="false"/>
        <w:ind w:left="0" w:right="0" w:firstLine="567"/>
        <w:jc w:val="both"/>
        <w:rPr>
          <w:sz w:val="24"/>
          <w:szCs w:val="24"/>
        </w:rPr>
      </w:pPr>
      <w:r>
        <w:rPr>
          <w:sz w:val="24"/>
          <w:szCs w:val="24"/>
        </w:rPr>
        <w:t>хозяйственные расходы – приобретение товаров, работ, услуг (далее затраты общехозяйственного назначения);</w:t>
      </w:r>
    </w:p>
    <w:p>
      <w:pPr>
        <w:pStyle w:val="Normal"/>
        <w:numPr>
          <w:ilvl w:val="0"/>
          <w:numId w:val="7"/>
        </w:numPr>
        <w:tabs>
          <w:tab w:val="left" w:pos="993" w:leader="none"/>
        </w:tabs>
        <w:autoSpaceDE w:val="false"/>
        <w:ind w:left="0" w:right="0" w:firstLine="567"/>
        <w:jc w:val="both"/>
        <w:rPr>
          <w:sz w:val="24"/>
          <w:szCs w:val="24"/>
        </w:rPr>
      </w:pPr>
      <w:r>
        <w:rPr>
          <w:sz w:val="24"/>
          <w:szCs w:val="24"/>
        </w:rPr>
        <w:t>затраты (амортизация) зданий, сооружений и других основных фондов, непосредственно не связанных с оказанием платной услуги (далее амортизация основных фондов);</w:t>
      </w:r>
    </w:p>
    <w:p>
      <w:pPr>
        <w:pStyle w:val="Normal"/>
        <w:numPr>
          <w:ilvl w:val="0"/>
          <w:numId w:val="7"/>
        </w:numPr>
        <w:tabs>
          <w:tab w:val="left" w:pos="851" w:leader="none"/>
          <w:tab w:val="left" w:pos="993" w:leader="none"/>
        </w:tabs>
        <w:autoSpaceDE w:val="false"/>
        <w:ind w:left="0" w:right="0" w:firstLine="567"/>
        <w:jc w:val="both"/>
        <w:rPr>
          <w:sz w:val="24"/>
          <w:szCs w:val="24"/>
        </w:rPr>
      </w:pPr>
      <w:r>
        <w:rPr>
          <w:sz w:val="24"/>
          <w:szCs w:val="24"/>
        </w:rPr>
        <w:t xml:space="preserve"> </w:t>
      </w:r>
      <w:r>
        <w:rPr>
          <w:sz w:val="24"/>
          <w:szCs w:val="24"/>
        </w:rPr>
        <w:t>затраты на уплату налогов (кроме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фонд оплаты труда (далее страховые взносы на фонд оплаты труда), пошлины и иные обязательные платежи.</w:t>
      </w:r>
    </w:p>
    <w:p>
      <w:pPr>
        <w:pStyle w:val="Normal"/>
        <w:autoSpaceDE w:val="false"/>
        <w:ind w:left="0" w:right="0" w:firstLine="567"/>
        <w:jc w:val="both"/>
        <w:rPr>
          <w:sz w:val="24"/>
          <w:szCs w:val="24"/>
        </w:rPr>
      </w:pPr>
      <w:r>
        <w:rPr>
          <w:sz w:val="24"/>
          <w:szCs w:val="24"/>
        </w:rPr>
        <w:t>3.6. Расчет затрат на оказание платной услуги производится расчетно-аналитическим методом или методом прямого счета.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sz w:val="24"/>
          <w:szCs w:val="24"/>
        </w:rPr>
      </w:pPr>
      <w:r>
        <w:rPr>
          <w:sz w:val="24"/>
          <w:szCs w:val="24"/>
        </w:rPr>
        <w:t xml:space="preserve">3.7.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w:t>
        <w:br/>
        <w:t xml:space="preserve">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 и определяется по формуле: </w:t>
      </w:r>
    </w:p>
    <w:p>
      <w:pPr>
        <w:pStyle w:val="ConsPlusNonformat"/>
        <w:ind w:left="1416" w:right="0" w:firstLine="709"/>
        <w:jc w:val="center"/>
        <w:rPr/>
      </w:pPr>
      <w:r>
        <w:rPr>
          <w:rFonts w:cs="Times New Roman" w:ascii="Times New Roman" w:hAnsi="Times New Roman"/>
          <w:sz w:val="24"/>
          <w:szCs w:val="24"/>
        </w:rPr>
      </w:r>
      <m:oMath xmlns:m="http://schemas.openxmlformats.org/officeDocument/2006/math">
        <m:r>
          <m:rPr>
            <m:lit/>
            <m:nor/>
          </m:rPr>
          <w:rPr>
            <w:rFonts w:ascii="Cambria Math" w:hAnsi="Cambria Math"/>
          </w:rPr>
          <m:t xml:space="preserve">Зусл</m:t>
        </m:r>
        <m:r>
          <w:rPr>
            <w:rFonts w:ascii="Cambria Math" w:hAnsi="Cambria Math"/>
          </w:rPr>
          <m:t xml:space="preserve">=</m:t>
        </m:r>
        <m:f>
          <m:num>
            <m:nary>
              <m:naryPr>
                <m:chr m:val="∑"/>
                <m:subHide m:val="1"/>
                <m:supHide m:val="1"/>
              </m:naryPr>
              <m:sub/>
              <m:sup/>
              <m:e>
                <m:r>
                  <w:rPr>
                    <w:rFonts w:ascii="Cambria Math" w:hAnsi="Cambria Math"/>
                  </w:rPr>
                  <m:t xml:space="preserve">З</m:t>
                </m:r>
              </m:e>
            </m:nary>
            <m:r>
              <m:rPr>
                <m:lit/>
                <m:nor/>
              </m:rPr>
              <w:rPr>
                <w:rFonts w:ascii="Cambria Math" w:hAnsi="Cambria Math"/>
              </w:rPr>
              <m:t xml:space="preserve">учр</m:t>
            </m:r>
          </m:num>
          <m:den>
            <m:r>
              <m:rPr>
                <m:lit/>
                <m:nor/>
              </m:rPr>
              <w:rPr>
                <w:rFonts w:ascii="Cambria Math" w:hAnsi="Cambria Math"/>
              </w:rPr>
              <m:t xml:space="preserve">Фр</m:t>
            </m:r>
            <m:r>
              <m:rPr>
                <m:lit/>
                <m:nor/>
              </m:rPr>
              <w:rPr>
                <w:rFonts w:ascii="Cambria Math" w:hAnsi="Cambria Math"/>
              </w:rPr>
              <m:t xml:space="preserve">.</m:t>
            </m:r>
            <m:r>
              <m:rPr>
                <m:lit/>
                <m:nor/>
              </m:rPr>
              <w:rPr>
                <w:rFonts w:ascii="Cambria Math" w:hAnsi="Cambria Math"/>
              </w:rPr>
              <m:t xml:space="preserve">вр</m:t>
            </m:r>
            <m:r>
              <m:rPr>
                <m:lit/>
                <m:nor/>
              </m:rPr>
              <w:rPr>
                <w:rFonts w:ascii="Cambria Math" w:hAnsi="Cambria Math"/>
              </w:rPr>
              <m:t xml:space="preserve">.</m:t>
            </m:r>
          </m:den>
        </m:f>
        <m:r>
          <w:rPr>
            <w:rFonts w:ascii="Cambria Math" w:hAnsi="Cambria Math"/>
          </w:rPr>
          <m:t xml:space="preserve">×</m:t>
        </m:r>
        <m:r>
          <m:rPr>
            <m:lit/>
            <m:nor/>
          </m:rPr>
          <w:rPr>
            <w:rFonts w:ascii="Cambria Math" w:hAnsi="Cambria Math"/>
          </w:rPr>
          <m:t xml:space="preserve">Тусл</m:t>
        </m:r>
      </m:oMath>
      <w:r>
        <w:rPr>
          <w:rFonts w:cs="Times New Roman" w:ascii="Times New Roman" w:hAnsi="Times New Roman"/>
          <w:sz w:val="24"/>
          <w:szCs w:val="24"/>
        </w:rPr>
        <w:t>, где</w:t>
      </w:r>
    </w:p>
    <w:p>
      <w:pPr>
        <w:pStyle w:val="Normal"/>
        <w:autoSpaceDE w:val="false"/>
        <w:ind w:left="0" w:right="0" w:firstLine="567"/>
        <w:jc w:val="both"/>
        <w:rPr/>
      </w:pPr>
      <w:r>
        <w:rPr>
          <w:i/>
          <w:sz w:val="24"/>
          <w:szCs w:val="24"/>
        </w:rPr>
        <w:t>Зусл</w:t>
      </w:r>
      <w:r>
        <w:rPr>
          <w:sz w:val="24"/>
          <w:szCs w:val="24"/>
        </w:rPr>
        <w:t xml:space="preserve"> </w:t>
      </w:r>
      <w:r>
        <w:rPr>
          <w:i/>
          <w:sz w:val="24"/>
          <w:szCs w:val="24"/>
        </w:rPr>
        <w:t>–</w:t>
      </w:r>
      <w:r>
        <w:rPr>
          <w:sz w:val="24"/>
          <w:szCs w:val="24"/>
        </w:rPr>
        <w:t xml:space="preserve"> затраты на оказание платной услуги;</w:t>
      </w:r>
    </w:p>
    <w:p>
      <w:pPr>
        <w:pStyle w:val="Normal"/>
        <w:autoSpaceDE w:val="false"/>
        <w:ind w:left="0" w:right="0" w:firstLine="567"/>
        <w:jc w:val="both"/>
        <w:rPr/>
      </w:pPr>
      <w:r>
        <w:rPr>
          <w:i/>
          <w:sz w:val="24"/>
          <w:szCs w:val="24"/>
        </w:rPr>
        <w:t>∑</w:t>
      </w:r>
      <w:r>
        <w:rPr>
          <w:i/>
          <w:sz w:val="24"/>
          <w:szCs w:val="24"/>
        </w:rPr>
        <w:t>Зучр</w:t>
      </w:r>
      <w:r>
        <w:rPr>
          <w:sz w:val="24"/>
          <w:szCs w:val="24"/>
        </w:rPr>
        <w:t xml:space="preserve"> </w:t>
      </w:r>
      <w:r>
        <w:rPr>
          <w:i/>
          <w:sz w:val="24"/>
          <w:szCs w:val="24"/>
        </w:rPr>
        <w:t xml:space="preserve">– </w:t>
      </w:r>
      <w:r>
        <w:rPr>
          <w:sz w:val="24"/>
          <w:szCs w:val="24"/>
        </w:rPr>
        <w:t>сумма затрат за период времени;</w:t>
      </w:r>
    </w:p>
    <w:p>
      <w:pPr>
        <w:pStyle w:val="Normal"/>
        <w:autoSpaceDE w:val="false"/>
        <w:ind w:left="0" w:right="0" w:firstLine="567"/>
        <w:jc w:val="both"/>
        <w:rPr/>
      </w:pPr>
      <w:r>
        <w:rPr>
          <w:i/>
          <w:sz w:val="24"/>
          <w:szCs w:val="24"/>
        </w:rPr>
        <w:t>Фр.вр</w:t>
      </w:r>
      <w:r>
        <w:rPr>
          <w:sz w:val="24"/>
          <w:szCs w:val="24"/>
        </w:rPr>
        <w:t xml:space="preserve"> </w:t>
      </w:r>
      <w:r>
        <w:rPr>
          <w:i/>
          <w:sz w:val="24"/>
          <w:szCs w:val="24"/>
        </w:rPr>
        <w:t>–</w:t>
      </w:r>
      <w:r>
        <w:rPr>
          <w:sz w:val="24"/>
          <w:szCs w:val="24"/>
        </w:rPr>
        <w:t xml:space="preserve"> фонд рабочего времени основного персонала учреждения за тот же период времени;</w:t>
      </w:r>
    </w:p>
    <w:p>
      <w:pPr>
        <w:pStyle w:val="ConsPlusNonformat"/>
        <w:ind w:left="0" w:right="0" w:firstLine="567"/>
        <w:jc w:val="both"/>
        <w:rPr/>
      </w:pPr>
      <w:r>
        <w:rPr>
          <w:rFonts w:cs="Times New Roman" w:ascii="Times New Roman" w:hAnsi="Times New Roman"/>
          <w:i/>
          <w:sz w:val="24"/>
          <w:szCs w:val="24"/>
        </w:rPr>
        <w:t>Тусл.</w:t>
      </w:r>
      <w:r>
        <w:rPr>
          <w:rFonts w:cs="Times New Roman" w:ascii="Times New Roman" w:hAnsi="Times New Roman"/>
          <w:sz w:val="24"/>
          <w:szCs w:val="24"/>
        </w:rPr>
        <w:t xml:space="preserve"> – норма рабочего времени, затрачиваемого основным персоналом на оказание платной услуги.</w:t>
      </w:r>
    </w:p>
    <w:p>
      <w:pPr>
        <w:pStyle w:val="Normal"/>
        <w:ind w:left="0" w:right="0" w:firstLine="567"/>
        <w:jc w:val="both"/>
        <w:rPr>
          <w:sz w:val="24"/>
          <w:szCs w:val="24"/>
        </w:rPr>
      </w:pPr>
      <w:r>
        <w:rPr>
          <w:sz w:val="24"/>
          <w:szCs w:val="24"/>
        </w:rPr>
        <w:t xml:space="preserve">3.8.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материалы и оборудование. В основе расчета затрат </w:t>
        <w:br/>
        <w:t xml:space="preserve">на оказание платной услуги лежит прямой учет элементов затрат, и определяется </w:t>
        <w:br/>
        <w:t xml:space="preserve">по формуле: </w:t>
      </w:r>
    </w:p>
    <w:p>
      <w:pPr>
        <w:pStyle w:val="Normal"/>
        <w:spacing w:before="100" w:after="100"/>
        <w:ind w:left="0" w:right="0" w:firstLine="709"/>
        <w:jc w:val="center"/>
        <w:rPr/>
      </w:pPr>
      <w:r>
        <w:rPr>
          <w:i/>
          <w:sz w:val="24"/>
          <w:szCs w:val="24"/>
        </w:rPr>
        <w:t>Зусл</w:t>
      </w:r>
      <w:r>
        <w:rPr>
          <w:sz w:val="24"/>
          <w:szCs w:val="24"/>
        </w:rPr>
        <w:t xml:space="preserve"> = </w:t>
      </w:r>
      <w:r>
        <w:rPr>
          <w:i/>
          <w:sz w:val="24"/>
          <w:szCs w:val="24"/>
        </w:rPr>
        <w:t>Зоп+Змз+ Аусл+Зн</w:t>
      </w:r>
      <w:r>
        <w:rPr>
          <w:sz w:val="24"/>
          <w:szCs w:val="24"/>
        </w:rPr>
        <w:t>,  где</w:t>
      </w:r>
    </w:p>
    <w:p>
      <w:pPr>
        <w:pStyle w:val="Normal"/>
        <w:ind w:left="0" w:right="0" w:firstLine="567"/>
        <w:jc w:val="both"/>
        <w:rPr/>
      </w:pPr>
      <w:r>
        <w:rPr>
          <w:i/>
          <w:sz w:val="24"/>
          <w:szCs w:val="24"/>
        </w:rPr>
        <w:t xml:space="preserve">Зусл – </w:t>
      </w:r>
      <w:r>
        <w:rPr>
          <w:sz w:val="24"/>
          <w:szCs w:val="24"/>
        </w:rPr>
        <w:t>затраты на оказание платной услуги;</w:t>
      </w:r>
    </w:p>
    <w:p>
      <w:pPr>
        <w:pStyle w:val="Normal"/>
        <w:ind w:left="0" w:right="0" w:firstLine="567"/>
        <w:jc w:val="both"/>
        <w:rPr/>
      </w:pPr>
      <w:r>
        <w:rPr>
          <w:i/>
          <w:sz w:val="24"/>
          <w:szCs w:val="24"/>
        </w:rPr>
        <w:t>Зоп</w:t>
      </w:r>
      <w:r>
        <w:rPr>
          <w:sz w:val="24"/>
          <w:szCs w:val="24"/>
        </w:rPr>
        <w:t xml:space="preserve"> – затраты на основной персонал; </w:t>
      </w:r>
    </w:p>
    <w:p>
      <w:pPr>
        <w:pStyle w:val="Normal"/>
        <w:ind w:left="0" w:right="0" w:firstLine="567"/>
        <w:jc w:val="both"/>
        <w:rPr/>
      </w:pPr>
      <w:r>
        <w:rPr>
          <w:i/>
          <w:sz w:val="24"/>
          <w:szCs w:val="24"/>
        </w:rPr>
        <w:t xml:space="preserve">Змз </w:t>
      </w:r>
      <w:r>
        <w:rPr>
          <w:sz w:val="24"/>
          <w:szCs w:val="24"/>
        </w:rPr>
        <w:t>– затраты на материалы;</w:t>
      </w:r>
    </w:p>
    <w:p>
      <w:pPr>
        <w:pStyle w:val="Normal"/>
        <w:ind w:left="0" w:right="0" w:firstLine="567"/>
        <w:jc w:val="both"/>
        <w:rPr/>
      </w:pPr>
      <w:r>
        <w:rPr>
          <w:i/>
          <w:sz w:val="24"/>
          <w:szCs w:val="24"/>
        </w:rPr>
        <w:t>Аусл</w:t>
      </w:r>
      <w:r>
        <w:rPr>
          <w:sz w:val="24"/>
          <w:szCs w:val="24"/>
        </w:rPr>
        <w:t xml:space="preserve"> – сумма начисленной амортизации оборудования;</w:t>
      </w:r>
    </w:p>
    <w:p>
      <w:pPr>
        <w:pStyle w:val="Normal"/>
        <w:ind w:left="0" w:right="0" w:firstLine="567"/>
        <w:jc w:val="both"/>
        <w:rPr/>
      </w:pPr>
      <w:r>
        <w:rPr>
          <w:i/>
          <w:sz w:val="24"/>
          <w:szCs w:val="24"/>
        </w:rPr>
        <w:t xml:space="preserve">Зн – </w:t>
      </w:r>
      <w:r>
        <w:rPr>
          <w:sz w:val="24"/>
          <w:szCs w:val="24"/>
        </w:rPr>
        <w:t xml:space="preserve">накладные затраты. </w:t>
      </w:r>
    </w:p>
    <w:p>
      <w:pPr>
        <w:pStyle w:val="Normal"/>
        <w:ind w:left="0" w:right="0" w:firstLine="567"/>
        <w:jc w:val="both"/>
        <w:rPr>
          <w:sz w:val="24"/>
          <w:szCs w:val="24"/>
        </w:rPr>
      </w:pPr>
      <w:r>
        <w:rPr>
          <w:sz w:val="24"/>
          <w:szCs w:val="24"/>
        </w:rPr>
        <w:t>3.9. Затраты на основной персонал включают в себя:</w:t>
      </w:r>
    </w:p>
    <w:p>
      <w:pPr>
        <w:pStyle w:val="Normal"/>
        <w:numPr>
          <w:ilvl w:val="0"/>
          <w:numId w:val="1"/>
        </w:numPr>
        <w:tabs>
          <w:tab w:val="left" w:pos="993" w:leader="none"/>
        </w:tabs>
        <w:ind w:left="0" w:right="0" w:firstLine="567"/>
        <w:jc w:val="both"/>
        <w:rPr>
          <w:sz w:val="24"/>
          <w:szCs w:val="24"/>
        </w:rPr>
      </w:pPr>
      <w:r>
        <w:rPr>
          <w:sz w:val="24"/>
          <w:szCs w:val="24"/>
        </w:rPr>
        <w:t>затраты на оплату труда и страховые взносы на фонд оплаты труда работников учреждения, непосредственно принимающих участие в оказании платной услуги (далее работники учреждений);</w:t>
      </w:r>
    </w:p>
    <w:p>
      <w:pPr>
        <w:pStyle w:val="Normal"/>
        <w:numPr>
          <w:ilvl w:val="0"/>
          <w:numId w:val="1"/>
        </w:numPr>
        <w:tabs>
          <w:tab w:val="left" w:pos="993" w:leader="none"/>
        </w:tabs>
        <w:ind w:left="0" w:right="0" w:firstLine="567"/>
        <w:jc w:val="both"/>
        <w:rPr>
          <w:sz w:val="24"/>
          <w:szCs w:val="24"/>
        </w:rPr>
      </w:pPr>
      <w:r>
        <w:rPr>
          <w:sz w:val="24"/>
          <w:szCs w:val="24"/>
        </w:rPr>
        <w:t>затраты на командировки работников учреждения, связанные с предоставлением платной услуги;</w:t>
      </w:r>
    </w:p>
    <w:p>
      <w:pPr>
        <w:pStyle w:val="Normal"/>
        <w:numPr>
          <w:ilvl w:val="0"/>
          <w:numId w:val="1"/>
        </w:numPr>
        <w:tabs>
          <w:tab w:val="left" w:pos="993" w:leader="none"/>
        </w:tabs>
        <w:ind w:left="0" w:right="0" w:firstLine="567"/>
        <w:jc w:val="both"/>
        <w:rPr>
          <w:sz w:val="24"/>
          <w:szCs w:val="24"/>
        </w:rPr>
      </w:pPr>
      <w:r>
        <w:rPr>
          <w:sz w:val="24"/>
          <w:szCs w:val="24"/>
        </w:rPr>
        <w:t xml:space="preserve">суммы вознаграждения по гражданско-правовым договорам, связанные </w:t>
        <w:br/>
        <w:t>с оказанием платной услуги.</w:t>
      </w:r>
    </w:p>
    <w:p>
      <w:pPr>
        <w:pStyle w:val="Normal"/>
        <w:ind w:left="0" w:right="0" w:firstLine="567"/>
        <w:jc w:val="both"/>
        <w:rPr>
          <w:sz w:val="24"/>
          <w:szCs w:val="24"/>
        </w:rPr>
      </w:pPr>
      <w:r>
        <w:rPr>
          <w:sz w:val="24"/>
          <w:szCs w:val="24"/>
        </w:rPr>
        <w:t xml:space="preserve">3.10. Затраты на оплату труда и страховые взносы на фонд оплаты труда работников учреждения рассчитываются как произведение стоимости единицы рабочего времени (например, человеко-дня, человеко-часа) на количество единиц времени, необходимое </w:t>
        <w:br/>
        <w:t xml:space="preserve">для оказания платной услуги. Расчет проводится по каждому работнику учреждения </w:t>
        <w:br/>
        <w:t xml:space="preserve">и определяется по формуле: </w:t>
      </w:r>
    </w:p>
    <w:p>
      <w:pPr>
        <w:pStyle w:val="Normal"/>
        <w:spacing w:before="100" w:after="100"/>
        <w:ind w:left="360" w:right="0" w:firstLine="709"/>
        <w:jc w:val="center"/>
        <w:rPr/>
      </w:pPr>
      <w:r>
        <w:rPr>
          <w:i/>
          <w:sz w:val="24"/>
          <w:szCs w:val="24"/>
        </w:rPr>
        <w:t>Зоп =∑ ОТч*Тусл,</w:t>
      </w:r>
      <w:r>
        <w:rPr>
          <w:sz w:val="24"/>
          <w:szCs w:val="24"/>
        </w:rPr>
        <w:t xml:space="preserve"> где </w:t>
      </w:r>
    </w:p>
    <w:p>
      <w:pPr>
        <w:pStyle w:val="Normal"/>
        <w:tabs>
          <w:tab w:val="left" w:pos="993" w:leader="none"/>
        </w:tabs>
        <w:ind w:left="0" w:right="0" w:firstLine="567"/>
        <w:jc w:val="both"/>
        <w:rPr/>
      </w:pPr>
      <w:r>
        <w:rPr>
          <w:i/>
          <w:sz w:val="24"/>
          <w:szCs w:val="24"/>
        </w:rPr>
        <w:t xml:space="preserve">Зоп </w:t>
      </w:r>
      <w:r>
        <w:rPr>
          <w:sz w:val="24"/>
          <w:szCs w:val="24"/>
        </w:rPr>
        <w:t>– затраты на оплату труда и страховые взносы на фонд оплаты труда работников учреждения;</w:t>
      </w:r>
    </w:p>
    <w:p>
      <w:pPr>
        <w:pStyle w:val="Normal"/>
        <w:tabs>
          <w:tab w:val="left" w:pos="993" w:leader="none"/>
        </w:tabs>
        <w:ind w:left="0" w:right="0" w:firstLine="567"/>
        <w:jc w:val="both"/>
        <w:rPr/>
      </w:pPr>
      <w:r>
        <w:rPr>
          <w:i/>
          <w:sz w:val="24"/>
          <w:szCs w:val="24"/>
        </w:rPr>
        <w:t>Тусл</w:t>
      </w:r>
      <w:r>
        <w:rPr>
          <w:sz w:val="24"/>
          <w:szCs w:val="24"/>
        </w:rPr>
        <w:t xml:space="preserve"> – норма рабочего времени, затрачиваемого работником учреждения;</w:t>
      </w:r>
    </w:p>
    <w:p>
      <w:pPr>
        <w:pStyle w:val="Normal"/>
        <w:tabs>
          <w:tab w:val="left" w:pos="993" w:leader="none"/>
        </w:tabs>
        <w:ind w:left="0" w:right="0" w:firstLine="567"/>
        <w:jc w:val="both"/>
        <w:rPr/>
      </w:pPr>
      <w:r>
        <w:rPr>
          <w:i/>
          <w:sz w:val="24"/>
          <w:szCs w:val="24"/>
        </w:rPr>
        <w:t xml:space="preserve">ОТч </w:t>
      </w:r>
      <w:r>
        <w:rPr>
          <w:sz w:val="24"/>
          <w:szCs w:val="24"/>
        </w:rPr>
        <w:t xml:space="preserve">– повременная (часовая, дневная, месячная) ставка по штатному расписанию работников учреждения с учетом страховых взносов на фонд оплаты труда. </w:t>
      </w:r>
    </w:p>
    <w:p>
      <w:pPr>
        <w:pStyle w:val="Normal"/>
        <w:tabs>
          <w:tab w:val="left" w:pos="993" w:leader="none"/>
        </w:tabs>
        <w:ind w:left="0" w:right="0" w:firstLine="567"/>
        <w:jc w:val="both"/>
        <w:rPr>
          <w:sz w:val="24"/>
          <w:szCs w:val="24"/>
        </w:rPr>
      </w:pPr>
      <w:r>
        <w:rPr>
          <w:sz w:val="24"/>
          <w:szCs w:val="24"/>
        </w:rPr>
        <w:t>3.11. Затраты на материалы включают в себя (в зависимости от отраслевой специфики):</w:t>
      </w:r>
    </w:p>
    <w:p>
      <w:pPr>
        <w:pStyle w:val="Normal"/>
        <w:numPr>
          <w:ilvl w:val="0"/>
          <w:numId w:val="8"/>
        </w:numPr>
        <w:tabs>
          <w:tab w:val="left" w:pos="840" w:leader="none"/>
          <w:tab w:val="left" w:pos="993" w:leader="none"/>
        </w:tabs>
        <w:ind w:left="0" w:right="0" w:firstLine="567"/>
        <w:jc w:val="both"/>
        <w:rPr>
          <w:sz w:val="24"/>
          <w:szCs w:val="24"/>
        </w:rPr>
      </w:pPr>
      <w:r>
        <w:rPr>
          <w:sz w:val="24"/>
          <w:szCs w:val="24"/>
        </w:rPr>
        <w:t>затраты на медикаменты и перевязочные средства;</w:t>
      </w:r>
    </w:p>
    <w:p>
      <w:pPr>
        <w:pStyle w:val="Normal"/>
        <w:numPr>
          <w:ilvl w:val="0"/>
          <w:numId w:val="8"/>
        </w:numPr>
        <w:tabs>
          <w:tab w:val="left" w:pos="840" w:leader="none"/>
          <w:tab w:val="left" w:pos="993" w:leader="none"/>
        </w:tabs>
        <w:ind w:left="0" w:right="0" w:firstLine="567"/>
        <w:jc w:val="both"/>
        <w:rPr>
          <w:sz w:val="24"/>
          <w:szCs w:val="24"/>
        </w:rPr>
      </w:pPr>
      <w:r>
        <w:rPr>
          <w:sz w:val="24"/>
          <w:szCs w:val="24"/>
        </w:rPr>
        <w:t>затраты на продукты питания;</w:t>
      </w:r>
    </w:p>
    <w:p>
      <w:pPr>
        <w:pStyle w:val="Normal"/>
        <w:numPr>
          <w:ilvl w:val="0"/>
          <w:numId w:val="8"/>
        </w:numPr>
        <w:tabs>
          <w:tab w:val="left" w:pos="840" w:leader="none"/>
          <w:tab w:val="left" w:pos="993" w:leader="none"/>
        </w:tabs>
        <w:ind w:left="0" w:right="0" w:firstLine="567"/>
        <w:jc w:val="both"/>
        <w:rPr>
          <w:sz w:val="24"/>
          <w:szCs w:val="24"/>
        </w:rPr>
      </w:pPr>
      <w:r>
        <w:rPr>
          <w:sz w:val="24"/>
          <w:szCs w:val="24"/>
        </w:rPr>
        <w:t>затраты на мягкий инвентарь;</w:t>
      </w:r>
    </w:p>
    <w:p>
      <w:pPr>
        <w:pStyle w:val="Normal"/>
        <w:numPr>
          <w:ilvl w:val="0"/>
          <w:numId w:val="8"/>
        </w:numPr>
        <w:tabs>
          <w:tab w:val="left" w:pos="840" w:leader="none"/>
          <w:tab w:val="left" w:pos="993" w:leader="none"/>
        </w:tabs>
        <w:ind w:left="0" w:right="0" w:firstLine="567"/>
        <w:jc w:val="both"/>
        <w:rPr>
          <w:sz w:val="24"/>
          <w:szCs w:val="24"/>
        </w:rPr>
      </w:pPr>
      <w:r>
        <w:rPr>
          <w:sz w:val="24"/>
          <w:szCs w:val="24"/>
        </w:rPr>
        <w:t>затраты на приобретение расходных материалов для оргтехники.</w:t>
      </w:r>
    </w:p>
    <w:p>
      <w:pPr>
        <w:pStyle w:val="Normal"/>
        <w:tabs>
          <w:tab w:val="left" w:pos="993" w:leader="none"/>
        </w:tabs>
        <w:ind w:left="0" w:right="0" w:firstLine="567"/>
        <w:jc w:val="both"/>
        <w:rPr>
          <w:sz w:val="24"/>
          <w:szCs w:val="24"/>
        </w:rPr>
      </w:pPr>
      <w:r>
        <w:rPr>
          <w:sz w:val="24"/>
          <w:szCs w:val="24"/>
        </w:rPr>
        <w:t xml:space="preserve">3.11.1. Затраты на материалы определяется по формуле: </w:t>
      </w:r>
    </w:p>
    <w:p>
      <w:pPr>
        <w:pStyle w:val="Normal"/>
        <w:ind w:left="0" w:right="0" w:firstLine="567"/>
        <w:jc w:val="center"/>
        <w:rPr/>
      </w:pPr>
      <w:r>
        <w:rPr/>
      </w:r>
      <m:oMath xmlns:m="http://schemas.openxmlformats.org/officeDocument/2006/math">
        <m:r>
          <m:rPr>
            <m:lit/>
            <m:nor/>
          </m:rPr>
          <w:rPr>
            <w:rFonts w:ascii="Cambria Math" w:hAnsi="Cambria Math"/>
          </w:rPr>
          <m:t xml:space="preserve">Змз</m:t>
        </m:r>
        <m:r>
          <w:rPr>
            <w:rFonts w:ascii="Cambria Math" w:hAnsi="Cambria Math"/>
          </w:rPr>
          <m:t xml:space="preserve">=</m:t>
        </m:r>
        <m:nary>
          <m:naryPr>
            <m:chr m:val="∑"/>
          </m:naryPr>
          <m:sub/>
          <m:sup/>
          <m:e>
            <m:sSubSup>
              <m:e>
                <m:r>
                  <m:rPr>
                    <m:lit/>
                    <m:nor/>
                  </m:rPr>
                  <w:rPr>
                    <w:rFonts w:ascii="Cambria Math" w:hAnsi="Cambria Math"/>
                  </w:rPr>
                  <m:t xml:space="preserve">МЗ</m:t>
                </m:r>
              </m:e>
              <m:sub>
                <m:r>
                  <w:rPr>
                    <w:rFonts w:ascii="Cambria Math" w:hAnsi="Cambria Math"/>
                  </w:rPr>
                  <m:t xml:space="preserve">i</m:t>
                </m:r>
              </m:sub>
              <m:sup>
                <m:r>
                  <w:rPr>
                    <w:rFonts w:ascii="Cambria Math" w:hAnsi="Cambria Math"/>
                  </w:rPr>
                  <m:t xml:space="preserve">j</m:t>
                </m:r>
              </m:sup>
            </m:sSubSup>
            <m:r>
              <w:rPr>
                <w:rFonts w:ascii="Cambria Math" w:hAnsi="Cambria Math"/>
              </w:rPr>
              <m:t xml:space="preserve">×</m:t>
            </m:r>
            <m:sSup>
              <m:e>
                <m:r>
                  <w:rPr>
                    <w:rFonts w:ascii="Cambria Math" w:hAnsi="Cambria Math"/>
                  </w:rPr>
                  <m:t xml:space="preserve">Ц</m:t>
                </m:r>
              </m:e>
              <m:sup>
                <m:r>
                  <w:rPr>
                    <w:rFonts w:ascii="Cambria Math" w:hAnsi="Cambria Math"/>
                  </w:rPr>
                  <m:t xml:space="preserve">j</m:t>
                </m:r>
              </m:sup>
            </m:sSup>
          </m:e>
        </m:nary>
      </m:oMath>
      <w:r>
        <w:rPr/>
        <w:t>, где</w:t>
      </w:r>
    </w:p>
    <w:p>
      <w:pPr>
        <w:pStyle w:val="Normal"/>
        <w:ind w:left="0" w:right="0" w:firstLine="567"/>
        <w:jc w:val="both"/>
        <w:rPr/>
      </w:pPr>
      <w:r>
        <w:rPr>
          <w:i/>
          <w:sz w:val="24"/>
          <w:szCs w:val="24"/>
        </w:rPr>
        <w:t xml:space="preserve">Змз </w:t>
      </w:r>
      <w:r>
        <w:rPr>
          <w:sz w:val="24"/>
          <w:szCs w:val="24"/>
        </w:rPr>
        <w:t xml:space="preserve">– затраты на материалы; </w:t>
      </w:r>
    </w:p>
    <w:p>
      <w:pPr>
        <w:pStyle w:val="Normal"/>
        <w:ind w:left="0" w:right="0" w:firstLine="567"/>
        <w:jc w:val="both"/>
        <w:rPr/>
      </w:pPr>
      <w:r>
        <w:rPr>
          <w:sz w:val="24"/>
          <w:szCs w:val="24"/>
        </w:rPr>
      </w:r>
      <m:oMath xmlns:m="http://schemas.openxmlformats.org/officeDocument/2006/math">
        <m:sSubSup>
          <m:e>
            <m:r>
              <m:rPr>
                <m:lit/>
                <m:nor/>
              </m:rPr>
              <w:rPr>
                <w:rFonts w:ascii="Cambria Math" w:hAnsi="Cambria Math"/>
              </w:rPr>
              <m:t xml:space="preserve">МЗ</m:t>
            </m:r>
          </m:e>
          <m:sub>
            <m:r>
              <w:rPr>
                <w:rFonts w:ascii="Cambria Math" w:hAnsi="Cambria Math"/>
              </w:rPr>
              <m:t xml:space="preserve">i</m:t>
            </m:r>
          </m:sub>
          <m:sup>
            <m:r>
              <w:rPr>
                <w:rFonts w:ascii="Cambria Math" w:hAnsi="Cambria Math"/>
              </w:rPr>
              <m:t xml:space="preserve">j</m:t>
            </m:r>
          </m:sup>
        </m:sSubSup>
      </m:oMath>
      <w:r>
        <w:rPr>
          <w:sz w:val="24"/>
          <w:szCs w:val="24"/>
        </w:rPr>
        <w:t xml:space="preserve">– </w:t>
      </w:r>
      <w:r>
        <w:rPr>
          <w:sz w:val="24"/>
          <w:szCs w:val="24"/>
        </w:rPr>
        <w:t>количество (норма расхода) материалов в зависимости от отраслевой специфики;</w:t>
      </w:r>
    </w:p>
    <w:p>
      <w:pPr>
        <w:pStyle w:val="Normal"/>
        <w:ind w:left="0" w:right="0" w:firstLine="567"/>
        <w:jc w:val="both"/>
        <w:rPr/>
      </w:pPr>
      <w:r>
        <w:rPr>
          <w:i/>
          <w:sz w:val="24"/>
          <w:szCs w:val="24"/>
        </w:rPr>
        <w:t>Ц</w:t>
      </w:r>
      <w:r>
        <w:rPr>
          <w:i/>
          <w:sz w:val="24"/>
          <w:szCs w:val="24"/>
          <w:vertAlign w:val="superscript"/>
          <w:lang w:val="en-US"/>
        </w:rPr>
        <w:t>j</w:t>
      </w:r>
      <w:r>
        <w:rPr>
          <w:i/>
          <w:sz w:val="24"/>
          <w:szCs w:val="24"/>
        </w:rPr>
        <w:t xml:space="preserve"> </w:t>
      </w:r>
      <w:r>
        <w:rPr>
          <w:sz w:val="24"/>
          <w:szCs w:val="24"/>
        </w:rPr>
        <w:t>– цена приобретаемых материалов.</w:t>
      </w:r>
    </w:p>
    <w:p>
      <w:pPr>
        <w:pStyle w:val="Normal"/>
        <w:ind w:left="0" w:right="0" w:firstLine="567"/>
        <w:jc w:val="both"/>
        <w:rPr>
          <w:sz w:val="24"/>
          <w:szCs w:val="24"/>
        </w:rPr>
      </w:pPr>
      <w:r>
        <w:rPr>
          <w:sz w:val="24"/>
          <w:szCs w:val="24"/>
        </w:rPr>
        <w:t>3.12. Сумма начисленной амортизации оборудования определяется в соответствии с законодательством Российской Федерации.</w:t>
      </w:r>
    </w:p>
    <w:p>
      <w:pPr>
        <w:pStyle w:val="Normal"/>
        <w:ind w:left="0" w:right="0" w:firstLine="567"/>
        <w:jc w:val="both"/>
        <w:rPr>
          <w:sz w:val="24"/>
          <w:szCs w:val="24"/>
        </w:rPr>
      </w:pPr>
      <w:r>
        <w:rPr>
          <w:sz w:val="24"/>
          <w:szCs w:val="24"/>
        </w:rPr>
        <w:t>3.13. Объем накладных затрат относится на стоимость платной услуги   пропорционально затратам на основной персонал, и определяется по формуле:</w:t>
      </w:r>
    </w:p>
    <w:p>
      <w:pPr>
        <w:pStyle w:val="Normal"/>
        <w:ind w:left="0" w:right="0" w:firstLine="567"/>
        <w:jc w:val="both"/>
        <w:rPr>
          <w:sz w:val="24"/>
          <w:szCs w:val="24"/>
        </w:rPr>
      </w:pPr>
      <w:r>
        <w:rPr>
          <w:sz w:val="24"/>
          <w:szCs w:val="24"/>
        </w:rPr>
      </w:r>
    </w:p>
    <w:p>
      <w:pPr>
        <w:pStyle w:val="Normal"/>
        <w:ind w:left="0" w:right="0" w:firstLine="567"/>
        <w:jc w:val="center"/>
        <w:rPr/>
      </w:pPr>
      <w:r>
        <w:rPr>
          <w:i/>
          <w:sz w:val="24"/>
          <w:szCs w:val="24"/>
        </w:rPr>
        <w:t>Зн</w:t>
      </w:r>
      <w:r>
        <w:rPr>
          <w:sz w:val="24"/>
          <w:szCs w:val="24"/>
        </w:rPr>
        <w:t xml:space="preserve"> = </w:t>
      </w:r>
      <w:r>
        <w:rPr>
          <w:i/>
          <w:sz w:val="24"/>
          <w:szCs w:val="24"/>
          <w:lang w:val="en-US"/>
        </w:rPr>
        <w:t>k</w:t>
      </w:r>
      <w:r>
        <w:rPr>
          <w:i/>
          <w:sz w:val="24"/>
          <w:szCs w:val="24"/>
          <w:vertAlign w:val="subscript"/>
        </w:rPr>
        <w:t>н</w:t>
      </w:r>
      <w:r>
        <w:rPr>
          <w:i/>
          <w:sz w:val="24"/>
          <w:szCs w:val="24"/>
        </w:rPr>
        <w:t xml:space="preserve">*Зоп, </w:t>
      </w:r>
      <w:r>
        <w:rPr>
          <w:sz w:val="24"/>
          <w:szCs w:val="24"/>
        </w:rPr>
        <w:t>где</w:t>
      </w:r>
    </w:p>
    <w:p>
      <w:pPr>
        <w:pStyle w:val="Normal"/>
        <w:spacing w:before="100" w:after="100"/>
        <w:ind w:left="0" w:right="0" w:firstLine="708"/>
        <w:jc w:val="both"/>
        <w:rPr/>
      </w:pPr>
      <w:r>
        <w:rPr>
          <w:i/>
          <w:sz w:val="24"/>
          <w:szCs w:val="24"/>
        </w:rPr>
        <w:t xml:space="preserve">Зн – </w:t>
      </w:r>
      <w:r>
        <w:rPr>
          <w:sz w:val="24"/>
          <w:szCs w:val="24"/>
        </w:rPr>
        <w:t>накладные затраты;</w:t>
      </w:r>
    </w:p>
    <w:p>
      <w:pPr>
        <w:pStyle w:val="Normal"/>
        <w:spacing w:before="100" w:after="100"/>
        <w:ind w:left="0" w:right="0" w:firstLine="708"/>
        <w:jc w:val="both"/>
        <w:rPr/>
      </w:pPr>
      <w:r>
        <w:rPr>
          <w:i/>
          <w:sz w:val="24"/>
          <w:szCs w:val="24"/>
          <w:lang w:val="en-US"/>
        </w:rPr>
        <w:t>k</w:t>
      </w:r>
      <w:r>
        <w:rPr>
          <w:i/>
          <w:sz w:val="24"/>
          <w:szCs w:val="24"/>
          <w:vertAlign w:val="subscript"/>
        </w:rPr>
        <w:t>н</w:t>
      </w:r>
      <w:r>
        <w:rPr>
          <w:i/>
          <w:sz w:val="24"/>
          <w:szCs w:val="24"/>
        </w:rPr>
        <w:t xml:space="preserve"> – </w:t>
      </w:r>
      <w:r>
        <w:rPr>
          <w:sz w:val="24"/>
          <w:szCs w:val="24"/>
        </w:rPr>
        <w:t>коэффициент накладных затрат, отражающий нагрузку на единицу затрат основного персонала. Данный коэффициент рассчитывается на основании отчетных данных за предшествующий период и прогнозируемых изменений в плановом периоде, и определяется по формуле:</w:t>
      </w:r>
    </w:p>
    <w:p>
      <w:pPr>
        <w:pStyle w:val="Normal"/>
        <w:jc w:val="center"/>
        <w:rPr/>
      </w:pPr>
      <w:r>
        <w:rPr>
          <w:i/>
          <w:sz w:val="24"/>
          <w:szCs w:val="24"/>
          <w:lang w:val="en-US"/>
        </w:rPr>
        <w:t>k</w:t>
      </w:r>
      <w:r>
        <w:rPr>
          <w:i/>
          <w:sz w:val="24"/>
          <w:szCs w:val="24"/>
          <w:vertAlign w:val="subscript"/>
        </w:rPr>
        <w:t>н =(</w:t>
      </w:r>
      <w:r>
        <w:rPr>
          <w:i/>
          <w:sz w:val="24"/>
          <w:szCs w:val="24"/>
        </w:rPr>
        <w:t xml:space="preserve">Зауп+ Зохн+Аохн + Зн)/∑ Зоп </w:t>
      </w:r>
      <w:r>
        <w:rPr>
          <w:sz w:val="24"/>
          <w:szCs w:val="24"/>
        </w:rPr>
        <w:t>, где</w:t>
      </w:r>
    </w:p>
    <w:p>
      <w:pPr>
        <w:pStyle w:val="Normal"/>
        <w:ind w:left="0" w:right="0" w:firstLine="567"/>
        <w:jc w:val="both"/>
        <w:rPr>
          <w:i/>
          <w:i/>
          <w:sz w:val="24"/>
          <w:szCs w:val="24"/>
        </w:rPr>
      </w:pPr>
      <w:r>
        <w:rPr>
          <w:i/>
          <w:sz w:val="24"/>
          <w:szCs w:val="24"/>
        </w:rPr>
      </w:r>
    </w:p>
    <w:p>
      <w:pPr>
        <w:pStyle w:val="Normal"/>
        <w:ind w:left="0" w:right="0" w:firstLine="567"/>
        <w:jc w:val="both"/>
        <w:rPr/>
      </w:pPr>
      <w:r>
        <w:rPr>
          <w:i/>
          <w:sz w:val="24"/>
          <w:szCs w:val="24"/>
        </w:rPr>
        <w:t xml:space="preserve">Зауп – </w:t>
      </w:r>
      <w:r>
        <w:rPr>
          <w:sz w:val="24"/>
          <w:szCs w:val="24"/>
        </w:rPr>
        <w:t xml:space="preserve">фактические затраты на административно-управленческий персонал </w:t>
        <w:br/>
        <w:t>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pPr>
        <w:pStyle w:val="Normal"/>
        <w:ind w:left="0" w:right="0" w:firstLine="567"/>
        <w:jc w:val="both"/>
        <w:rPr/>
      </w:pPr>
      <w:r>
        <w:rPr>
          <w:i/>
          <w:sz w:val="24"/>
          <w:szCs w:val="24"/>
        </w:rPr>
        <w:t xml:space="preserve">Зохн – </w:t>
      </w:r>
      <w:r>
        <w:rPr>
          <w:sz w:val="24"/>
          <w:szCs w:val="24"/>
        </w:rPr>
        <w:t>фактические</w:t>
      </w:r>
      <w:r>
        <w:rPr>
          <w:i/>
          <w:sz w:val="24"/>
          <w:szCs w:val="24"/>
        </w:rPr>
        <w:t xml:space="preserve"> </w:t>
      </w:r>
      <w:r>
        <w:rPr>
          <w:sz w:val="24"/>
          <w:szCs w:val="24"/>
        </w:rPr>
        <w:t xml:space="preserve">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страховых взносов на фонд оплаты труда), пошлины </w:t>
        <w:br/>
        <w:t>и иные обязательные платежи с учетом изменения налогового законодательства;</w:t>
      </w:r>
      <w:r>
        <w:rPr>
          <w:i/>
          <w:sz w:val="24"/>
          <w:szCs w:val="24"/>
        </w:rPr>
        <w:t xml:space="preserve"> </w:t>
      </w:r>
    </w:p>
    <w:p>
      <w:pPr>
        <w:pStyle w:val="Normal"/>
        <w:ind w:left="0" w:right="0" w:firstLine="567"/>
        <w:jc w:val="both"/>
        <w:rPr/>
      </w:pPr>
      <w:r>
        <w:rPr>
          <w:i/>
          <w:sz w:val="24"/>
          <w:szCs w:val="24"/>
        </w:rPr>
        <w:t xml:space="preserve">Аохн – </w:t>
      </w:r>
      <w:r>
        <w:rPr>
          <w:sz w:val="24"/>
          <w:szCs w:val="24"/>
        </w:rPr>
        <w:t>прогноз суммы начисленной амортизации основных фондов в плановом периоде;</w:t>
      </w:r>
    </w:p>
    <w:p>
      <w:pPr>
        <w:pStyle w:val="Normal"/>
        <w:ind w:left="0" w:right="0" w:firstLine="567"/>
        <w:jc w:val="both"/>
        <w:rPr>
          <w:sz w:val="24"/>
          <w:szCs w:val="24"/>
        </w:rPr>
      </w:pPr>
      <w:r>
        <w:rPr>
          <w:sz w:val="24"/>
          <w:szCs w:val="24"/>
        </w:rPr>
        <w:t>Зн - затраты на уплату налогов (кроме страховых взносов на фонд оплаты труда), пошлины и иные обязательные платежи;</w:t>
      </w:r>
    </w:p>
    <w:p>
      <w:pPr>
        <w:pStyle w:val="Normal"/>
        <w:ind w:left="0" w:right="0" w:firstLine="567"/>
        <w:jc w:val="both"/>
        <w:rPr/>
      </w:pPr>
      <w:r>
        <w:rPr>
          <w:i/>
          <w:sz w:val="24"/>
          <w:szCs w:val="24"/>
        </w:rPr>
        <w:t>Зоп</w:t>
      </w:r>
      <w:r>
        <w:rPr>
          <w:sz w:val="24"/>
          <w:szCs w:val="24"/>
        </w:rPr>
        <w:t xml:space="preserve"> - фактические затраты на основной персонал за предшествующий период, скорректированные на прогнозируемое изменение численности основного персонала </w:t>
        <w:br/>
        <w:t>и прогнозируемый рост заработной платы (вознаграждений по гражданско-правовым договорам);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sz w:val="24"/>
          <w:szCs w:val="24"/>
        </w:rPr>
      </w:pPr>
      <w:r>
        <w:rPr>
          <w:sz w:val="24"/>
          <w:szCs w:val="24"/>
        </w:rPr>
        <w:t>3.14. Затраты на административно-управленческий персонал включают в себя:</w:t>
      </w:r>
    </w:p>
    <w:p>
      <w:pPr>
        <w:pStyle w:val="Normal"/>
        <w:numPr>
          <w:ilvl w:val="0"/>
          <w:numId w:val="9"/>
        </w:numPr>
        <w:tabs>
          <w:tab w:val="left" w:pos="840" w:leader="none"/>
        </w:tabs>
        <w:ind w:left="0" w:right="0" w:firstLine="567"/>
        <w:jc w:val="both"/>
        <w:rPr>
          <w:sz w:val="24"/>
          <w:szCs w:val="24"/>
        </w:rPr>
      </w:pPr>
      <w:r>
        <w:rPr>
          <w:sz w:val="24"/>
          <w:szCs w:val="24"/>
        </w:rPr>
        <w:t>затраты на оплату труда и страховые взносы на фонд оплаты труда административно-управленческого персонала;</w:t>
      </w:r>
    </w:p>
    <w:p>
      <w:pPr>
        <w:pStyle w:val="Normal"/>
        <w:numPr>
          <w:ilvl w:val="0"/>
          <w:numId w:val="9"/>
        </w:numPr>
        <w:tabs>
          <w:tab w:val="left" w:pos="840" w:leader="none"/>
        </w:tabs>
        <w:ind w:left="0" w:right="0" w:firstLine="567"/>
        <w:jc w:val="both"/>
        <w:rPr>
          <w:sz w:val="24"/>
          <w:szCs w:val="24"/>
        </w:rPr>
      </w:pPr>
      <w:r>
        <w:rPr>
          <w:sz w:val="24"/>
          <w:szCs w:val="24"/>
        </w:rPr>
        <w:t>нормативные затраты на командировки административно-управленческого персонала;</w:t>
      </w:r>
    </w:p>
    <w:p>
      <w:pPr>
        <w:pStyle w:val="Normal"/>
        <w:numPr>
          <w:ilvl w:val="0"/>
          <w:numId w:val="9"/>
        </w:numPr>
        <w:tabs>
          <w:tab w:val="left" w:pos="840" w:leader="none"/>
        </w:tabs>
        <w:ind w:left="0" w:right="0" w:firstLine="567"/>
        <w:jc w:val="both"/>
        <w:rPr>
          <w:sz w:val="24"/>
          <w:szCs w:val="24"/>
        </w:rPr>
      </w:pPr>
      <w:r>
        <w:rPr>
          <w:sz w:val="24"/>
          <w:szCs w:val="24"/>
        </w:rPr>
        <w:t>затраты по повышению квалификации административно-управленческого персонала.</w:t>
      </w:r>
    </w:p>
    <w:p>
      <w:pPr>
        <w:pStyle w:val="Normal"/>
        <w:ind w:left="0" w:right="0" w:firstLine="567"/>
        <w:jc w:val="both"/>
        <w:rPr>
          <w:sz w:val="24"/>
          <w:szCs w:val="24"/>
        </w:rPr>
      </w:pPr>
      <w:r>
        <w:rPr>
          <w:sz w:val="24"/>
          <w:szCs w:val="24"/>
        </w:rPr>
        <w:t xml:space="preserve">3.15. Затраты общехозяйственного назначения  включают в себя:  </w:t>
      </w:r>
    </w:p>
    <w:p>
      <w:pPr>
        <w:pStyle w:val="Normal"/>
        <w:numPr>
          <w:ilvl w:val="0"/>
          <w:numId w:val="10"/>
        </w:numPr>
        <w:tabs>
          <w:tab w:val="left" w:pos="840" w:leader="none"/>
        </w:tabs>
        <w:ind w:left="0" w:right="0" w:firstLine="567"/>
        <w:jc w:val="both"/>
        <w:rPr>
          <w:sz w:val="24"/>
          <w:szCs w:val="24"/>
        </w:rPr>
      </w:pPr>
      <w:r>
        <w:rPr>
          <w:sz w:val="24"/>
          <w:szCs w:val="24"/>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pPr>
        <w:pStyle w:val="Normal"/>
        <w:numPr>
          <w:ilvl w:val="0"/>
          <w:numId w:val="10"/>
        </w:numPr>
        <w:tabs>
          <w:tab w:val="left" w:pos="840" w:leader="none"/>
        </w:tabs>
        <w:ind w:left="0" w:right="0" w:firstLine="567"/>
        <w:jc w:val="both"/>
        <w:rPr>
          <w:sz w:val="24"/>
          <w:szCs w:val="24"/>
        </w:rPr>
      </w:pPr>
      <w:r>
        <w:rPr>
          <w:sz w:val="24"/>
          <w:szCs w:val="24"/>
        </w:rPr>
        <w:t>затраты на коммунальные услуги, услуги связи, транспорта, затраты на услуги банков, прачечных, затраты на прочие товары, работы, услуги, потребляемые учреждением при оказании платной услуги;</w:t>
      </w:r>
    </w:p>
    <w:p>
      <w:pPr>
        <w:pStyle w:val="Normal"/>
        <w:numPr>
          <w:ilvl w:val="0"/>
          <w:numId w:val="10"/>
        </w:numPr>
        <w:tabs>
          <w:tab w:val="left" w:pos="840" w:leader="none"/>
        </w:tabs>
        <w:ind w:left="0" w:right="0" w:firstLine="567"/>
        <w:jc w:val="both"/>
        <w:rPr>
          <w:sz w:val="24"/>
          <w:szCs w:val="24"/>
        </w:rPr>
      </w:pPr>
      <w:r>
        <w:rPr>
          <w:sz w:val="24"/>
          <w:szCs w:val="24"/>
        </w:rPr>
        <w:t xml:space="preserve">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w:t>
        <w:br/>
        <w:t>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 затраты на содержание другого недвижимого и особо ценного движимого имущества.</w:t>
      </w:r>
    </w:p>
    <w:p>
      <w:pPr>
        <w:pStyle w:val="Normal"/>
        <w:ind w:left="0" w:right="0" w:firstLine="567"/>
        <w:jc w:val="both"/>
        <w:rPr>
          <w:sz w:val="24"/>
          <w:szCs w:val="24"/>
        </w:rPr>
      </w:pPr>
      <w:r>
        <w:rPr>
          <w:sz w:val="24"/>
          <w:szCs w:val="24"/>
        </w:rPr>
        <w:t xml:space="preserve">3.16. Установить минимально необходимую прибыль на оказание платной услуги </w:t>
        <w:br/>
        <w:t xml:space="preserve">в размере 15 процентов. </w:t>
      </w:r>
    </w:p>
    <w:p>
      <w:pPr>
        <w:pStyle w:val="Normal"/>
        <w:ind w:left="0" w:right="0" w:firstLine="567"/>
        <w:jc w:val="both"/>
        <w:rPr>
          <w:iCs/>
          <w:sz w:val="24"/>
          <w:szCs w:val="24"/>
        </w:rPr>
      </w:pPr>
      <w:r>
        <w:rPr>
          <w:iCs/>
          <w:sz w:val="24"/>
          <w:szCs w:val="24"/>
        </w:rPr>
        <w:t xml:space="preserve">3.17. На отдельные платные услуги, выполнение которых носит разовый (нестандартный) характер плата (цена, тариф) за услуги может определяться на основе разовой калькуляции затрат. </w:t>
      </w:r>
    </w:p>
    <w:p>
      <w:pPr>
        <w:pStyle w:val="Normal"/>
        <w:shd w:fill="FFFFFF" w:val="clear"/>
        <w:ind w:left="0" w:right="0" w:firstLine="567"/>
        <w:jc w:val="both"/>
        <w:rPr>
          <w:sz w:val="24"/>
          <w:szCs w:val="24"/>
        </w:rPr>
      </w:pPr>
      <w:r>
        <w:rPr>
          <w:sz w:val="24"/>
          <w:szCs w:val="24"/>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auto"/>
    <w:pitch w:val="default"/>
  </w:font>
  <w:font w:name="Times New Roman">
    <w:charset w:val="cc"/>
    <w:family w:val="roman"/>
    <w:pitch w:val="variable"/>
  </w:font>
  <w:font w:name="OpenSymbol">
    <w:altName w:val="Arial Unicode MS"/>
    <w:charset w:val="cc"/>
    <w:family w:val="auto"/>
    <w:pitch w:val="default"/>
  </w:font>
  <w:font w:name="Arial">
    <w:charset w:val="cc"/>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abstractNum>
  <w:abstractNum w:abstractNumId="4">
    <w:lvl w:ilvl="0">
      <w:start w:val="2"/>
      <w:numFmt w:val="decimal"/>
      <w:lvlText w:val="%1."/>
      <w:lvlJc w:val="left"/>
      <w:pPr>
        <w:ind w:left="540" w:hanging="540"/>
      </w:pPr>
    </w:lvl>
    <w:lvl w:ilvl="1">
      <w:start w:val="4"/>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5">
    <w:lvl w:ilvl="0">
      <w:start w:val="1"/>
      <w:numFmt w:val="decimal"/>
      <w:lvlText w:val="%1)"/>
      <w:lvlJc w:val="left"/>
      <w:pPr>
        <w:tabs>
          <w:tab w:val="num" w:pos="540"/>
        </w:tabs>
        <w:ind w:left="540" w:hanging="360"/>
      </w:pPr>
    </w:lvl>
  </w:abstractNum>
  <w:abstractNum w:abstractNumId="6">
    <w:lvl w:ilvl="0">
      <w:start w:val="1"/>
      <w:numFmt w:val="decimal"/>
      <w:lvlText w:val="%1)"/>
      <w:lvlJc w:val="left"/>
      <w:pPr>
        <w:tabs>
          <w:tab w:val="num" w:pos="720"/>
        </w:tabs>
        <w:ind w:left="720" w:hanging="360"/>
      </w:pPr>
    </w:lvl>
  </w:abstractNum>
  <w:abstractNum w:abstractNumId="7">
    <w:lvl w:ilvl="0">
      <w:start w:val="1"/>
      <w:numFmt w:val="decimal"/>
      <w:lvlText w:val="%1)"/>
      <w:lvlJc w:val="left"/>
      <w:pPr>
        <w:tabs>
          <w:tab w:val="num" w:pos="720"/>
        </w:tabs>
        <w:ind w:left="720" w:hanging="360"/>
      </w:pPr>
    </w:lvl>
  </w:abstractNum>
  <w:abstractNum w:abstractNumId="8">
    <w:lvl w:ilvl="0">
      <w:start w:val="1"/>
      <w:numFmt w:val="decimal"/>
      <w:lvlText w:val="%1)"/>
      <w:lvlJc w:val="left"/>
      <w:pPr>
        <w:tabs>
          <w:tab w:val="num" w:pos="720"/>
        </w:tabs>
        <w:ind w:left="720" w:hanging="360"/>
      </w:pPr>
    </w:lvl>
  </w:abstractNum>
  <w:abstractNum w:abstractNumId="9">
    <w:lvl w:ilvl="0">
      <w:start w:val="1"/>
      <w:numFmt w:val="decimal"/>
      <w:lvlText w:val="%1)"/>
      <w:lvlJc w:val="left"/>
      <w:pPr>
        <w:tabs>
          <w:tab w:val="num" w:pos="720"/>
        </w:tabs>
        <w:ind w:left="720" w:hanging="360"/>
      </w:pPr>
    </w:lvl>
  </w:abstractNum>
  <w:abstractNum w:abstractNumId="10">
    <w:lvl w:ilvl="0">
      <w:start w:val="1"/>
      <w:numFmt w:val="decimal"/>
      <w:lvlText w:val="%1)"/>
      <w:lvlJc w:val="left"/>
      <w:pPr>
        <w:tabs>
          <w:tab w:val="num" w:pos="720"/>
        </w:tabs>
        <w:ind w:left="720" w:hanging="36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Unicode MS" w:cs="Mangal"/>
        <w:sz w:val="20"/>
        <w:szCs w:val="24"/>
        <w:lang w:val="ru-RU"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Arial Unicode MS" w:cs="Tahoma"/>
      <w:color w:val="auto"/>
      <w:kern w:val="2"/>
      <w:sz w:val="24"/>
      <w:szCs w:val="24"/>
      <w:lang w:val="ru-RU"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Style14">
    <w:name w:val="Интернет-ссылка"/>
    <w:rPr>
      <w:color w:val="000080"/>
      <w:u w:val="single"/>
      <w:lang w:val="zxx" w:eastAsia="zxx" w:bidi="zxx"/>
    </w:rPr>
  </w:style>
  <w:style w:type="character" w:styleId="Style15">
    <w:name w:val="Символ нумерации"/>
    <w:qFormat/>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Arial" w:hAnsi="Arial" w:eastAsia="Arial Unicode MS" w:cs="Mangal"/>
      <w:sz w:val="28"/>
      <w:szCs w:val="28"/>
    </w:rPr>
  </w:style>
  <w:style w:type="paragraph" w:styleId="Style18">
    <w:name w:val="Body Text"/>
    <w:basedOn w:val="Normal"/>
    <w:pPr>
      <w:spacing w:before="0" w:after="120"/>
    </w:pPr>
    <w:rPr/>
  </w:style>
  <w:style w:type="paragraph" w:styleId="Style19">
    <w:name w:val="Title"/>
    <w:basedOn w:val="Normal"/>
    <w:next w:val="Style18"/>
    <w:qFormat/>
    <w:pPr>
      <w:keepNext w:val="true"/>
      <w:spacing w:before="240" w:after="120"/>
    </w:pPr>
    <w:rPr>
      <w:rFonts w:ascii="Arial" w:hAnsi="Arial" w:eastAsia="Arial Unicode MS" w:cs="Tahoma"/>
      <w:sz w:val="28"/>
      <w:szCs w:val="28"/>
    </w:rPr>
  </w:style>
  <w:style w:type="paragraph" w:styleId="Style20">
    <w:name w:val="Subtitle"/>
    <w:basedOn w:val="Style19"/>
    <w:next w:val="Style18"/>
    <w:qFormat/>
    <w:pPr>
      <w:jc w:val="center"/>
    </w:pPr>
    <w:rPr>
      <w:i/>
      <w:iCs/>
      <w:sz w:val="28"/>
      <w:szCs w:val="28"/>
    </w:rPr>
  </w:style>
  <w:style w:type="paragraph" w:styleId="Style21">
    <w:name w:val="List"/>
    <w:basedOn w:val="Style18"/>
    <w:pPr/>
    <w:rPr>
      <w:rFonts w:cs="Tahoma"/>
    </w:rPr>
  </w:style>
  <w:style w:type="paragraph" w:styleId="Style22">
    <w:name w:val="Caption"/>
    <w:basedOn w:val="Normal"/>
    <w:qFormat/>
    <w:pPr>
      <w:suppressLineNumbers/>
      <w:spacing w:before="120" w:after="120"/>
    </w:pPr>
    <w:rPr>
      <w:rFonts w:cs="Tahoma"/>
      <w:i/>
      <w:iCs/>
      <w:sz w:val="24"/>
      <w:szCs w:val="24"/>
    </w:rPr>
  </w:style>
  <w:style w:type="paragraph" w:styleId="Style23">
    <w:name w:val="Указатель"/>
    <w:basedOn w:val="Normal"/>
    <w:qFormat/>
    <w:pPr>
      <w:suppressLineNumbers/>
    </w:pPr>
    <w:rPr>
      <w:rFonts w:cs="Tahoma"/>
    </w:rPr>
  </w:style>
  <w:style w:type="paragraph" w:styleId="Style24">
    <w:name w:val="Body Text Indent"/>
    <w:basedOn w:val="Normal"/>
    <w:pPr>
      <w:tabs>
        <w:tab w:val="left" w:pos="3975" w:leader="none"/>
      </w:tabs>
      <w:ind w:left="0" w:right="0" w:firstLine="500"/>
      <w:jc w:val="both"/>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Обычный (веб)"/>
    <w:basedOn w:val="Normal"/>
    <w:qFormat/>
    <w:pPr/>
    <w:rPr>
      <w:sz w:val="24"/>
      <w:szCs w:val="24"/>
    </w:rPr>
  </w:style>
  <w:style w:type="paragraph" w:styleId="2">
    <w:name w:val="Основной текст 2"/>
    <w:basedOn w:val="Normal"/>
    <w:qFormat/>
    <w:pPr>
      <w:jc w:val="both"/>
    </w:pPr>
    <w:rPr>
      <w:sz w:val="24"/>
    </w:rPr>
  </w:style>
  <w:style w:type="paragraph" w:styleId="3">
    <w:name w:val="Основной текст 3"/>
    <w:basedOn w:val="Normal"/>
    <w:qFormat/>
    <w:pPr>
      <w:spacing w:before="0" w:after="120"/>
    </w:pPr>
    <w:rPr>
      <w:sz w:val="16"/>
      <w:szCs w:val="16"/>
    </w:rPr>
  </w:style>
  <w:style w:type="paragraph" w:styleId="ConsPlusNonformat">
    <w:name w:val="ConsPlusNonformat"/>
    <w:qFormat/>
    <w:pPr>
      <w:widowControl w:val="false"/>
      <w:kinsoku w:val="true"/>
      <w:overflowPunct w:val="true"/>
      <w:autoSpaceDE w:val="false"/>
      <w:bidi w:val="0"/>
    </w:pPr>
    <w:rPr>
      <w:rFonts w:ascii="Courier New" w:hAnsi="Courier New" w:eastAsia="Times New Roman" w:cs="Courier New"/>
      <w:color w:val="auto"/>
      <w:sz w:val="20"/>
      <w:szCs w:val="20"/>
      <w:lang w:val="ru-RU" w:bidi="ar-SA" w:eastAsia="zh-CN"/>
    </w:rPr>
  </w:style>
  <w:style w:type="numbering" w:styleId="WW8Num1">
    <w:name w:val="WW8Num1"/>
    <w:qFormat/>
  </w:style>
  <w:style w:type="numbering" w:styleId="WW8Num11">
    <w:name w:val="WW8Num11"/>
    <w:qFormat/>
  </w:style>
  <w:style w:type="numbering" w:styleId="WW8Num6">
    <w:name w:val="WW8Num6"/>
    <w:qFormat/>
  </w:style>
  <w:style w:type="numbering" w:styleId="WW8Num5">
    <w:name w:val="WW8Num5"/>
    <w:qFormat/>
  </w:style>
  <w:style w:type="numbering" w:styleId="WW8Num9">
    <w:name w:val="WW8Num9"/>
    <w:qFormat/>
  </w:style>
  <w:style w:type="numbering" w:styleId="WW8Num3">
    <w:name w:val="WW8Num3"/>
    <w:qFormat/>
  </w:style>
  <w:style w:type="numbering" w:styleId="WW8Num10">
    <w:name w:val="WW8Num10"/>
    <w:qFormat/>
  </w:style>
  <w:style w:type="numbering" w:styleId="WW8Num7">
    <w:name w:val="WW8Num7"/>
    <w:qFormat/>
  </w:style>
  <w:style w:type="numbering" w:styleId="WW8Num2">
    <w:name w:val="WW8Num2"/>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34568</TotalTime>
  <Application>LibreOffice/6.0.4.2$Windows_X86_64 LibreOffice_project/9b0d9b32d5dcda91d2f1a96dc04c645c450872bf</Application>
  <Pages>6</Pages>
  <Words>1989</Words>
  <Characters>14259</Characters>
  <CharactersWithSpaces>16450</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2009-09-04T13:37:17Z</dcterms:created>
  <dc:creator>Юрист АГП Коммунистического </dc:creator>
  <dc:description/>
  <dc:language>ru-RU</dc:language>
  <cp:lastModifiedBy>priemnaya </cp:lastModifiedBy>
  <cp:lastPrinted>2012-02-03T13:37:45Z</cp:lastPrinted>
  <dcterms:modified xsi:type="dcterms:W3CDTF">2012-02-06T13:06:57Z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1">
    <vt:lpwstr/>
  </property>
  <property fmtid="{D5CDD505-2E9C-101B-9397-08002B2CF9AE}" pid="3" name="???? 2">
    <vt:lpwstr/>
  </property>
  <property fmtid="{D5CDD505-2E9C-101B-9397-08002B2CF9AE}" pid="4" name="???? 3">
    <vt:lpwstr/>
  </property>
  <property fmtid="{D5CDD505-2E9C-101B-9397-08002B2CF9AE}" pid="5" name="???? 4">
    <vt:lpwstr/>
  </property>
</Properties>
</file>