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AE2C77A" w14:textId="77777777" w:rsidR="006F0E95" w:rsidRPr="006F0E95" w:rsidRDefault="006F0E95" w:rsidP="006F0E95">
      <w:pPr>
        <w:suppressAutoHyphens/>
        <w:spacing w:line="240" w:lineRule="auto"/>
        <w:jc w:val="center"/>
        <w:rPr>
          <w:rFonts w:ascii="Times New Roman" w:eastAsia="Times New Roman" w:hAnsi="Times New Roman"/>
          <w:color w:val="000000"/>
          <w:kern w:val="2"/>
          <w:sz w:val="24"/>
          <w:lang w:eastAsia="zh-CN"/>
        </w:rPr>
      </w:pPr>
      <w:r w:rsidRPr="006F0E95">
        <w:rPr>
          <w:rFonts w:ascii="Times New Roman" w:eastAsia="Times New Roman" w:hAnsi="Times New Roman"/>
          <w:bCs/>
          <w:noProof/>
          <w:kern w:val="2"/>
          <w:sz w:val="24"/>
          <w:szCs w:val="24"/>
          <w:lang w:eastAsia="ru-RU"/>
        </w:rPr>
        <w:drawing>
          <wp:inline distT="0" distB="0" distL="0" distR="0" wp14:anchorId="2A33E343" wp14:editId="23A243A7">
            <wp:extent cx="657225" cy="81915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1" t="-17" r="-21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1915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0B7720" w14:textId="77777777" w:rsidR="006F0E95" w:rsidRPr="006F0E95" w:rsidRDefault="006F0E95" w:rsidP="006F0E95">
      <w:pPr>
        <w:tabs>
          <w:tab w:val="left" w:pos="1050"/>
          <w:tab w:val="center" w:pos="5329"/>
        </w:tabs>
        <w:suppressAutoHyphens/>
        <w:spacing w:line="240" w:lineRule="auto"/>
        <w:rPr>
          <w:rFonts w:ascii="Times New Roman" w:eastAsia="Times New Roman" w:hAnsi="Times New Roman"/>
          <w:b/>
          <w:color w:val="000000"/>
          <w:kern w:val="2"/>
          <w:sz w:val="24"/>
          <w:lang w:eastAsia="ru-RU"/>
        </w:rPr>
      </w:pPr>
    </w:p>
    <w:p w14:paraId="57E5DE5D" w14:textId="77777777" w:rsidR="006F0E95" w:rsidRPr="006F0E95" w:rsidRDefault="006F0E95" w:rsidP="006F0E95">
      <w:pPr>
        <w:autoSpaceDN w:val="0"/>
        <w:spacing w:line="240" w:lineRule="auto"/>
        <w:jc w:val="center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  <w:r w:rsidRPr="006F0E95">
        <w:rPr>
          <w:rFonts w:ascii="Times New Roman" w:eastAsia="Times New Roman" w:hAnsi="Times New Roman"/>
          <w:b/>
          <w:sz w:val="24"/>
          <w:szCs w:val="24"/>
          <w:lang w:eastAsia="ru-RU"/>
        </w:rPr>
        <w:t>Ханты - Мансийский автономный округ – Югра</w:t>
      </w:r>
    </w:p>
    <w:p w14:paraId="28908A86" w14:textId="77777777" w:rsidR="006F0E95" w:rsidRPr="006F0E95" w:rsidRDefault="006F0E95" w:rsidP="006F0E95">
      <w:pPr>
        <w:tabs>
          <w:tab w:val="center" w:pos="4549"/>
          <w:tab w:val="left" w:pos="7215"/>
        </w:tabs>
        <w:autoSpaceDN w:val="0"/>
        <w:spacing w:line="240" w:lineRule="auto"/>
        <w:jc w:val="center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  <w:r w:rsidRPr="006F0E95">
        <w:rPr>
          <w:rFonts w:ascii="Times New Roman" w:eastAsia="Times New Roman" w:hAnsi="Times New Roman"/>
          <w:b/>
          <w:sz w:val="24"/>
          <w:szCs w:val="24"/>
          <w:lang w:eastAsia="ru-RU"/>
        </w:rPr>
        <w:t>Советский район</w:t>
      </w:r>
    </w:p>
    <w:p w14:paraId="4C1F105E" w14:textId="77777777" w:rsidR="006F0E95" w:rsidRPr="006F0E95" w:rsidRDefault="006F0E95" w:rsidP="006F0E95">
      <w:pPr>
        <w:tabs>
          <w:tab w:val="center" w:pos="4549"/>
          <w:tab w:val="left" w:pos="7215"/>
        </w:tabs>
        <w:autoSpaceDN w:val="0"/>
        <w:spacing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5EC3D03F" w14:textId="77777777" w:rsidR="006F0E95" w:rsidRPr="006F0E95" w:rsidRDefault="006F0E95" w:rsidP="006F0E95">
      <w:pPr>
        <w:tabs>
          <w:tab w:val="center" w:pos="4549"/>
          <w:tab w:val="left" w:pos="7215"/>
        </w:tabs>
        <w:autoSpaceDN w:val="0"/>
        <w:spacing w:line="240" w:lineRule="auto"/>
        <w:jc w:val="center"/>
        <w:rPr>
          <w:rFonts w:ascii="Times New Roman" w:eastAsia="Times New Roman" w:hAnsi="Times New Roman"/>
          <w:kern w:val="2"/>
          <w:sz w:val="24"/>
          <w:szCs w:val="24"/>
          <w:lang w:eastAsia="zh-CN" w:bidi="hi-IN"/>
        </w:rPr>
      </w:pPr>
      <w:r w:rsidRPr="006F0E95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</w:t>
      </w:r>
    </w:p>
    <w:p w14:paraId="1918E285" w14:textId="77777777" w:rsidR="006F0E95" w:rsidRPr="006F0E95" w:rsidRDefault="006F0E95" w:rsidP="006F0E95">
      <w:pPr>
        <w:autoSpaceDN w:val="0"/>
        <w:spacing w:line="0" w:lineRule="atLeast"/>
        <w:jc w:val="center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  <w:r w:rsidRPr="006F0E95">
        <w:rPr>
          <w:rFonts w:ascii="Times New Roman" w:eastAsia="Times New Roman" w:hAnsi="Times New Roman"/>
          <w:b/>
          <w:sz w:val="28"/>
          <w:szCs w:val="28"/>
          <w:lang w:eastAsia="ru-RU"/>
        </w:rPr>
        <w:t>ГОРОДСКОГО ПОСЕЛЕНИЯ КОММУНИСТИЧЕСКИЙ</w:t>
      </w:r>
    </w:p>
    <w:p w14:paraId="6AB6D5CA" w14:textId="77777777" w:rsidR="006F0E95" w:rsidRPr="006F0E95" w:rsidRDefault="006F0E95" w:rsidP="006F0E95">
      <w:pPr>
        <w:pBdr>
          <w:bottom w:val="single" w:sz="12" w:space="1" w:color="000000"/>
        </w:pBdr>
        <w:autoSpaceDN w:val="0"/>
        <w:spacing w:line="0" w:lineRule="atLeast"/>
        <w:jc w:val="center"/>
        <w:rPr>
          <w:rFonts w:ascii="Times New Roman" w:eastAsia="Times New Roman" w:hAnsi="Times New Roman"/>
          <w:kern w:val="2"/>
          <w:sz w:val="24"/>
          <w:szCs w:val="26"/>
          <w:lang w:eastAsia="ru-RU"/>
        </w:rPr>
      </w:pPr>
    </w:p>
    <w:p w14:paraId="03349F8C" w14:textId="77777777" w:rsidR="006F0E95" w:rsidRPr="006F0E95" w:rsidRDefault="006F0E95" w:rsidP="006F0E95">
      <w:pPr>
        <w:widowControl w:val="0"/>
        <w:suppressAutoHyphens/>
        <w:autoSpaceDE w:val="0"/>
        <w:spacing w:line="240" w:lineRule="auto"/>
        <w:ind w:firstLine="720"/>
        <w:jc w:val="both"/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</w:pPr>
    </w:p>
    <w:p w14:paraId="14D96653" w14:textId="6990EBC7" w:rsidR="006F0E95" w:rsidRPr="002634F5" w:rsidRDefault="006F0E95" w:rsidP="006F0E95">
      <w:pPr>
        <w:widowControl w:val="0"/>
        <w:shd w:val="clear" w:color="auto" w:fill="FFFFFF"/>
        <w:suppressAutoHyphens/>
        <w:autoSpaceDE w:val="0"/>
        <w:spacing w:line="240" w:lineRule="atLeast"/>
        <w:jc w:val="center"/>
        <w:rPr>
          <w:rFonts w:ascii="Times New Roman" w:eastAsia="Times New Roman" w:hAnsi="Times New Roman"/>
          <w:kern w:val="2"/>
          <w:sz w:val="36"/>
          <w:szCs w:val="36"/>
          <w:lang w:eastAsia="zh-CN" w:bidi="hi-IN"/>
        </w:rPr>
      </w:pPr>
      <w:r w:rsidRP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П</w:t>
      </w:r>
      <w:r w:rsid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О</w:t>
      </w:r>
      <w:r w:rsid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С</w:t>
      </w:r>
      <w:r w:rsid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Т</w:t>
      </w:r>
      <w:r w:rsid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А</w:t>
      </w:r>
      <w:r w:rsid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Н</w:t>
      </w:r>
      <w:r w:rsid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О</w:t>
      </w:r>
      <w:r w:rsid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В</w:t>
      </w:r>
      <w:r w:rsid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Л</w:t>
      </w:r>
      <w:r w:rsid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Е</w:t>
      </w:r>
      <w:r w:rsid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Н</w:t>
      </w:r>
      <w:r w:rsid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И</w:t>
      </w:r>
      <w:r w:rsid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  <w:r w:rsidRPr="002634F5">
        <w:rPr>
          <w:rFonts w:ascii="Times New Roman" w:eastAsia="Times New Roman" w:hAnsi="Times New Roman"/>
          <w:b/>
          <w:bCs/>
          <w:kern w:val="2"/>
          <w:sz w:val="36"/>
          <w:szCs w:val="36"/>
          <w:lang w:eastAsia="zh-CN" w:bidi="hi-IN"/>
        </w:rPr>
        <w:t>Е</w:t>
      </w:r>
      <w:r w:rsidRPr="002634F5">
        <w:rPr>
          <w:rFonts w:ascii="Times New Roman" w:eastAsia="Liberation Serif" w:hAnsi="Times New Roman"/>
          <w:b/>
          <w:bCs/>
          <w:kern w:val="2"/>
          <w:sz w:val="36"/>
          <w:szCs w:val="36"/>
          <w:lang w:eastAsia="zh-CN" w:bidi="hi-IN"/>
        </w:rPr>
        <w:t xml:space="preserve"> </w:t>
      </w:r>
    </w:p>
    <w:p w14:paraId="733734ED" w14:textId="58CD077E" w:rsidR="006F0E95" w:rsidRPr="006F0E95" w:rsidRDefault="006F0E95" w:rsidP="006F0E95">
      <w:pPr>
        <w:widowControl w:val="0"/>
        <w:shd w:val="clear" w:color="auto" w:fill="FFFFFF"/>
        <w:suppressAutoHyphens/>
        <w:autoSpaceDE w:val="0"/>
        <w:spacing w:line="240" w:lineRule="auto"/>
        <w:rPr>
          <w:rFonts w:ascii="Times New Roman" w:eastAsia="Times New Roman" w:hAnsi="Times New Roman"/>
          <w:kern w:val="2"/>
          <w:sz w:val="24"/>
          <w:szCs w:val="24"/>
          <w:lang w:eastAsia="zh-CN" w:bidi="hi-IN"/>
        </w:rPr>
      </w:pP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  <w:tab/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  <w:tab/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  <w:tab/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  <w:tab/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  <w:tab/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zh-CN" w:bidi="hi-IN"/>
        </w:rPr>
        <w:tab/>
        <w:t xml:space="preserve">     </w:t>
      </w:r>
    </w:p>
    <w:p w14:paraId="27F65079" w14:textId="77777777" w:rsidR="006F0E95" w:rsidRPr="006F0E95" w:rsidRDefault="006F0E95" w:rsidP="006F0E95">
      <w:pPr>
        <w:widowControl w:val="0"/>
        <w:shd w:val="clear" w:color="auto" w:fill="FFFFFF"/>
        <w:suppressAutoHyphens/>
        <w:autoSpaceDE w:val="0"/>
        <w:spacing w:line="240" w:lineRule="auto"/>
        <w:ind w:firstLine="5220"/>
        <w:rPr>
          <w:rFonts w:ascii="Times New Roman" w:eastAsia="Times New Roman" w:hAnsi="Times New Roman"/>
          <w:b/>
          <w:bCs/>
          <w:kern w:val="2"/>
          <w:sz w:val="24"/>
          <w:szCs w:val="24"/>
          <w:lang w:eastAsia="zh-CN" w:bidi="hi-IN"/>
        </w:rPr>
      </w:pPr>
    </w:p>
    <w:p w14:paraId="2F7A0CD9" w14:textId="5B4CA75A" w:rsidR="006F0E95" w:rsidRPr="006F0E95" w:rsidRDefault="006F0E95" w:rsidP="006F0E95">
      <w:pPr>
        <w:tabs>
          <w:tab w:val="left" w:pos="1050"/>
          <w:tab w:val="center" w:pos="5329"/>
        </w:tabs>
        <w:suppressAutoHyphens/>
        <w:spacing w:line="240" w:lineRule="auto"/>
        <w:rPr>
          <w:rFonts w:ascii="Courier New" w:eastAsia="Times New Roman" w:hAnsi="Courier New" w:cs="Courier New"/>
          <w:b/>
          <w:bCs/>
          <w:kern w:val="2"/>
          <w:szCs w:val="24"/>
          <w:lang w:eastAsia="ru-RU"/>
        </w:rPr>
      </w:pPr>
      <w:r w:rsidRPr="006F0E9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</w:t>
      </w:r>
      <w:r w:rsidR="002634F5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>«17» марта</w:t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 xml:space="preserve"> 202</w:t>
      </w:r>
      <w:r w:rsidR="00605116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>5</w:t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 xml:space="preserve">г.                </w:t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ab/>
        <w:t xml:space="preserve">   </w:t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ab/>
        <w:t xml:space="preserve">      </w:t>
      </w:r>
      <w:r w:rsidRPr="006F0E95">
        <w:rPr>
          <w:rFonts w:ascii="Times New Roman" w:eastAsia="Times New Roman" w:hAnsi="Times New Roman"/>
          <w:b/>
          <w:kern w:val="2"/>
          <w:sz w:val="24"/>
          <w:szCs w:val="24"/>
          <w:lang w:eastAsia="ru-RU"/>
        </w:rPr>
        <w:tab/>
        <w:t xml:space="preserve">               </w:t>
      </w:r>
      <w:r w:rsidR="002634F5">
        <w:rPr>
          <w:rFonts w:ascii="Times New Roman" w:eastAsia="Times New Roman" w:hAnsi="Times New Roman"/>
          <w:b/>
          <w:kern w:val="2"/>
          <w:sz w:val="26"/>
          <w:szCs w:val="26"/>
          <w:lang w:eastAsia="ru-RU"/>
        </w:rPr>
        <w:t>№ 54</w:t>
      </w:r>
    </w:p>
    <w:p w14:paraId="784BA0F8" w14:textId="77777777" w:rsidR="006F0E95" w:rsidRPr="006F0E95" w:rsidRDefault="006F0E95" w:rsidP="006F0E95">
      <w:pPr>
        <w:tabs>
          <w:tab w:val="left" w:pos="26707"/>
          <w:tab w:val="center" w:pos="30311"/>
        </w:tabs>
        <w:suppressAutoHyphens/>
        <w:spacing w:line="240" w:lineRule="auto"/>
        <w:ind w:left="6373"/>
        <w:rPr>
          <w:rFonts w:ascii="Courier New" w:eastAsia="Times New Roman" w:hAnsi="Courier New" w:cs="Courier New"/>
          <w:kern w:val="2"/>
          <w:sz w:val="24"/>
          <w:szCs w:val="24"/>
          <w:lang w:eastAsia="ru-RU"/>
        </w:rPr>
      </w:pPr>
    </w:p>
    <w:p w14:paraId="14173980" w14:textId="77777777" w:rsidR="006F0E95" w:rsidRPr="006F0E95" w:rsidRDefault="006F0E95" w:rsidP="002634F5">
      <w:pPr>
        <w:tabs>
          <w:tab w:val="left" w:pos="26707"/>
          <w:tab w:val="center" w:pos="30311"/>
        </w:tabs>
        <w:suppressAutoHyphens/>
        <w:spacing w:line="240" w:lineRule="auto"/>
        <w:rPr>
          <w:rFonts w:ascii="Courier New" w:eastAsia="Times New Roman" w:hAnsi="Courier New" w:cs="Courier New"/>
          <w:kern w:val="2"/>
          <w:sz w:val="24"/>
          <w:szCs w:val="24"/>
          <w:lang w:eastAsia="ru-RU"/>
        </w:rPr>
      </w:pPr>
    </w:p>
    <w:p w14:paraId="050B8166" w14:textId="77777777" w:rsidR="002634F5" w:rsidRDefault="005953FD" w:rsidP="005953FD">
      <w:pPr>
        <w:pStyle w:val="Standard"/>
        <w:rPr>
          <w:b/>
          <w:lang w:val="ru-RU"/>
        </w:rPr>
      </w:pPr>
      <w:r w:rsidRPr="002634F5">
        <w:rPr>
          <w:b/>
          <w:lang w:val="ru-RU"/>
        </w:rPr>
        <w:t xml:space="preserve">О внесении изменений в </w:t>
      </w:r>
      <w:r w:rsidR="0005608F" w:rsidRPr="002634F5">
        <w:rPr>
          <w:b/>
          <w:lang w:val="ru-RU"/>
        </w:rPr>
        <w:t xml:space="preserve">приложение к </w:t>
      </w:r>
      <w:r w:rsidRPr="002634F5">
        <w:rPr>
          <w:b/>
          <w:lang w:val="ru-RU"/>
        </w:rPr>
        <w:t>постановлени</w:t>
      </w:r>
      <w:r w:rsidR="0005608F" w:rsidRPr="002634F5">
        <w:rPr>
          <w:b/>
          <w:lang w:val="ru-RU"/>
        </w:rPr>
        <w:t>ю</w:t>
      </w:r>
      <w:r w:rsidRPr="002634F5">
        <w:rPr>
          <w:b/>
          <w:lang w:val="ru-RU"/>
        </w:rPr>
        <w:t xml:space="preserve"> </w:t>
      </w:r>
    </w:p>
    <w:p w14:paraId="7D895DE0" w14:textId="4CF95F19" w:rsidR="005953FD" w:rsidRPr="002634F5" w:rsidRDefault="004C6D6E" w:rsidP="005953FD">
      <w:pPr>
        <w:pStyle w:val="Standard"/>
        <w:rPr>
          <w:b/>
          <w:lang w:val="ru-RU"/>
        </w:rPr>
      </w:pPr>
      <w:r w:rsidRPr="002634F5">
        <w:rPr>
          <w:b/>
          <w:lang w:val="ru-RU"/>
        </w:rPr>
        <w:t>А</w:t>
      </w:r>
      <w:r w:rsidR="005953FD" w:rsidRPr="002634F5">
        <w:rPr>
          <w:b/>
          <w:lang w:val="ru-RU"/>
        </w:rPr>
        <w:t>дминистрации городского поселения Коммунистический</w:t>
      </w:r>
    </w:p>
    <w:p w14:paraId="2C444EBC" w14:textId="77777777" w:rsidR="004C6D6E" w:rsidRPr="002634F5" w:rsidRDefault="004C6D6E" w:rsidP="005953FD">
      <w:pPr>
        <w:shd w:val="clear" w:color="auto" w:fill="FFFFFF"/>
        <w:tabs>
          <w:tab w:val="center" w:pos="4872"/>
        </w:tabs>
        <w:rPr>
          <w:rFonts w:ascii="Times New Roman" w:hAnsi="Times New Roman"/>
          <w:b/>
          <w:sz w:val="24"/>
          <w:szCs w:val="24"/>
        </w:rPr>
      </w:pPr>
      <w:r w:rsidRPr="002634F5">
        <w:rPr>
          <w:rFonts w:ascii="Times New Roman" w:hAnsi="Times New Roman"/>
          <w:b/>
          <w:sz w:val="24"/>
          <w:szCs w:val="24"/>
        </w:rPr>
        <w:t xml:space="preserve">от 03.08.2022 № 172 «Об утверждении Правил </w:t>
      </w:r>
    </w:p>
    <w:p w14:paraId="6DFB2014" w14:textId="77777777" w:rsidR="004C6D6E" w:rsidRPr="002634F5" w:rsidRDefault="004C6D6E" w:rsidP="005953FD">
      <w:pPr>
        <w:shd w:val="clear" w:color="auto" w:fill="FFFFFF"/>
        <w:tabs>
          <w:tab w:val="center" w:pos="4872"/>
        </w:tabs>
        <w:rPr>
          <w:rFonts w:ascii="Times New Roman" w:hAnsi="Times New Roman"/>
          <w:b/>
          <w:sz w:val="24"/>
          <w:szCs w:val="24"/>
        </w:rPr>
      </w:pPr>
      <w:r w:rsidRPr="002634F5">
        <w:rPr>
          <w:rFonts w:ascii="Times New Roman" w:hAnsi="Times New Roman"/>
          <w:b/>
          <w:sz w:val="24"/>
          <w:szCs w:val="24"/>
        </w:rPr>
        <w:t xml:space="preserve">землепользования и застройки городского </w:t>
      </w:r>
    </w:p>
    <w:p w14:paraId="4167597A" w14:textId="560A9188" w:rsidR="005953FD" w:rsidRPr="002634F5" w:rsidRDefault="004C6D6E" w:rsidP="005953FD">
      <w:pPr>
        <w:shd w:val="clear" w:color="auto" w:fill="FFFFFF"/>
        <w:tabs>
          <w:tab w:val="center" w:pos="4872"/>
        </w:tabs>
        <w:rPr>
          <w:b/>
          <w:sz w:val="24"/>
          <w:szCs w:val="24"/>
        </w:rPr>
      </w:pPr>
      <w:r w:rsidRPr="002634F5">
        <w:rPr>
          <w:rFonts w:ascii="Times New Roman" w:hAnsi="Times New Roman"/>
          <w:b/>
          <w:sz w:val="24"/>
          <w:szCs w:val="24"/>
        </w:rPr>
        <w:t>поселения Коммунистический»</w:t>
      </w:r>
    </w:p>
    <w:p w14:paraId="34E0737D" w14:textId="77777777" w:rsidR="005953FD" w:rsidRDefault="005953FD" w:rsidP="005953FD">
      <w:pPr>
        <w:pStyle w:val="HEADERTEXT"/>
        <w:ind w:right="4535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B1D2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5356F72A" w14:textId="77777777" w:rsidR="002634F5" w:rsidRPr="00BF5AA6" w:rsidRDefault="002634F5" w:rsidP="005953FD">
      <w:pPr>
        <w:pStyle w:val="HEADERTEXT"/>
        <w:ind w:right="4535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</w:p>
    <w:p w14:paraId="21BB57E8" w14:textId="76CCBFB7" w:rsidR="005953FD" w:rsidRPr="00314BA2" w:rsidRDefault="005953FD" w:rsidP="005953FD">
      <w:pPr>
        <w:pStyle w:val="ae"/>
        <w:widowControl w:val="0"/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Cs/>
          <w:sz w:val="24"/>
          <w:szCs w:val="24"/>
        </w:rPr>
      </w:pPr>
      <w:r w:rsidRPr="00314BA2">
        <w:rPr>
          <w:rFonts w:ascii="Times New Roman" w:hAnsi="Times New Roman"/>
          <w:bCs/>
          <w:sz w:val="24"/>
          <w:szCs w:val="24"/>
        </w:rPr>
        <w:t>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2</w:t>
      </w:r>
      <w:r>
        <w:rPr>
          <w:rFonts w:ascii="Times New Roman" w:hAnsi="Times New Roman"/>
          <w:bCs/>
          <w:sz w:val="24"/>
          <w:szCs w:val="24"/>
        </w:rPr>
        <w:t>6</w:t>
      </w:r>
      <w:r w:rsidRPr="00314BA2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12</w:t>
      </w:r>
      <w:r w:rsidRPr="00314BA2">
        <w:rPr>
          <w:rFonts w:ascii="Times New Roman" w:hAnsi="Times New Roman"/>
          <w:bCs/>
          <w:sz w:val="24"/>
          <w:szCs w:val="24"/>
        </w:rPr>
        <w:t>.202</w:t>
      </w:r>
      <w:r>
        <w:rPr>
          <w:rFonts w:ascii="Times New Roman" w:hAnsi="Times New Roman"/>
          <w:bCs/>
          <w:sz w:val="24"/>
          <w:szCs w:val="24"/>
        </w:rPr>
        <w:t>4</w:t>
      </w:r>
      <w:r w:rsidRPr="00314BA2">
        <w:rPr>
          <w:rFonts w:ascii="Times New Roman" w:hAnsi="Times New Roman"/>
          <w:bCs/>
          <w:sz w:val="24"/>
          <w:szCs w:val="24"/>
        </w:rPr>
        <w:t xml:space="preserve"> № </w:t>
      </w:r>
      <w:r>
        <w:rPr>
          <w:rFonts w:ascii="Times New Roman" w:hAnsi="Times New Roman"/>
          <w:bCs/>
          <w:sz w:val="24"/>
          <w:szCs w:val="24"/>
        </w:rPr>
        <w:t>486</w:t>
      </w:r>
      <w:r w:rsidRPr="00314BA2">
        <w:rPr>
          <w:rFonts w:ascii="Times New Roman" w:hAnsi="Times New Roman"/>
          <w:bCs/>
          <w:sz w:val="24"/>
          <w:szCs w:val="24"/>
        </w:rPr>
        <w:t xml:space="preserve">-ФЗ </w:t>
      </w:r>
      <w:r w:rsidRPr="00C629C5">
        <w:rPr>
          <w:rFonts w:ascii="Times New Roman" w:hAnsi="Times New Roman"/>
          <w:bCs/>
          <w:sz w:val="24"/>
          <w:szCs w:val="24"/>
        </w:rPr>
        <w:t>«О внесении изменений в Градостроительный кодекс Российской Федерации и отдельные законодательные акты Российской Федерации»</w:t>
      </w:r>
      <w:r w:rsidRPr="00314BA2">
        <w:rPr>
          <w:rFonts w:ascii="Times New Roman" w:hAnsi="Times New Roman"/>
          <w:bCs/>
          <w:sz w:val="24"/>
          <w:szCs w:val="24"/>
        </w:rPr>
        <w:t xml:space="preserve">, </w:t>
      </w:r>
      <w:r w:rsidRPr="00C629C5">
        <w:rPr>
          <w:rFonts w:ascii="Times New Roman" w:hAnsi="Times New Roman"/>
          <w:bCs/>
          <w:sz w:val="24"/>
          <w:szCs w:val="24"/>
        </w:rPr>
        <w:t>Федеральным законом от 26.12.2024 № 494-ФЗ «О внесении изменений в отдельные законодательные акты Российской Федерации»</w:t>
      </w:r>
      <w:r w:rsidRPr="00314BA2">
        <w:rPr>
          <w:rFonts w:ascii="Times New Roman" w:hAnsi="Times New Roman"/>
          <w:bCs/>
          <w:sz w:val="24"/>
          <w:szCs w:val="24"/>
        </w:rPr>
        <w:t xml:space="preserve">, Законом Ханты-Мансийского автономного округа – Югры от 18.04.2007 № 39-ОЗ «О градостроительной деятельности на территории Ханты-Мансийского автономного округа – Югры», </w:t>
      </w:r>
      <w:r w:rsidRPr="00C629C5">
        <w:rPr>
          <w:rFonts w:ascii="Times New Roman" w:hAnsi="Times New Roman"/>
          <w:bCs/>
          <w:sz w:val="24"/>
          <w:szCs w:val="24"/>
        </w:rPr>
        <w:t xml:space="preserve">постановлением Правительства Ханты-Мансийского автономного округа - Югры от 22.07.2022 </w:t>
      </w:r>
      <w:r w:rsidR="007B7673">
        <w:rPr>
          <w:rFonts w:ascii="Times New Roman" w:hAnsi="Times New Roman"/>
          <w:bCs/>
          <w:sz w:val="24"/>
          <w:szCs w:val="24"/>
        </w:rPr>
        <w:t>№</w:t>
      </w:r>
      <w:r w:rsidRPr="00C629C5">
        <w:rPr>
          <w:rFonts w:ascii="Times New Roman" w:hAnsi="Times New Roman"/>
          <w:bCs/>
          <w:sz w:val="24"/>
          <w:szCs w:val="24"/>
        </w:rPr>
        <w:t xml:space="preserve"> 351-п </w:t>
      </w:r>
      <w:r w:rsidR="007B7673">
        <w:rPr>
          <w:rFonts w:ascii="Times New Roman" w:hAnsi="Times New Roman"/>
          <w:bCs/>
          <w:sz w:val="24"/>
          <w:szCs w:val="24"/>
        </w:rPr>
        <w:t>«</w:t>
      </w:r>
      <w:r w:rsidRPr="00C629C5">
        <w:rPr>
          <w:rFonts w:ascii="Times New Roman" w:hAnsi="Times New Roman"/>
          <w:bCs/>
          <w:sz w:val="24"/>
          <w:szCs w:val="24"/>
        </w:rPr>
        <w:t>Об установлении в 2022 и 2024 годах случаев утверждения без проведения общественных обсуждений или публичных слушаний проектов генеральных планов, проектов правил землепользования и застройки муниципальных образований Ханты-Мансийского автономного округа - Югры, проектов планировки территории, проектов межевания территории и проектов, предусматривающих внесение изменений в указанные документы</w:t>
      </w:r>
      <w:r w:rsidR="007B7673">
        <w:rPr>
          <w:rFonts w:ascii="Times New Roman" w:hAnsi="Times New Roman"/>
          <w:bCs/>
          <w:sz w:val="24"/>
          <w:szCs w:val="24"/>
        </w:rPr>
        <w:t>»</w:t>
      </w:r>
      <w:r>
        <w:rPr>
          <w:rFonts w:ascii="Times New Roman" w:hAnsi="Times New Roman"/>
          <w:bCs/>
          <w:sz w:val="24"/>
          <w:szCs w:val="24"/>
        </w:rPr>
        <w:t xml:space="preserve">, </w:t>
      </w:r>
      <w:r w:rsidRPr="00314BA2">
        <w:rPr>
          <w:rFonts w:ascii="Times New Roman" w:hAnsi="Times New Roman"/>
          <w:bCs/>
          <w:sz w:val="24"/>
          <w:szCs w:val="24"/>
        </w:rPr>
        <w:t xml:space="preserve">Уставом городского поселения </w:t>
      </w:r>
      <w:r>
        <w:rPr>
          <w:rFonts w:ascii="Times New Roman" w:hAnsi="Times New Roman"/>
          <w:bCs/>
          <w:sz w:val="24"/>
          <w:szCs w:val="24"/>
        </w:rPr>
        <w:t>Коммунистический</w:t>
      </w:r>
      <w:r w:rsidR="0005608F">
        <w:rPr>
          <w:rFonts w:ascii="Times New Roman" w:hAnsi="Times New Roman"/>
          <w:bCs/>
          <w:sz w:val="24"/>
          <w:szCs w:val="24"/>
        </w:rPr>
        <w:t>, п о с т а н о в л я ю</w:t>
      </w:r>
      <w:r w:rsidRPr="00314BA2">
        <w:rPr>
          <w:rFonts w:ascii="Times New Roman" w:hAnsi="Times New Roman"/>
          <w:bCs/>
          <w:sz w:val="24"/>
          <w:szCs w:val="24"/>
        </w:rPr>
        <w:t>:</w:t>
      </w:r>
    </w:p>
    <w:p w14:paraId="2B281C6D" w14:textId="36D4BBB1" w:rsidR="005953FD" w:rsidRPr="00654C00" w:rsidRDefault="005953FD" w:rsidP="005953FD">
      <w:pPr>
        <w:pStyle w:val="ae"/>
        <w:widowControl w:val="0"/>
        <w:numPr>
          <w:ilvl w:val="0"/>
          <w:numId w:val="1"/>
        </w:numPr>
        <w:shd w:val="clear" w:color="auto" w:fill="FFFFFF"/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bCs/>
          <w:sz w:val="24"/>
          <w:szCs w:val="24"/>
        </w:rPr>
      </w:pPr>
      <w:r w:rsidRPr="00654C00">
        <w:rPr>
          <w:rFonts w:ascii="Times New Roman" w:hAnsi="Times New Roman"/>
          <w:sz w:val="24"/>
          <w:szCs w:val="24"/>
        </w:rPr>
        <w:t xml:space="preserve">Внести в </w:t>
      </w:r>
      <w:r>
        <w:rPr>
          <w:rFonts w:ascii="Times New Roman" w:hAnsi="Times New Roman"/>
          <w:sz w:val="24"/>
          <w:szCs w:val="24"/>
        </w:rPr>
        <w:t xml:space="preserve">приложение к </w:t>
      </w:r>
      <w:r w:rsidRPr="00654C00">
        <w:rPr>
          <w:rFonts w:ascii="Times New Roman" w:hAnsi="Times New Roman"/>
          <w:sz w:val="24"/>
          <w:szCs w:val="24"/>
        </w:rPr>
        <w:t>постановлени</w:t>
      </w:r>
      <w:r>
        <w:rPr>
          <w:rFonts w:ascii="Times New Roman" w:hAnsi="Times New Roman"/>
          <w:sz w:val="24"/>
          <w:szCs w:val="24"/>
        </w:rPr>
        <w:t>ю</w:t>
      </w:r>
      <w:r w:rsidRPr="00654C00">
        <w:rPr>
          <w:rFonts w:ascii="Times New Roman" w:hAnsi="Times New Roman"/>
          <w:sz w:val="24"/>
          <w:szCs w:val="24"/>
        </w:rPr>
        <w:t xml:space="preserve"> </w:t>
      </w:r>
      <w:r w:rsidR="004C6D6E">
        <w:rPr>
          <w:rFonts w:ascii="Times New Roman" w:hAnsi="Times New Roman"/>
          <w:sz w:val="24"/>
          <w:szCs w:val="24"/>
        </w:rPr>
        <w:t>А</w:t>
      </w:r>
      <w:r w:rsidRPr="00654C00">
        <w:rPr>
          <w:rFonts w:ascii="Times New Roman" w:hAnsi="Times New Roman"/>
          <w:sz w:val="24"/>
          <w:szCs w:val="24"/>
        </w:rPr>
        <w:t xml:space="preserve">дминистрации городского поселения </w:t>
      </w:r>
      <w:r>
        <w:rPr>
          <w:rFonts w:ascii="Times New Roman" w:hAnsi="Times New Roman"/>
          <w:bCs/>
          <w:sz w:val="24"/>
          <w:szCs w:val="24"/>
        </w:rPr>
        <w:t>Коммунистический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654C00"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>03</w:t>
      </w:r>
      <w:r w:rsidRPr="00654C00">
        <w:rPr>
          <w:rFonts w:ascii="Times New Roman" w:hAnsi="Times New Roman"/>
          <w:sz w:val="24"/>
          <w:szCs w:val="24"/>
        </w:rPr>
        <w:t>.0</w:t>
      </w:r>
      <w:r>
        <w:rPr>
          <w:rFonts w:ascii="Times New Roman" w:hAnsi="Times New Roman"/>
          <w:sz w:val="24"/>
          <w:szCs w:val="24"/>
        </w:rPr>
        <w:t>8</w:t>
      </w:r>
      <w:r w:rsidRPr="00654C00">
        <w:rPr>
          <w:rFonts w:ascii="Times New Roman" w:hAnsi="Times New Roman"/>
          <w:sz w:val="24"/>
          <w:szCs w:val="24"/>
        </w:rPr>
        <w:t xml:space="preserve">.2022 № </w:t>
      </w:r>
      <w:r>
        <w:rPr>
          <w:rFonts w:ascii="Times New Roman" w:hAnsi="Times New Roman"/>
          <w:sz w:val="24"/>
          <w:szCs w:val="24"/>
        </w:rPr>
        <w:t>172</w:t>
      </w:r>
      <w:r w:rsidRPr="00654C00">
        <w:rPr>
          <w:rFonts w:ascii="Times New Roman" w:hAnsi="Times New Roman"/>
          <w:sz w:val="24"/>
          <w:szCs w:val="24"/>
        </w:rPr>
        <w:t xml:space="preserve"> «Об утверждении </w:t>
      </w:r>
      <w:r w:rsidRPr="00654C00">
        <w:rPr>
          <w:rFonts w:ascii="Times New Roman" w:hAnsi="Times New Roman"/>
          <w:bCs/>
          <w:sz w:val="24"/>
          <w:szCs w:val="24"/>
        </w:rPr>
        <w:t xml:space="preserve">Правил землепользования и застройки городского поселения </w:t>
      </w:r>
      <w:r>
        <w:rPr>
          <w:rFonts w:ascii="Times New Roman" w:hAnsi="Times New Roman"/>
          <w:bCs/>
          <w:sz w:val="24"/>
          <w:szCs w:val="24"/>
        </w:rPr>
        <w:t>Коммунистический</w:t>
      </w:r>
      <w:r w:rsidRPr="00654C00">
        <w:rPr>
          <w:rFonts w:ascii="Times New Roman" w:hAnsi="Times New Roman"/>
          <w:sz w:val="24"/>
          <w:szCs w:val="24"/>
        </w:rPr>
        <w:t>» следующие изменения:</w:t>
      </w:r>
    </w:p>
    <w:p w14:paraId="3CD73D77" w14:textId="687582E7" w:rsidR="005953FD" w:rsidRDefault="005953FD" w:rsidP="005953FD">
      <w:pPr>
        <w:pStyle w:val="FORMATTEXT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>
        <w:rPr>
          <w:rFonts w:ascii="Times New Roman" w:hAnsi="Times New Roman"/>
          <w:sz w:val="24"/>
          <w:szCs w:val="24"/>
          <w:lang w:eastAsia="zh-CN"/>
        </w:rPr>
        <w:t xml:space="preserve">1.1. пункт 1 статьи 9 главы 1 части  </w:t>
      </w:r>
      <w:r>
        <w:rPr>
          <w:rFonts w:ascii="Times New Roman" w:hAnsi="Times New Roman"/>
          <w:sz w:val="24"/>
          <w:szCs w:val="24"/>
          <w:lang w:val="en-US" w:eastAsia="zh-CN"/>
        </w:rPr>
        <w:t>I</w:t>
      </w:r>
      <w:r>
        <w:rPr>
          <w:rFonts w:ascii="Times New Roman" w:hAnsi="Times New Roman"/>
          <w:sz w:val="24"/>
          <w:szCs w:val="24"/>
          <w:lang w:eastAsia="zh-CN"/>
        </w:rPr>
        <w:t xml:space="preserve"> дополнить подпунктами 3</w:t>
      </w:r>
      <w:r w:rsidR="0005608F">
        <w:rPr>
          <w:rFonts w:ascii="Times New Roman" w:hAnsi="Times New Roman"/>
          <w:sz w:val="24"/>
          <w:szCs w:val="24"/>
          <w:lang w:eastAsia="zh-CN"/>
        </w:rPr>
        <w:t>)</w:t>
      </w:r>
      <w:r>
        <w:rPr>
          <w:rFonts w:ascii="Times New Roman" w:hAnsi="Times New Roman"/>
          <w:sz w:val="24"/>
          <w:szCs w:val="24"/>
          <w:lang w:eastAsia="zh-CN"/>
        </w:rPr>
        <w:t xml:space="preserve"> и 4</w:t>
      </w:r>
      <w:r w:rsidR="0005608F">
        <w:rPr>
          <w:rFonts w:ascii="Times New Roman" w:hAnsi="Times New Roman"/>
          <w:sz w:val="24"/>
          <w:szCs w:val="24"/>
          <w:lang w:eastAsia="zh-CN"/>
        </w:rPr>
        <w:t>)</w:t>
      </w:r>
      <w:r>
        <w:rPr>
          <w:rFonts w:ascii="Times New Roman" w:hAnsi="Times New Roman"/>
          <w:sz w:val="24"/>
          <w:szCs w:val="24"/>
          <w:lang w:eastAsia="zh-CN"/>
        </w:rPr>
        <w:t xml:space="preserve"> следующего содержания:</w:t>
      </w:r>
    </w:p>
    <w:p w14:paraId="285DDD17" w14:textId="77777777" w:rsidR="005953FD" w:rsidRDefault="005953FD" w:rsidP="005953FD">
      <w:pPr>
        <w:pStyle w:val="FORMATTEXT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>
        <w:rPr>
          <w:rFonts w:ascii="Times New Roman" w:hAnsi="Times New Roman"/>
          <w:sz w:val="24"/>
          <w:szCs w:val="24"/>
          <w:lang w:eastAsia="zh-CN"/>
        </w:rPr>
        <w:t>«3) земельного участка, находящегося в государственной или муниципальной собственности, на земельный участок, который находится в частной собственности и необходим для размещения объекта социальной инфраструктуры, в том числе если размещение указанного объекта необходимо для соблюдения нормативов градостроительного проектирования и при этом не предусмотрено утвержденными проектом планировки территории и проектом межевания территории;</w:t>
      </w:r>
    </w:p>
    <w:p w14:paraId="33F7938C" w14:textId="77777777" w:rsidR="005953FD" w:rsidRDefault="005953FD" w:rsidP="005953FD">
      <w:pPr>
        <w:pStyle w:val="FORMATTEXT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>
        <w:rPr>
          <w:rFonts w:ascii="Times New Roman" w:hAnsi="Times New Roman"/>
          <w:sz w:val="24"/>
          <w:szCs w:val="24"/>
          <w:lang w:eastAsia="zh-CN"/>
        </w:rPr>
        <w:t xml:space="preserve">4) земельного участка, находящегося в государственной или муниципальной </w:t>
      </w:r>
      <w:r>
        <w:rPr>
          <w:rFonts w:ascii="Times New Roman" w:hAnsi="Times New Roman"/>
          <w:sz w:val="24"/>
          <w:szCs w:val="24"/>
          <w:lang w:eastAsia="zh-CN"/>
        </w:rPr>
        <w:lastRenderedPageBreak/>
        <w:t>собственности, на земельный участок, который находится в частной собственности и необходим для размещения объектов или реализации масштабных инвестиционных проектов, указанных в подпунктах 2 и 3 пункта 2 статьи 39.6 Земельного кодекса Российской Федерации.»;</w:t>
      </w:r>
    </w:p>
    <w:p w14:paraId="3BE433AF" w14:textId="77777777" w:rsidR="005953FD" w:rsidRPr="00654C00" w:rsidRDefault="005953FD" w:rsidP="005953FD">
      <w:pPr>
        <w:pStyle w:val="ae"/>
        <w:widowControl w:val="0"/>
        <w:shd w:val="clear" w:color="auto" w:fill="FFFFFF"/>
        <w:tabs>
          <w:tab w:val="left" w:pos="709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70E9B">
        <w:rPr>
          <w:rFonts w:ascii="Times New Roman" w:hAnsi="Times New Roman"/>
          <w:sz w:val="24"/>
          <w:szCs w:val="24"/>
        </w:rPr>
        <w:t xml:space="preserve">1.2. </w:t>
      </w:r>
      <w:r>
        <w:rPr>
          <w:rFonts w:ascii="Times New Roman" w:hAnsi="Times New Roman"/>
          <w:sz w:val="24"/>
          <w:szCs w:val="24"/>
        </w:rPr>
        <w:t xml:space="preserve">в подпункте 2 пункта 1 статьи 9 главы 1 части </w:t>
      </w:r>
      <w:r>
        <w:rPr>
          <w:rFonts w:ascii="Times New Roman" w:hAnsi="Times New Roman"/>
          <w:sz w:val="24"/>
          <w:szCs w:val="24"/>
          <w:lang w:val="en-US"/>
        </w:rPr>
        <w:t>I</w:t>
      </w:r>
      <w:r w:rsidRPr="00941D3B">
        <w:rPr>
          <w:rFonts w:ascii="Times New Roman" w:hAnsi="Times New Roman"/>
          <w:sz w:val="24"/>
          <w:szCs w:val="24"/>
        </w:rPr>
        <w:t xml:space="preserve"> </w:t>
      </w:r>
      <w:r w:rsidRPr="00370E9B">
        <w:rPr>
          <w:rFonts w:ascii="Times New Roman" w:hAnsi="Times New Roman"/>
          <w:sz w:val="24"/>
          <w:szCs w:val="24"/>
        </w:rPr>
        <w:t>слова «объекта социальной инфраструктуры (если размещение объекта социальной инфраструктуры необходимо для соблюдения нормативов градостроительного проектирования),» исключить.;</w:t>
      </w:r>
    </w:p>
    <w:p w14:paraId="3C9F818A" w14:textId="77777777" w:rsidR="005953FD" w:rsidRDefault="005953FD" w:rsidP="005953FD">
      <w:pPr>
        <w:pStyle w:val="ae"/>
        <w:widowControl w:val="0"/>
        <w:shd w:val="clear" w:color="auto" w:fill="FFFFFF"/>
        <w:tabs>
          <w:tab w:val="left" w:pos="0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27F11">
        <w:rPr>
          <w:rFonts w:ascii="Times New Roman" w:hAnsi="Times New Roman"/>
          <w:sz w:val="24"/>
          <w:szCs w:val="24"/>
        </w:rPr>
        <w:t xml:space="preserve">1.3. </w:t>
      </w:r>
      <w:r>
        <w:rPr>
          <w:rFonts w:ascii="Times New Roman" w:hAnsi="Times New Roman"/>
          <w:sz w:val="24"/>
          <w:szCs w:val="24"/>
        </w:rPr>
        <w:t xml:space="preserve">по тексту пункта 2 статьи 18 главы 3 части </w:t>
      </w:r>
      <w:r>
        <w:rPr>
          <w:rFonts w:ascii="Times New Roman" w:hAnsi="Times New Roman"/>
          <w:sz w:val="24"/>
          <w:szCs w:val="24"/>
          <w:lang w:val="en-US"/>
        </w:rPr>
        <w:t>I</w:t>
      </w:r>
      <w:r>
        <w:rPr>
          <w:rFonts w:ascii="Times New Roman" w:hAnsi="Times New Roman"/>
          <w:sz w:val="24"/>
          <w:szCs w:val="24"/>
        </w:rPr>
        <w:t xml:space="preserve"> слова «пятнадцати рабочих дней» заменить словами «десяти рабочих дней»;</w:t>
      </w:r>
    </w:p>
    <w:p w14:paraId="4E39511E" w14:textId="77777777" w:rsidR="005953FD" w:rsidRDefault="005953FD" w:rsidP="005953FD">
      <w:pPr>
        <w:pStyle w:val="FORMATTEXT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>
        <w:rPr>
          <w:rFonts w:ascii="Times New Roman" w:hAnsi="Times New Roman"/>
          <w:sz w:val="24"/>
          <w:szCs w:val="24"/>
        </w:rPr>
        <w:t xml:space="preserve">1.4. в пункте 5 статьи 23  части </w:t>
      </w:r>
      <w:r>
        <w:rPr>
          <w:rFonts w:ascii="Times New Roman" w:hAnsi="Times New Roman"/>
          <w:sz w:val="24"/>
          <w:szCs w:val="24"/>
          <w:lang w:val="en-US"/>
        </w:rPr>
        <w:t>II</w:t>
      </w:r>
      <w:r w:rsidRPr="00027F1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второе предложение </w:t>
      </w:r>
      <w:r>
        <w:rPr>
          <w:rFonts w:ascii="Times New Roman" w:hAnsi="Times New Roman"/>
          <w:sz w:val="24"/>
          <w:szCs w:val="24"/>
          <w:lang w:eastAsia="zh-CN"/>
        </w:rPr>
        <w:t>изложить в следующей редакции:</w:t>
      </w:r>
    </w:p>
    <w:p w14:paraId="07E9B867" w14:textId="15C2201F" w:rsidR="005953FD" w:rsidRDefault="002634F5" w:rsidP="005953FD">
      <w:pPr>
        <w:pStyle w:val="FORMATTEXT"/>
        <w:ind w:firstLine="426"/>
        <w:jc w:val="both"/>
        <w:rPr>
          <w:rFonts w:ascii="Times New Roman" w:hAnsi="Times New Roman"/>
          <w:sz w:val="24"/>
          <w:szCs w:val="24"/>
          <w:lang w:eastAsia="zh-CN"/>
        </w:rPr>
      </w:pPr>
      <w:r>
        <w:rPr>
          <w:rFonts w:ascii="Times New Roman" w:hAnsi="Times New Roman"/>
          <w:sz w:val="24"/>
          <w:szCs w:val="24"/>
          <w:lang w:eastAsia="zh-CN"/>
        </w:rPr>
        <w:t xml:space="preserve">     </w:t>
      </w:r>
      <w:r w:rsidR="005953FD">
        <w:rPr>
          <w:rFonts w:ascii="Times New Roman" w:hAnsi="Times New Roman"/>
          <w:sz w:val="24"/>
          <w:szCs w:val="24"/>
          <w:lang w:eastAsia="zh-CN"/>
        </w:rPr>
        <w:t>«Границы таких территорий могут не совпадать с границами территориальных зон и отображаться на отдельной карте, являющейся приложением к карте градостроительного зонирования.»;</w:t>
      </w:r>
    </w:p>
    <w:p w14:paraId="2C540C5B" w14:textId="77777777" w:rsidR="005953FD" w:rsidRPr="00E1651D" w:rsidRDefault="005953FD" w:rsidP="005953FD">
      <w:pPr>
        <w:pStyle w:val="FORMATTEXT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>
        <w:rPr>
          <w:rFonts w:ascii="Times New Roman" w:hAnsi="Times New Roman"/>
          <w:sz w:val="24"/>
          <w:szCs w:val="24"/>
          <w:lang w:eastAsia="zh-CN"/>
        </w:rPr>
        <w:t xml:space="preserve">1.5. в абзаце 3 статьи 30 части </w:t>
      </w:r>
      <w:r>
        <w:rPr>
          <w:rFonts w:ascii="Times New Roman" w:hAnsi="Times New Roman"/>
          <w:sz w:val="24"/>
          <w:szCs w:val="24"/>
          <w:lang w:val="en-US" w:eastAsia="zh-CN"/>
        </w:rPr>
        <w:t>IV</w:t>
      </w:r>
      <w:r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Pr="00073BDF">
        <w:rPr>
          <w:rFonts w:ascii="Times New Roman" w:hAnsi="Times New Roman"/>
          <w:sz w:val="24"/>
          <w:szCs w:val="24"/>
          <w:lang w:eastAsia="zh-CN"/>
        </w:rPr>
        <w:t xml:space="preserve">слова «иных объектов, связанных с обеспечением жизнедеятельности граждан» заменить словами «объектов, необходимых для функционирования таких объектов и обеспечения жизнедеятельности человека (в </w:t>
      </w:r>
      <w:r>
        <w:rPr>
          <w:rFonts w:ascii="Times New Roman" w:hAnsi="Times New Roman"/>
          <w:sz w:val="24"/>
          <w:szCs w:val="24"/>
          <w:lang w:eastAsia="zh-CN"/>
        </w:rPr>
        <w:t>том числе зданий пожарных депо)</w:t>
      </w:r>
      <w:r w:rsidRPr="00073BDF">
        <w:rPr>
          <w:rFonts w:ascii="Times New Roman" w:hAnsi="Times New Roman"/>
          <w:sz w:val="24"/>
          <w:szCs w:val="24"/>
          <w:lang w:eastAsia="zh-CN"/>
        </w:rPr>
        <w:t>;</w:t>
      </w:r>
    </w:p>
    <w:p w14:paraId="2F6AB6BB" w14:textId="77777777" w:rsidR="005953FD" w:rsidRPr="00073BDF" w:rsidRDefault="005953FD" w:rsidP="005953FD">
      <w:pPr>
        <w:pStyle w:val="FORMATTEXT"/>
        <w:ind w:firstLine="709"/>
        <w:jc w:val="both"/>
        <w:rPr>
          <w:rFonts w:ascii="Times New Roman" w:hAnsi="Times New Roman"/>
          <w:sz w:val="24"/>
          <w:szCs w:val="24"/>
          <w:lang w:eastAsia="zh-CN"/>
        </w:rPr>
      </w:pPr>
      <w:r w:rsidRPr="00073BDF">
        <w:rPr>
          <w:rFonts w:ascii="Times New Roman" w:hAnsi="Times New Roman"/>
          <w:sz w:val="24"/>
          <w:szCs w:val="24"/>
          <w:lang w:eastAsia="zh-CN"/>
        </w:rPr>
        <w:t>1</w:t>
      </w:r>
      <w:r>
        <w:rPr>
          <w:rFonts w:ascii="Times New Roman" w:hAnsi="Times New Roman"/>
          <w:sz w:val="24"/>
          <w:szCs w:val="24"/>
          <w:lang w:eastAsia="zh-CN"/>
        </w:rPr>
        <w:t xml:space="preserve">.6. в абзаце 1 статьи 31 части </w:t>
      </w:r>
      <w:r>
        <w:rPr>
          <w:rFonts w:ascii="Times New Roman" w:hAnsi="Times New Roman"/>
          <w:sz w:val="24"/>
          <w:szCs w:val="24"/>
          <w:lang w:val="en-US" w:eastAsia="zh-CN"/>
        </w:rPr>
        <w:t>IV</w:t>
      </w:r>
      <w:r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Pr="00073BDF">
        <w:rPr>
          <w:rFonts w:ascii="Times New Roman" w:hAnsi="Times New Roman"/>
          <w:sz w:val="24"/>
          <w:szCs w:val="24"/>
          <w:lang w:eastAsia="zh-CN"/>
        </w:rPr>
        <w:t>слова «</w:t>
      </w:r>
      <w:r>
        <w:rPr>
          <w:rFonts w:ascii="Times New Roman" w:hAnsi="Times New Roman"/>
          <w:sz w:val="24"/>
          <w:szCs w:val="24"/>
          <w:lang w:eastAsia="zh-CN"/>
        </w:rPr>
        <w:t xml:space="preserve">объектов, </w:t>
      </w:r>
      <w:r w:rsidRPr="00073BDF">
        <w:rPr>
          <w:rFonts w:ascii="Times New Roman" w:hAnsi="Times New Roman"/>
          <w:sz w:val="24"/>
          <w:szCs w:val="24"/>
          <w:lang w:eastAsia="zh-CN"/>
        </w:rPr>
        <w:t>связанных с проживанием граждан» заменить словами «</w:t>
      </w:r>
      <w:r>
        <w:rPr>
          <w:rFonts w:ascii="Times New Roman" w:hAnsi="Times New Roman"/>
          <w:sz w:val="24"/>
          <w:szCs w:val="24"/>
          <w:lang w:eastAsia="zh-CN"/>
        </w:rPr>
        <w:t xml:space="preserve">объектов, </w:t>
      </w:r>
      <w:r w:rsidRPr="00073BDF">
        <w:rPr>
          <w:rFonts w:ascii="Times New Roman" w:hAnsi="Times New Roman"/>
          <w:sz w:val="24"/>
          <w:szCs w:val="24"/>
          <w:lang w:eastAsia="zh-CN"/>
        </w:rPr>
        <w:t>необходимых для функционирования таких объектов и обеспечения жизнедеятельности человека (в том числе зданий пожарных депо)».</w:t>
      </w:r>
    </w:p>
    <w:p w14:paraId="2BF0FC33" w14:textId="0ECF9EE2" w:rsidR="005953FD" w:rsidRPr="0001009B" w:rsidRDefault="005953FD" w:rsidP="005953FD">
      <w:pPr>
        <w:pStyle w:val="ae"/>
        <w:widowControl w:val="0"/>
        <w:shd w:val="clear" w:color="auto" w:fill="FFFFFF"/>
        <w:tabs>
          <w:tab w:val="left" w:pos="0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2. </w:t>
      </w:r>
      <w:r w:rsidR="007B7673">
        <w:rPr>
          <w:rFonts w:ascii="Times New Roman" w:hAnsi="Times New Roman"/>
          <w:sz w:val="24"/>
          <w:szCs w:val="24"/>
        </w:rPr>
        <w:t>Опубликовать н</w:t>
      </w:r>
      <w:r w:rsidRPr="0001009B">
        <w:rPr>
          <w:rFonts w:ascii="Times New Roman" w:hAnsi="Times New Roman"/>
          <w:sz w:val="24"/>
          <w:szCs w:val="24"/>
        </w:rPr>
        <w:t xml:space="preserve">астоящее постановление </w:t>
      </w:r>
      <w:r w:rsidR="007B7673">
        <w:rPr>
          <w:rFonts w:ascii="Times New Roman" w:hAnsi="Times New Roman"/>
          <w:sz w:val="24"/>
          <w:szCs w:val="24"/>
        </w:rPr>
        <w:t xml:space="preserve">в Бюллетени «Вестник» и разместить на </w:t>
      </w:r>
      <w:r w:rsidRPr="0001009B">
        <w:rPr>
          <w:rFonts w:ascii="Times New Roman" w:hAnsi="Times New Roman"/>
          <w:sz w:val="24"/>
          <w:szCs w:val="24"/>
        </w:rPr>
        <w:t xml:space="preserve"> официальном</w:t>
      </w:r>
      <w:r w:rsidR="007B7673">
        <w:rPr>
          <w:rFonts w:ascii="Times New Roman" w:hAnsi="Times New Roman"/>
          <w:sz w:val="24"/>
          <w:szCs w:val="24"/>
        </w:rPr>
        <w:t xml:space="preserve"> сайте органов местного самоуправления городского поселения Коммунистический</w:t>
      </w:r>
      <w:r w:rsidRPr="0001009B">
        <w:rPr>
          <w:rFonts w:ascii="Times New Roman" w:hAnsi="Times New Roman"/>
          <w:sz w:val="24"/>
          <w:szCs w:val="24"/>
        </w:rPr>
        <w:t>.</w:t>
      </w:r>
    </w:p>
    <w:p w14:paraId="57080951" w14:textId="4F186E5A" w:rsidR="005953FD" w:rsidRDefault="005953FD" w:rsidP="005953FD">
      <w:pPr>
        <w:pStyle w:val="ae"/>
        <w:widowControl w:val="0"/>
        <w:shd w:val="clear" w:color="auto" w:fill="FFFFFF"/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r w:rsidRPr="00654C00">
        <w:rPr>
          <w:rFonts w:ascii="Times New Roman" w:hAnsi="Times New Roman"/>
          <w:sz w:val="24"/>
          <w:szCs w:val="24"/>
        </w:rPr>
        <w:t xml:space="preserve">Настоящее постановление вступает в силу после </w:t>
      </w:r>
      <w:r w:rsidR="0005608F">
        <w:rPr>
          <w:rFonts w:ascii="Times New Roman" w:hAnsi="Times New Roman"/>
          <w:sz w:val="24"/>
          <w:szCs w:val="24"/>
        </w:rPr>
        <w:t>официального опубликования;</w:t>
      </w:r>
    </w:p>
    <w:p w14:paraId="774E4A5C" w14:textId="77C88C43" w:rsidR="0005608F" w:rsidRPr="00654C00" w:rsidRDefault="0005608F" w:rsidP="005953FD">
      <w:pPr>
        <w:pStyle w:val="ae"/>
        <w:widowControl w:val="0"/>
        <w:shd w:val="clear" w:color="auto" w:fill="FFFFFF"/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Контроль за исполнением настоящего постановления оставляю за собой.</w:t>
      </w:r>
    </w:p>
    <w:p w14:paraId="6A5A4BA1" w14:textId="77777777" w:rsidR="005953FD" w:rsidRDefault="005953FD" w:rsidP="005953FD">
      <w:pPr>
        <w:pStyle w:val="western"/>
        <w:spacing w:before="0" w:beforeAutospacing="0" w:after="0"/>
        <w:jc w:val="left"/>
      </w:pPr>
    </w:p>
    <w:p w14:paraId="25144C36" w14:textId="77777777" w:rsidR="005953FD" w:rsidRDefault="005953FD" w:rsidP="005953FD">
      <w:pPr>
        <w:pStyle w:val="western"/>
        <w:spacing w:before="0" w:beforeAutospacing="0" w:after="0"/>
        <w:jc w:val="left"/>
      </w:pPr>
    </w:p>
    <w:p w14:paraId="16BC7C9A" w14:textId="77777777" w:rsidR="005953FD" w:rsidRDefault="005953FD" w:rsidP="005953FD">
      <w:pPr>
        <w:pStyle w:val="western"/>
        <w:spacing w:before="0" w:beforeAutospacing="0" w:after="0"/>
        <w:jc w:val="left"/>
      </w:pPr>
    </w:p>
    <w:p w14:paraId="5804D046" w14:textId="77777777" w:rsidR="005953FD" w:rsidRPr="00BF5AA6" w:rsidRDefault="005953FD" w:rsidP="005953FD">
      <w:pPr>
        <w:pStyle w:val="western"/>
        <w:spacing w:before="0" w:beforeAutospacing="0" w:after="0"/>
        <w:jc w:val="left"/>
      </w:pPr>
      <w:r w:rsidRPr="00BF5AA6">
        <w:t xml:space="preserve">Глава городского поселения </w:t>
      </w:r>
    </w:p>
    <w:p w14:paraId="4BB6ED56" w14:textId="77777777" w:rsidR="005953FD" w:rsidRPr="009357EB" w:rsidRDefault="005953FD" w:rsidP="005953FD">
      <w:pPr>
        <w:pStyle w:val="western"/>
        <w:tabs>
          <w:tab w:val="left" w:pos="8080"/>
        </w:tabs>
        <w:spacing w:before="0" w:beforeAutospacing="0" w:after="0"/>
        <w:jc w:val="left"/>
        <w:rPr>
          <w:rFonts w:eastAsia="Calibri"/>
          <w:lang w:eastAsia="en-US"/>
        </w:rPr>
      </w:pPr>
      <w:r w:rsidRPr="00BF5AA6">
        <w:t>Коммунистический</w:t>
      </w:r>
      <w:r>
        <w:t xml:space="preserve">                                                                                               О.Н. Карачевцева</w:t>
      </w:r>
    </w:p>
    <w:p w14:paraId="6964C805" w14:textId="77777777" w:rsidR="006F0E95" w:rsidRDefault="006F0E95"/>
    <w:p w14:paraId="5A5A4E8B" w14:textId="77777777" w:rsidR="006F0E95" w:rsidRDefault="006F0E95"/>
    <w:p w14:paraId="2F3CBA70" w14:textId="77777777" w:rsidR="007B7673" w:rsidRDefault="007B7673"/>
    <w:p w14:paraId="47C93414" w14:textId="77777777" w:rsidR="007B7673" w:rsidRDefault="007B7673"/>
    <w:p w14:paraId="0CDFB17F" w14:textId="77777777" w:rsidR="007B7673" w:rsidRDefault="007B7673"/>
    <w:p w14:paraId="7CA8FA86" w14:textId="77777777" w:rsidR="007B7673" w:rsidRDefault="007B7673"/>
    <w:p w14:paraId="799FD904" w14:textId="77777777" w:rsidR="007B7673" w:rsidRDefault="007B7673"/>
    <w:p w14:paraId="045575DA" w14:textId="77777777" w:rsidR="007B7673" w:rsidRDefault="007B7673"/>
    <w:p w14:paraId="5D96E85C" w14:textId="77777777" w:rsidR="007B7673" w:rsidRDefault="007B7673"/>
    <w:p w14:paraId="015D0C29" w14:textId="77777777" w:rsidR="007B7673" w:rsidRDefault="007B7673"/>
    <w:p w14:paraId="69A8223C" w14:textId="77777777" w:rsidR="007B7673" w:rsidRDefault="007B7673"/>
    <w:p w14:paraId="7236517B" w14:textId="77777777" w:rsidR="007B7673" w:rsidRDefault="007B7673"/>
    <w:p w14:paraId="28E0C064" w14:textId="77777777" w:rsidR="007B7673" w:rsidRDefault="007B7673"/>
    <w:p w14:paraId="51417499" w14:textId="77777777" w:rsidR="007B7673" w:rsidRDefault="007B7673"/>
    <w:p w14:paraId="5722FB3B" w14:textId="77777777" w:rsidR="007B7673" w:rsidRDefault="007B7673"/>
    <w:p w14:paraId="740CE49E" w14:textId="77777777" w:rsidR="007B7673" w:rsidRDefault="007B7673"/>
    <w:p w14:paraId="2DAB679A" w14:textId="77777777" w:rsidR="007B7673" w:rsidRDefault="007B7673"/>
    <w:p w14:paraId="23B24F7F" w14:textId="77777777" w:rsidR="007B7673" w:rsidRDefault="007B7673"/>
    <w:p w14:paraId="0AA078BB" w14:textId="77777777" w:rsidR="007B7673" w:rsidRDefault="007B7673"/>
    <w:p w14:paraId="49445D3F" w14:textId="77777777" w:rsidR="007B7673" w:rsidRDefault="007B7673"/>
    <w:p w14:paraId="51F9A6C2" w14:textId="77777777" w:rsidR="006F0E95" w:rsidRDefault="006F0E95"/>
    <w:sectPr w:rsidR="006F0E95" w:rsidSect="004C6D6E">
      <w:type w:val="continuous"/>
      <w:pgSz w:w="11906" w:h="16838"/>
      <w:pgMar w:top="709" w:right="510" w:bottom="993" w:left="136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A680051" w14:textId="77777777" w:rsidR="000B16B2" w:rsidRDefault="000B16B2" w:rsidP="00726380">
      <w:pPr>
        <w:spacing w:line="240" w:lineRule="auto"/>
      </w:pPr>
      <w:r>
        <w:separator/>
      </w:r>
    </w:p>
  </w:endnote>
  <w:endnote w:type="continuationSeparator" w:id="0">
    <w:p w14:paraId="3A5E6286" w14:textId="77777777" w:rsidR="000B16B2" w:rsidRDefault="000B16B2" w:rsidP="0072638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6D50731" w14:textId="77777777" w:rsidR="000B16B2" w:rsidRDefault="000B16B2" w:rsidP="00726380">
      <w:pPr>
        <w:spacing w:line="240" w:lineRule="auto"/>
      </w:pPr>
      <w:r>
        <w:separator/>
      </w:r>
    </w:p>
  </w:footnote>
  <w:footnote w:type="continuationSeparator" w:id="0">
    <w:p w14:paraId="2F427953" w14:textId="77777777" w:rsidR="000B16B2" w:rsidRDefault="000B16B2" w:rsidP="00726380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3A410C5"/>
    <w:multiLevelType w:val="hybridMultilevel"/>
    <w:tmpl w:val="1CA4059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6380"/>
    <w:rsid w:val="000522C5"/>
    <w:rsid w:val="0005608F"/>
    <w:rsid w:val="000B16B2"/>
    <w:rsid w:val="000F65C2"/>
    <w:rsid w:val="002403C3"/>
    <w:rsid w:val="002634F5"/>
    <w:rsid w:val="00472416"/>
    <w:rsid w:val="00496646"/>
    <w:rsid w:val="004C6D6E"/>
    <w:rsid w:val="00512153"/>
    <w:rsid w:val="00524A25"/>
    <w:rsid w:val="005300CC"/>
    <w:rsid w:val="005953FD"/>
    <w:rsid w:val="005D3CC7"/>
    <w:rsid w:val="00605116"/>
    <w:rsid w:val="0063413A"/>
    <w:rsid w:val="006A5B67"/>
    <w:rsid w:val="006F0E95"/>
    <w:rsid w:val="00707391"/>
    <w:rsid w:val="00726380"/>
    <w:rsid w:val="007B7673"/>
    <w:rsid w:val="008B183C"/>
    <w:rsid w:val="00914335"/>
    <w:rsid w:val="00A91368"/>
    <w:rsid w:val="00AD349E"/>
    <w:rsid w:val="00B0005E"/>
    <w:rsid w:val="00B30161"/>
    <w:rsid w:val="00C270A5"/>
    <w:rsid w:val="00C76AE9"/>
    <w:rsid w:val="00CB7BF5"/>
    <w:rsid w:val="00CD2508"/>
    <w:rsid w:val="00D474F7"/>
    <w:rsid w:val="00DA4ABF"/>
    <w:rsid w:val="00E430FB"/>
    <w:rsid w:val="00E50B03"/>
    <w:rsid w:val="00EA3BDA"/>
    <w:rsid w:val="00EF74E3"/>
    <w:rsid w:val="00F400BD"/>
    <w:rsid w:val="00F947EC"/>
    <w:rsid w:val="00FB3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6C421D"/>
  <w15:chartTrackingRefBased/>
  <w15:docId w15:val="{692C61A4-5471-453A-8B54-DCC104F597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726380"/>
    <w:rPr>
      <w:rFonts w:ascii="Times New Roman" w:eastAsia="Times New Roman" w:hAnsi="Times New Roman"/>
      <w:snapToGrid w:val="0"/>
      <w:sz w:val="22"/>
    </w:rPr>
  </w:style>
  <w:style w:type="paragraph" w:customStyle="1" w:styleId="a3">
    <w:name w:val="Разделитель таблиц"/>
    <w:basedOn w:val="a"/>
    <w:rsid w:val="00726380"/>
    <w:pPr>
      <w:spacing w:line="14" w:lineRule="exact"/>
    </w:pPr>
    <w:rPr>
      <w:rFonts w:ascii="Times New Roman" w:eastAsia="Times New Roman" w:hAnsi="Times New Roman"/>
      <w:sz w:val="2"/>
      <w:szCs w:val="20"/>
      <w:lang w:eastAsia="ru-RU"/>
    </w:rPr>
  </w:style>
  <w:style w:type="paragraph" w:customStyle="1" w:styleId="a4">
    <w:name w:val="Заголовок таблицы"/>
    <w:basedOn w:val="1"/>
    <w:rsid w:val="00726380"/>
    <w:pPr>
      <w:keepNext/>
      <w:jc w:val="center"/>
    </w:pPr>
    <w:rPr>
      <w:b/>
    </w:rPr>
  </w:style>
  <w:style w:type="paragraph" w:customStyle="1" w:styleId="a5">
    <w:name w:val="Текст таблицы"/>
    <w:basedOn w:val="1"/>
    <w:rsid w:val="00726380"/>
  </w:style>
  <w:style w:type="paragraph" w:customStyle="1" w:styleId="a6">
    <w:name w:val="Заголовок таблицы повторяющийся"/>
    <w:basedOn w:val="1"/>
    <w:rsid w:val="00726380"/>
    <w:pPr>
      <w:jc w:val="center"/>
    </w:pPr>
    <w:rPr>
      <w:b/>
    </w:rPr>
  </w:style>
  <w:style w:type="paragraph" w:styleId="a7">
    <w:name w:val="header"/>
    <w:basedOn w:val="a"/>
    <w:link w:val="a8"/>
    <w:unhideWhenUsed/>
    <w:rsid w:val="00726380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Cs w:val="24"/>
      <w:lang w:eastAsia="ru-RU"/>
    </w:rPr>
  </w:style>
  <w:style w:type="character" w:customStyle="1" w:styleId="a8">
    <w:name w:val="Верхний колонтитул Знак"/>
    <w:basedOn w:val="a0"/>
    <w:link w:val="a7"/>
    <w:rsid w:val="00726380"/>
    <w:rPr>
      <w:rFonts w:ascii="Times New Roman" w:eastAsia="Times New Roman" w:hAnsi="Times New Roman"/>
      <w:sz w:val="22"/>
      <w:szCs w:val="24"/>
    </w:rPr>
  </w:style>
  <w:style w:type="paragraph" w:styleId="a9">
    <w:name w:val="footer"/>
    <w:basedOn w:val="a"/>
    <w:link w:val="aa"/>
    <w:uiPriority w:val="99"/>
    <w:unhideWhenUsed/>
    <w:rsid w:val="00726380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Cs w:val="24"/>
      <w:lang w:eastAsia="ru-RU"/>
    </w:rPr>
  </w:style>
  <w:style w:type="character" w:customStyle="1" w:styleId="aa">
    <w:name w:val="Нижний колонтитул Знак"/>
    <w:basedOn w:val="a0"/>
    <w:link w:val="a9"/>
    <w:uiPriority w:val="99"/>
    <w:rsid w:val="00726380"/>
    <w:rPr>
      <w:rFonts w:ascii="Times New Roman" w:eastAsia="Times New Roman" w:hAnsi="Times New Roman"/>
      <w:sz w:val="22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B0005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B0005E"/>
    <w:rPr>
      <w:rFonts w:ascii="Segoe UI" w:hAnsi="Segoe UI" w:cs="Segoe UI"/>
      <w:sz w:val="18"/>
      <w:szCs w:val="18"/>
      <w:lang w:eastAsia="en-US"/>
    </w:rPr>
  </w:style>
  <w:style w:type="character" w:styleId="ad">
    <w:name w:val="page number"/>
    <w:basedOn w:val="a0"/>
    <w:rsid w:val="00605116"/>
  </w:style>
  <w:style w:type="paragraph" w:customStyle="1" w:styleId="Standard">
    <w:name w:val="Standard"/>
    <w:link w:val="Standard0"/>
    <w:rsid w:val="005953FD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western">
    <w:name w:val="western"/>
    <w:basedOn w:val="Standard"/>
    <w:rsid w:val="005953FD"/>
    <w:pPr>
      <w:widowControl/>
      <w:suppressAutoHyphens w:val="0"/>
      <w:spacing w:before="100" w:beforeAutospacing="1" w:after="119"/>
      <w:jc w:val="both"/>
      <w:textAlignment w:val="auto"/>
    </w:pPr>
    <w:rPr>
      <w:rFonts w:eastAsia="Arial Unicode MS" w:cs="Times New Roman"/>
      <w:color w:val="000000"/>
      <w:kern w:val="0"/>
      <w:lang w:val="ru-RU" w:eastAsia="ru-RU" w:bidi="ar-SA"/>
    </w:rPr>
  </w:style>
  <w:style w:type="paragraph" w:styleId="ae">
    <w:name w:val="List Paragraph"/>
    <w:aliases w:val="Абзац с отступом,Маркированный,6.6.1.,Ущерб,Абзац списка11,Абзац2,Абзац 2,Заголовок 3 Шелестов1,List Paragraph"/>
    <w:basedOn w:val="a"/>
    <w:link w:val="af"/>
    <w:uiPriority w:val="99"/>
    <w:qFormat/>
    <w:rsid w:val="005953FD"/>
    <w:pPr>
      <w:spacing w:after="200" w:line="276" w:lineRule="auto"/>
      <w:ind w:left="720"/>
      <w:contextualSpacing/>
    </w:pPr>
  </w:style>
  <w:style w:type="paragraph" w:customStyle="1" w:styleId="HEADERTEXT">
    <w:name w:val=".HEADERTEXT"/>
    <w:uiPriority w:val="99"/>
    <w:rsid w:val="005953FD"/>
    <w:pPr>
      <w:widowControl w:val="0"/>
      <w:autoSpaceDE w:val="0"/>
      <w:autoSpaceDN w:val="0"/>
      <w:adjustRightInd w:val="0"/>
    </w:pPr>
    <w:rPr>
      <w:rFonts w:ascii="Arial" w:eastAsia="Times New Roman" w:hAnsi="Arial" w:cs="Arial"/>
      <w:color w:val="2B4279"/>
    </w:rPr>
  </w:style>
  <w:style w:type="character" w:customStyle="1" w:styleId="Standard0">
    <w:name w:val="Standard Знак"/>
    <w:link w:val="Standard"/>
    <w:locked/>
    <w:rsid w:val="005953FD"/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customStyle="1" w:styleId="af">
    <w:name w:val="Абзац списка Знак"/>
    <w:aliases w:val="Абзац с отступом Знак,Маркированный Знак,6.6.1. Знак,Ущерб Знак,Абзац списка11 Знак,Абзац2 Знак,Абзац 2 Знак,Заголовок 3 Шелестов1 Знак,List Paragraph Знак"/>
    <w:link w:val="ae"/>
    <w:uiPriority w:val="99"/>
    <w:locked/>
    <w:rsid w:val="005953FD"/>
    <w:rPr>
      <w:sz w:val="22"/>
      <w:szCs w:val="22"/>
      <w:lang w:eastAsia="en-US"/>
    </w:rPr>
  </w:style>
  <w:style w:type="paragraph" w:customStyle="1" w:styleId="FORMATTEXT">
    <w:name w:val=".FORMATTEXT"/>
    <w:uiPriority w:val="99"/>
    <w:rsid w:val="005953FD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4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650</Words>
  <Characters>3708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EFomina</dc:creator>
  <cp:keywords/>
  <dc:description/>
  <cp:lastModifiedBy>Приемная</cp:lastModifiedBy>
  <cp:revision>6</cp:revision>
  <cp:lastPrinted>2025-03-18T05:40:00Z</cp:lastPrinted>
  <dcterms:created xsi:type="dcterms:W3CDTF">2025-03-18T04:00:00Z</dcterms:created>
  <dcterms:modified xsi:type="dcterms:W3CDTF">2025-03-18T05:42:00Z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Время формирования">
    <vt:lpwstr>00:00:04</vt:lpwstr>
  </property>
  <property fmtid="{D5CDD505-2E9C-101B-9397-08002B2CF9AE}" pid="3" name="Сборка ПКЗО">
    <vt:lpwstr>5.4.26</vt:lpwstr>
  </property>
  <property fmtid="{D5CDD505-2E9C-101B-9397-08002B2CF9AE}" pid="4" name="Версия набора шаблонов">
    <vt:lpwstr>3.0</vt:lpwstr>
  </property>
</Properties>
</file>