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E30D9" w:rsidRDefault="002468C0">
      <w:pPr>
        <w:autoSpaceDE w:val="0"/>
        <w:snapToGrid w:val="0"/>
      </w:pP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32"/>
          <w:szCs w:val="32"/>
        </w:rPr>
        <w:t>Администрация</w:t>
      </w:r>
    </w:p>
    <w:p w:rsidR="00BE30D9" w:rsidRDefault="002468C0">
      <w:pPr>
        <w:jc w:val="center"/>
      </w:pPr>
      <w:proofErr w:type="gramStart"/>
      <w:r>
        <w:rPr>
          <w:b/>
          <w:sz w:val="32"/>
          <w:szCs w:val="32"/>
        </w:rPr>
        <w:t>городского  поселения</w:t>
      </w:r>
      <w:proofErr w:type="gramEnd"/>
      <w:r>
        <w:rPr>
          <w:b/>
          <w:sz w:val="32"/>
          <w:szCs w:val="32"/>
        </w:rPr>
        <w:t xml:space="preserve"> Коммунистический</w:t>
      </w:r>
    </w:p>
    <w:p w:rsidR="00BE30D9" w:rsidRDefault="002468C0">
      <w:pPr>
        <w:jc w:val="center"/>
      </w:pPr>
      <w:r>
        <w:rPr>
          <w:sz w:val="20"/>
          <w:szCs w:val="20"/>
        </w:rPr>
        <w:t>Советского района</w:t>
      </w:r>
    </w:p>
    <w:p w:rsidR="00BE30D9" w:rsidRDefault="002468C0">
      <w:pPr>
        <w:jc w:val="center"/>
      </w:pPr>
      <w:r>
        <w:rPr>
          <w:sz w:val="20"/>
          <w:szCs w:val="20"/>
        </w:rPr>
        <w:t>Ханты-Мансийского автономного округа-Югры</w:t>
      </w:r>
    </w:p>
    <w:p w:rsidR="00BE30D9" w:rsidRDefault="00BE30D9">
      <w:pPr>
        <w:jc w:val="center"/>
        <w:rPr>
          <w:b/>
          <w:sz w:val="20"/>
          <w:szCs w:val="20"/>
        </w:rPr>
      </w:pPr>
    </w:p>
    <w:p w:rsidR="00BE30D9" w:rsidRDefault="002468C0">
      <w:r>
        <w:rPr>
          <w:sz w:val="20"/>
          <w:szCs w:val="20"/>
        </w:rPr>
        <w:t>628256, Ханты-Мансийский автономный округ-Югра</w:t>
      </w:r>
      <w:r>
        <w:rPr>
          <w:sz w:val="20"/>
          <w:szCs w:val="20"/>
        </w:rPr>
        <w:tab/>
        <w:t xml:space="preserve">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телефон            4-60-45         Тюменской области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>
        <w:rPr>
          <w:sz w:val="20"/>
          <w:szCs w:val="20"/>
        </w:rPr>
        <w:tab/>
        <w:t xml:space="preserve">                               </w:t>
      </w:r>
      <w:r>
        <w:rPr>
          <w:sz w:val="20"/>
          <w:szCs w:val="20"/>
        </w:rPr>
        <w:tab/>
        <w:t xml:space="preserve">                                   4-63-26</w:t>
      </w:r>
    </w:p>
    <w:p w:rsidR="00BE30D9" w:rsidRDefault="002468C0">
      <w:r>
        <w:rPr>
          <w:sz w:val="20"/>
          <w:szCs w:val="20"/>
        </w:rPr>
        <w:t>п. Коммунистический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телефон (факс):      4-67-85</w:t>
      </w:r>
      <w:r>
        <w:rPr>
          <w:sz w:val="20"/>
          <w:szCs w:val="20"/>
        </w:rPr>
        <w:tab/>
      </w:r>
    </w:p>
    <w:p w:rsidR="00BE30D9" w:rsidRDefault="002468C0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</w:pPr>
      <w:proofErr w:type="spellStart"/>
      <w:r>
        <w:rPr>
          <w:sz w:val="20"/>
          <w:szCs w:val="20"/>
        </w:rPr>
        <w:t>ул.Северная</w:t>
      </w:r>
      <w:proofErr w:type="spellEnd"/>
      <w:r>
        <w:rPr>
          <w:sz w:val="20"/>
          <w:szCs w:val="20"/>
        </w:rPr>
        <w:t>, д.13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сайт: </w:t>
      </w:r>
      <w:r>
        <w:rPr>
          <w:sz w:val="20"/>
          <w:szCs w:val="20"/>
          <w:lang w:val="en-US"/>
        </w:rPr>
        <w:t>www</w:t>
      </w:r>
      <w:r>
        <w:rPr>
          <w:sz w:val="20"/>
          <w:szCs w:val="20"/>
        </w:rPr>
        <w:t>.</w:t>
      </w:r>
      <w:proofErr w:type="spellStart"/>
      <w:r>
        <w:rPr>
          <w:sz w:val="20"/>
          <w:szCs w:val="20"/>
          <w:lang w:val="en-US"/>
        </w:rPr>
        <w:t>samza</w:t>
      </w:r>
      <w:proofErr w:type="spellEnd"/>
      <w:r>
        <w:rPr>
          <w:sz w:val="20"/>
          <w:szCs w:val="20"/>
        </w:rPr>
        <w:t>.</w:t>
      </w:r>
      <w:proofErr w:type="spellStart"/>
      <w:r>
        <w:rPr>
          <w:sz w:val="20"/>
          <w:szCs w:val="20"/>
          <w:lang w:val="en-US"/>
        </w:rPr>
        <w:t>ru</w:t>
      </w:r>
      <w:proofErr w:type="spellEnd"/>
    </w:p>
    <w:p w:rsidR="00BE30D9" w:rsidRDefault="002468C0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электронная почта: </w:t>
      </w:r>
      <w:proofErr w:type="spellStart"/>
      <w:r>
        <w:rPr>
          <w:sz w:val="20"/>
          <w:szCs w:val="20"/>
          <w:lang w:val="en-US"/>
        </w:rPr>
        <w:t>adm</w:t>
      </w:r>
      <w:proofErr w:type="spellEnd"/>
      <w:r>
        <w:rPr>
          <w:sz w:val="20"/>
          <w:szCs w:val="20"/>
        </w:rPr>
        <w:t>@</w:t>
      </w:r>
      <w:proofErr w:type="spellStart"/>
      <w:r>
        <w:rPr>
          <w:sz w:val="20"/>
          <w:szCs w:val="20"/>
          <w:lang w:val="en-US"/>
        </w:rPr>
        <w:t>samza</w:t>
      </w:r>
      <w:proofErr w:type="spellEnd"/>
      <w:r>
        <w:rPr>
          <w:sz w:val="20"/>
          <w:szCs w:val="20"/>
        </w:rPr>
        <w:t>.</w:t>
      </w:r>
      <w:proofErr w:type="spellStart"/>
      <w:r>
        <w:rPr>
          <w:sz w:val="20"/>
          <w:szCs w:val="20"/>
          <w:lang w:val="en-US"/>
        </w:rPr>
        <w:t>ru</w:t>
      </w:r>
      <w:proofErr w:type="spellEnd"/>
    </w:p>
    <w:p w:rsidR="00BE30D9" w:rsidRDefault="00605CDE">
      <w:pPr>
        <w:tabs>
          <w:tab w:val="left" w:pos="6525"/>
        </w:tabs>
      </w:pPr>
      <w:r>
        <w:rPr>
          <w:b/>
        </w:rPr>
        <w:t>«</w:t>
      </w:r>
      <w:proofErr w:type="gramStart"/>
      <w:r w:rsidR="00726D55">
        <w:rPr>
          <w:b/>
        </w:rPr>
        <w:t>28</w:t>
      </w:r>
      <w:r w:rsidR="002468C0">
        <w:rPr>
          <w:b/>
        </w:rPr>
        <w:t xml:space="preserve">» </w:t>
      </w:r>
      <w:r w:rsidR="00726D55">
        <w:rPr>
          <w:b/>
        </w:rPr>
        <w:t xml:space="preserve"> </w:t>
      </w:r>
      <w:bookmarkStart w:id="0" w:name="_GoBack"/>
      <w:bookmarkEnd w:id="0"/>
      <w:r w:rsidR="00481063">
        <w:rPr>
          <w:b/>
        </w:rPr>
        <w:t>декабря</w:t>
      </w:r>
      <w:proofErr w:type="gramEnd"/>
      <w:r w:rsidR="00366771">
        <w:rPr>
          <w:b/>
        </w:rPr>
        <w:t xml:space="preserve"> 202</w:t>
      </w:r>
      <w:r w:rsidR="00F82805">
        <w:rPr>
          <w:b/>
        </w:rPr>
        <w:t>1</w:t>
      </w:r>
      <w:r w:rsidR="002468C0">
        <w:rPr>
          <w:b/>
        </w:rPr>
        <w:t xml:space="preserve"> г. </w:t>
      </w:r>
      <w:r w:rsidR="002468C0">
        <w:rPr>
          <w:b/>
        </w:rPr>
        <w:tab/>
        <w:t xml:space="preserve">              №</w:t>
      </w:r>
      <w:r w:rsidR="00726D55">
        <w:rPr>
          <w:b/>
        </w:rPr>
        <w:t xml:space="preserve"> </w:t>
      </w:r>
      <w:r w:rsidR="002468C0">
        <w:rPr>
          <w:b/>
        </w:rPr>
        <w:t xml:space="preserve"> </w:t>
      </w:r>
      <w:r w:rsidR="00726D55">
        <w:rPr>
          <w:b/>
        </w:rPr>
        <w:t>295</w:t>
      </w:r>
    </w:p>
    <w:p w:rsidR="00BE30D9" w:rsidRDefault="002468C0">
      <w:pPr>
        <w:tabs>
          <w:tab w:val="left" w:pos="6525"/>
        </w:tabs>
      </w:pPr>
      <w:r>
        <w:t>г.п. Коммунистический</w:t>
      </w:r>
    </w:p>
    <w:p w:rsidR="00BE30D9" w:rsidRDefault="00BE30D9">
      <w:pPr>
        <w:tabs>
          <w:tab w:val="left" w:pos="6525"/>
        </w:tabs>
        <w:jc w:val="center"/>
        <w:rPr>
          <w:b/>
        </w:rPr>
      </w:pPr>
    </w:p>
    <w:p w:rsidR="00BE30D9" w:rsidRDefault="002468C0">
      <w:pPr>
        <w:pStyle w:val="a7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BE30D9" w:rsidRDefault="002468C0">
      <w:pPr>
        <w:pStyle w:val="a7"/>
      </w:pPr>
      <w:r>
        <w:rPr>
          <w:sz w:val="24"/>
        </w:rPr>
        <w:t xml:space="preserve">                                         </w:t>
      </w:r>
      <w:r w:rsidR="00726D55">
        <w:rPr>
          <w:sz w:val="24"/>
        </w:rPr>
        <w:t xml:space="preserve">                  ПОСТАНОВЛЕНИЕ</w:t>
      </w:r>
    </w:p>
    <w:p w:rsidR="00BE30D9" w:rsidRDefault="00E67874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366771" w:rsidRDefault="002468C0">
      <w:pPr>
        <w:ind w:right="90"/>
        <w:jc w:val="both"/>
      </w:pPr>
      <w:r>
        <w:t>Об</w:t>
      </w:r>
      <w:r w:rsidR="00366771">
        <w:t xml:space="preserve"> утверждении Плана-графика</w:t>
      </w:r>
    </w:p>
    <w:p w:rsidR="00366771" w:rsidRDefault="00366771">
      <w:pPr>
        <w:ind w:right="90"/>
        <w:jc w:val="both"/>
      </w:pPr>
      <w:r>
        <w:t>з</w:t>
      </w:r>
      <w:r w:rsidR="002468C0">
        <w:t>акупок</w:t>
      </w:r>
      <w:r>
        <w:t xml:space="preserve"> товаров, работ и услуг</w:t>
      </w:r>
    </w:p>
    <w:p w:rsidR="00366771" w:rsidRDefault="00366771">
      <w:pPr>
        <w:ind w:right="90"/>
        <w:jc w:val="both"/>
      </w:pPr>
      <w:r>
        <w:t>на 202</w:t>
      </w:r>
      <w:r w:rsidR="00F82805">
        <w:t>2</w:t>
      </w:r>
      <w:r>
        <w:t xml:space="preserve"> финансовый год и на</w:t>
      </w:r>
    </w:p>
    <w:p w:rsidR="00366771" w:rsidRDefault="00366771">
      <w:pPr>
        <w:ind w:right="90"/>
        <w:jc w:val="both"/>
      </w:pPr>
      <w:r>
        <w:t>плановый период 202</w:t>
      </w:r>
      <w:r w:rsidR="00F82805">
        <w:t>3</w:t>
      </w:r>
      <w:r>
        <w:t xml:space="preserve"> и 202</w:t>
      </w:r>
      <w:r w:rsidR="00F82805">
        <w:t>4</w:t>
      </w:r>
      <w:r>
        <w:t xml:space="preserve"> годов</w:t>
      </w:r>
    </w:p>
    <w:p w:rsidR="00BE30D9" w:rsidRDefault="00BE30D9">
      <w:pPr>
        <w:ind w:right="90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2468C0" w:rsidP="00366771">
      <w:pPr>
        <w:ind w:right="90" w:firstLine="469"/>
        <w:jc w:val="both"/>
      </w:pPr>
      <w:r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</w:t>
      </w:r>
      <w:r w:rsidR="00F82805">
        <w:t>8</w:t>
      </w:r>
      <w:r>
        <w:t>.12.20</w:t>
      </w:r>
      <w:r w:rsidR="00481063">
        <w:t>2</w:t>
      </w:r>
      <w:r w:rsidR="00F82805">
        <w:t>1</w:t>
      </w:r>
      <w:r>
        <w:t xml:space="preserve"> года № </w:t>
      </w:r>
      <w:r w:rsidR="00F82805">
        <w:t>120</w:t>
      </w:r>
      <w:r w:rsidRPr="00F753BB">
        <w:t xml:space="preserve"> «О бюджете городского поселения Коммунистический на 20</w:t>
      </w:r>
      <w:r w:rsidR="00366771" w:rsidRPr="00F753BB">
        <w:t>2</w:t>
      </w:r>
      <w:r w:rsidR="00F82805">
        <w:t>2</w:t>
      </w:r>
      <w:r w:rsidRPr="00F753BB">
        <w:t xml:space="preserve"> год и плановый период 202</w:t>
      </w:r>
      <w:r w:rsidR="00F82805">
        <w:t>3</w:t>
      </w:r>
      <w:r w:rsidRPr="00F753BB">
        <w:t xml:space="preserve"> и 202</w:t>
      </w:r>
      <w:r w:rsidR="00F82805">
        <w:t>4</w:t>
      </w:r>
      <w:r w:rsidRPr="00F753BB">
        <w:t xml:space="preserve"> годов»</w:t>
      </w:r>
      <w:r>
        <w:t xml:space="preserve"> п о с т а н о в л я ю:</w:t>
      </w:r>
    </w:p>
    <w:p w:rsidR="00366771" w:rsidRPr="00366771" w:rsidRDefault="00366771" w:rsidP="00366771">
      <w:pPr>
        <w:ind w:right="90" w:firstLine="469"/>
        <w:jc w:val="both"/>
      </w:pPr>
      <w:r w:rsidRPr="00366771">
        <w:rPr>
          <w:bCs/>
        </w:rPr>
        <w:t>1. Утвердить План-график закупок товаров, работ и услуг</w:t>
      </w:r>
      <w:r w:rsidRPr="00366771">
        <w:t xml:space="preserve"> на 202</w:t>
      </w:r>
      <w:r w:rsidR="00F82805">
        <w:t>2</w:t>
      </w:r>
      <w:r w:rsidRPr="00366771">
        <w:t xml:space="preserve"> финансовый год и на</w:t>
      </w:r>
    </w:p>
    <w:p w:rsidR="00366771" w:rsidRDefault="00366771" w:rsidP="00366771">
      <w:pPr>
        <w:ind w:right="90"/>
        <w:jc w:val="both"/>
        <w:rPr>
          <w:bCs/>
        </w:rPr>
      </w:pPr>
      <w:r w:rsidRPr="00366771">
        <w:t>плановый период 202</w:t>
      </w:r>
      <w:r w:rsidR="00F82805">
        <w:t>3</w:t>
      </w:r>
      <w:r w:rsidRPr="00366771">
        <w:t xml:space="preserve"> и 202</w:t>
      </w:r>
      <w:r w:rsidR="00F82805">
        <w:t>4</w:t>
      </w:r>
      <w:r w:rsidRPr="00366771">
        <w:t xml:space="preserve"> годов</w:t>
      </w:r>
      <w:r w:rsidRPr="00366771">
        <w:rPr>
          <w:bCs/>
        </w:rPr>
        <w:t xml:space="preserve"> согласно приложени</w:t>
      </w:r>
      <w:r>
        <w:rPr>
          <w:bCs/>
        </w:rPr>
        <w:t>ю</w:t>
      </w:r>
      <w:r w:rsidRPr="00366771">
        <w:rPr>
          <w:bCs/>
        </w:rPr>
        <w:t xml:space="preserve"> </w:t>
      </w:r>
      <w:r>
        <w:rPr>
          <w:bCs/>
        </w:rPr>
        <w:t>к настоящему постановлению.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 w:rsidR="00440973">
        <w:rPr>
          <w:bCs/>
        </w:rPr>
        <w:t xml:space="preserve"> органов местного самоуправления</w:t>
      </w:r>
      <w:r w:rsidRPr="00366771">
        <w:rPr>
          <w:bCs/>
        </w:rPr>
        <w:t xml:space="preserve"> городского поселения Коммунистический.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6F31A4">
      <w:r>
        <w:t>Г</w:t>
      </w:r>
      <w:r w:rsidR="00D36BC1">
        <w:t>лав</w:t>
      </w:r>
      <w:r>
        <w:t>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  </w:t>
      </w:r>
      <w:r w:rsidR="006F31A4">
        <w:t>Л.А.Вилочева</w:t>
      </w:r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B24DEB"/>
    <w:rsid w:val="001E2E79"/>
    <w:rsid w:val="002054CA"/>
    <w:rsid w:val="002468C0"/>
    <w:rsid w:val="00255F1B"/>
    <w:rsid w:val="0026170F"/>
    <w:rsid w:val="002800C6"/>
    <w:rsid w:val="00366771"/>
    <w:rsid w:val="004074C7"/>
    <w:rsid w:val="00440973"/>
    <w:rsid w:val="00481063"/>
    <w:rsid w:val="00491AEE"/>
    <w:rsid w:val="004B76DA"/>
    <w:rsid w:val="00605CDE"/>
    <w:rsid w:val="006F31A4"/>
    <w:rsid w:val="00726D55"/>
    <w:rsid w:val="00854171"/>
    <w:rsid w:val="00857BBD"/>
    <w:rsid w:val="00A852D5"/>
    <w:rsid w:val="00AA0E7F"/>
    <w:rsid w:val="00B24DEB"/>
    <w:rsid w:val="00BA5F3E"/>
    <w:rsid w:val="00BE30D9"/>
    <w:rsid w:val="00C569C1"/>
    <w:rsid w:val="00D36BC1"/>
    <w:rsid w:val="00D554A0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Clerk</cp:lastModifiedBy>
  <cp:revision>11</cp:revision>
  <cp:lastPrinted>2021-12-29T06:26:00Z</cp:lastPrinted>
  <dcterms:created xsi:type="dcterms:W3CDTF">2019-11-20T09:25:00Z</dcterms:created>
  <dcterms:modified xsi:type="dcterms:W3CDTF">2021-12-29T06:27:00Z</dcterms:modified>
</cp:coreProperties>
</file>